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BF1905" w:rsidRDefault="00BF1905" w:rsidP="00BF19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F1905" w:rsidRDefault="00BF1905" w:rsidP="00BF190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от  04.10.2024  г                                                                                                 № 45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_</w:t>
      </w:r>
      <w:r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>
        <w:rPr>
          <w:rStyle w:val="FontStyle23"/>
          <w:i w:val="0"/>
          <w:sz w:val="28"/>
          <w:szCs w:val="28"/>
        </w:rPr>
        <w:t xml:space="preserve"> ___________________________________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i w:val="0"/>
        </w:rPr>
        <w:t xml:space="preserve"> </w:t>
      </w:r>
      <w:r>
        <w:rPr>
          <w:rStyle w:val="FontStyle23"/>
          <w:i w:val="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F1905" w:rsidRPr="00BF1905" w:rsidRDefault="00BF1905" w:rsidP="00BF1905">
      <w:pPr>
        <w:ind w:firstLine="284"/>
        <w:jc w:val="both"/>
        <w:rPr>
          <w:rStyle w:val="FontStyle22"/>
          <w:sz w:val="28"/>
          <w:szCs w:val="28"/>
        </w:rPr>
      </w:pPr>
      <w:r w:rsidRPr="00BF1905">
        <w:rPr>
          <w:rStyle w:val="FontStyle23"/>
          <w:sz w:val="28"/>
          <w:szCs w:val="28"/>
        </w:rPr>
        <w:t xml:space="preserve"> </w:t>
      </w:r>
      <w:proofErr w:type="gramStart"/>
      <w:r w:rsidRPr="00BF1905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BF1905">
        <w:rPr>
          <w:rStyle w:val="FontStyle22"/>
          <w:sz w:val="28"/>
          <w:szCs w:val="28"/>
        </w:rPr>
        <w:t xml:space="preserve"> экспертиза проекта </w:t>
      </w:r>
      <w:r w:rsidRPr="00BF1905"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 w:rsidRPr="00BF1905">
        <w:rPr>
          <w:rFonts w:ascii="Times New Roman" w:hAnsi="Times New Roman" w:cs="Times New Roman"/>
          <w:sz w:val="28"/>
          <w:szCs w:val="28"/>
        </w:rPr>
        <w:t>Об утверждении предварительных итогов социально-экономического развития Голубовского сельского поселения за  9 месяцев 2024 года  и одобрении прогноза социально-экономического развития Голубовского сельского поселения на 2025 год и на плановый период 2026 и 2027 годов»</w:t>
      </w:r>
    </w:p>
    <w:p w:rsidR="00BF1905" w:rsidRP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BF1905">
        <w:rPr>
          <w:rStyle w:val="FontStyle23"/>
          <w:i w:val="0"/>
          <w:sz w:val="20"/>
          <w:szCs w:val="20"/>
        </w:rPr>
        <w:t>(реквизиты</w:t>
      </w:r>
      <w:r w:rsidRPr="00BF1905">
        <w:rPr>
          <w:rStyle w:val="FontStyle23"/>
          <w:sz w:val="20"/>
          <w:szCs w:val="20"/>
        </w:rPr>
        <w:t xml:space="preserve"> </w:t>
      </w:r>
      <w:r w:rsidRPr="00BF1905">
        <w:rPr>
          <w:rStyle w:val="FontStyle23"/>
          <w:i w:val="0"/>
          <w:sz w:val="20"/>
          <w:szCs w:val="20"/>
        </w:rPr>
        <w:t>муниципального нормативного правового акта  или проекта муниципального нормативного правового акта)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BF1905"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BF1905" w:rsidRPr="00BF1905" w:rsidRDefault="00BF1905" w:rsidP="00BF1905">
      <w:pPr>
        <w:ind w:firstLine="284"/>
        <w:jc w:val="both"/>
        <w:rPr>
          <w:rFonts w:ascii="Times New Roman" w:hAnsi="Times New Roman" w:cs="Times New Roman"/>
        </w:rPr>
      </w:pPr>
      <w:r w:rsidRPr="00BF1905">
        <w:rPr>
          <w:rStyle w:val="FontStyle22"/>
          <w:sz w:val="28"/>
          <w:szCs w:val="28"/>
        </w:rPr>
        <w:t xml:space="preserve">В представленном  проекте </w:t>
      </w:r>
      <w:r>
        <w:rPr>
          <w:rStyle w:val="FontStyle22"/>
          <w:sz w:val="28"/>
          <w:szCs w:val="28"/>
          <w:u w:val="single"/>
        </w:rPr>
        <w:t xml:space="preserve">постановления </w:t>
      </w:r>
      <w:r w:rsidRPr="00BF1905">
        <w:rPr>
          <w:rStyle w:val="FontStyle22"/>
          <w:sz w:val="28"/>
          <w:szCs w:val="28"/>
          <w:u w:val="single"/>
        </w:rPr>
        <w:t>Главы Голубовского сельского поселения «</w:t>
      </w:r>
      <w:r w:rsidRPr="00BF1905">
        <w:rPr>
          <w:rFonts w:ascii="Times New Roman" w:hAnsi="Times New Roman" w:cs="Times New Roman"/>
          <w:sz w:val="28"/>
          <w:szCs w:val="28"/>
        </w:rPr>
        <w:t>Об утверждении предварительных итогов социально-экономического развития Голубовского сельского поселения за  9 месяцев 2024 года  и одобрении прогноза социально-экономического развития Голубовского сельского поселения на 2025 год и на плановый период 2026 и 2027 годов</w:t>
      </w:r>
      <w:r w:rsidRPr="00BF1905">
        <w:rPr>
          <w:rFonts w:ascii="Times New Roman" w:hAnsi="Times New Roman" w:cs="Times New Roman"/>
        </w:rPr>
        <w:t>».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3"/>
          <w:sz w:val="20"/>
          <w:szCs w:val="20"/>
        </w:rPr>
      </w:pPr>
      <w:r w:rsidRPr="00BF1905">
        <w:rPr>
          <w:rStyle w:val="FontStyle23"/>
          <w:i w:val="0"/>
          <w:sz w:val="20"/>
          <w:szCs w:val="20"/>
        </w:rPr>
        <w:t>(реквизиты</w:t>
      </w:r>
      <w:r w:rsidRPr="00BF1905">
        <w:rPr>
          <w:rStyle w:val="FontStyle23"/>
          <w:sz w:val="20"/>
          <w:szCs w:val="20"/>
        </w:rPr>
        <w:t xml:space="preserve"> </w:t>
      </w:r>
      <w:r w:rsidRPr="00BF1905">
        <w:rPr>
          <w:rStyle w:val="FontStyle23"/>
          <w:i w:val="0"/>
          <w:sz w:val="20"/>
          <w:szCs w:val="20"/>
        </w:rPr>
        <w:t>муниципального нормативного правового акта или проекта муниципального нормативного правового акта)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 w:rsidRPr="00BF1905">
        <w:rPr>
          <w:rStyle w:val="FontStyle22"/>
          <w:sz w:val="28"/>
          <w:szCs w:val="28"/>
        </w:rPr>
        <w:t>коррупциогенные факторы не выявлены.</w:t>
      </w:r>
    </w:p>
    <w:p w:rsidR="00BF1905" w:rsidRDefault="00BF1905" w:rsidP="00BF1905">
      <w:pPr>
        <w:rPr>
          <w:sz w:val="20"/>
          <w:szCs w:val="20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BF1905" w:rsidTr="00BF1905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905" w:rsidRDefault="00BF1905">
            <w:r>
              <w:rPr>
                <w:sz w:val="28"/>
                <w:szCs w:val="28"/>
              </w:rPr>
              <w:t>Глава Голубовского сельского поселения</w:t>
            </w:r>
          </w:p>
        </w:tc>
        <w:tc>
          <w:tcPr>
            <w:tcW w:w="1276" w:type="dxa"/>
          </w:tcPr>
          <w:p w:rsidR="00BF1905" w:rsidRDefault="00BF1905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05" w:rsidRDefault="00BF1905"/>
        </w:tc>
      </w:tr>
      <w:tr w:rsidR="00BF1905" w:rsidTr="00BF1905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Default="00BF1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lastRenderedPageBreak/>
              <w:t xml:space="preserve">(наименование должностного лица </w:t>
            </w:r>
            <w:proofErr w:type="gramEnd"/>
          </w:p>
          <w:p w:rsidR="00BF1905" w:rsidRDefault="00BF1905">
            <w:pPr>
              <w:jc w:val="center"/>
            </w:pPr>
            <w:r>
              <w:t>местного самоуправления</w:t>
            </w:r>
          </w:p>
        </w:tc>
        <w:tc>
          <w:tcPr>
            <w:tcW w:w="1276" w:type="dxa"/>
          </w:tcPr>
          <w:p w:rsidR="00BF1905" w:rsidRDefault="00BF190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Default="00BF1905">
            <w:pPr>
              <w:jc w:val="center"/>
            </w:pPr>
            <w:r>
              <w:t>(подпись должностного лица местного самоуправления)</w:t>
            </w:r>
          </w:p>
        </w:tc>
      </w:tr>
    </w:tbl>
    <w:p w:rsidR="00BF1905" w:rsidRDefault="00BF1905" w:rsidP="00BF1905">
      <w:pPr>
        <w:rPr>
          <w:sz w:val="20"/>
          <w:szCs w:val="20"/>
        </w:rPr>
      </w:pPr>
    </w:p>
    <w:p w:rsidR="00BF1905" w:rsidRDefault="00BF1905" w:rsidP="00BF1905"/>
    <w:p w:rsidR="00BF1905" w:rsidRDefault="00BF1905" w:rsidP="00BF1905"/>
    <w:p w:rsidR="00BF1905" w:rsidRDefault="00BF1905" w:rsidP="00BF1905"/>
    <w:p w:rsidR="00BF1905" w:rsidRDefault="00BF1905" w:rsidP="00BF1905"/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BF1905" w:rsidRDefault="00BF1905" w:rsidP="00BF19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F1905" w:rsidRDefault="00BF1905" w:rsidP="00BF190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от  04.10.2024  г                                                                                                 № 46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_</w:t>
      </w:r>
      <w:r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>
        <w:rPr>
          <w:rStyle w:val="FontStyle23"/>
          <w:i w:val="0"/>
          <w:sz w:val="28"/>
          <w:szCs w:val="28"/>
        </w:rPr>
        <w:t xml:space="preserve"> ___________________________________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i w:val="0"/>
        </w:rPr>
        <w:t xml:space="preserve"> </w:t>
      </w:r>
      <w:r>
        <w:rPr>
          <w:rStyle w:val="FontStyle23"/>
          <w:i w:val="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F1905" w:rsidRPr="00BF1905" w:rsidRDefault="00BF1905" w:rsidP="00BF1905">
      <w:pPr>
        <w:pStyle w:val="Heading1"/>
        <w:spacing w:line="360" w:lineRule="auto"/>
        <w:ind w:left="0" w:right="0" w:firstLine="312"/>
        <w:jc w:val="both"/>
        <w:rPr>
          <w:rStyle w:val="FontStyle22"/>
          <w:b w:val="0"/>
        </w:rPr>
      </w:pPr>
      <w:r>
        <w:rPr>
          <w:rStyle w:val="FontStyle23"/>
        </w:rPr>
        <w:t xml:space="preserve"> </w:t>
      </w:r>
      <w:proofErr w:type="gramStart"/>
      <w:r w:rsidRPr="00BF1905">
        <w:rPr>
          <w:rStyle w:val="FontStyle22"/>
          <w:b w:val="0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BF1905">
        <w:rPr>
          <w:rStyle w:val="FontStyle22"/>
          <w:b w:val="0"/>
        </w:rPr>
        <w:t xml:space="preserve"> экспертиза проекта </w:t>
      </w:r>
      <w:r w:rsidRPr="00BF1905">
        <w:rPr>
          <w:rStyle w:val="FontStyle22"/>
          <w:b w:val="0"/>
          <w:u w:val="single"/>
        </w:rPr>
        <w:t>постановления Главы Голубовского сельского поселения «</w:t>
      </w:r>
      <w:r w:rsidRPr="00BF1905">
        <w:rPr>
          <w:b w:val="0"/>
        </w:rPr>
        <w:t>О сроках составления проекта бюджета Голубовского сельского поселения</w:t>
      </w:r>
      <w:r w:rsidRPr="00BF1905">
        <w:rPr>
          <w:b w:val="0"/>
          <w:spacing w:val="-68"/>
        </w:rPr>
        <w:t xml:space="preserve"> </w:t>
      </w:r>
      <w:r w:rsidRPr="00BF1905">
        <w:rPr>
          <w:b w:val="0"/>
        </w:rPr>
        <w:t>Седельниковского</w:t>
      </w:r>
      <w:r w:rsidRPr="00BF1905">
        <w:rPr>
          <w:b w:val="0"/>
          <w:spacing w:val="-4"/>
        </w:rPr>
        <w:t xml:space="preserve"> </w:t>
      </w:r>
      <w:r w:rsidRPr="00BF1905">
        <w:rPr>
          <w:b w:val="0"/>
        </w:rPr>
        <w:t>муниципального района</w:t>
      </w:r>
      <w:r w:rsidRPr="00BF1905">
        <w:rPr>
          <w:b w:val="0"/>
          <w:spacing w:val="1"/>
        </w:rPr>
        <w:t xml:space="preserve"> </w:t>
      </w:r>
      <w:r w:rsidRPr="00BF1905">
        <w:rPr>
          <w:b w:val="0"/>
        </w:rPr>
        <w:t>Омской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области на</w:t>
      </w:r>
      <w:r w:rsidRPr="00BF1905">
        <w:rPr>
          <w:b w:val="0"/>
          <w:spacing w:val="-3"/>
        </w:rPr>
        <w:t xml:space="preserve"> </w:t>
      </w:r>
      <w:r w:rsidRPr="00BF1905">
        <w:rPr>
          <w:b w:val="0"/>
        </w:rPr>
        <w:t>2025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год</w:t>
      </w:r>
      <w:r w:rsidRPr="00BF1905">
        <w:rPr>
          <w:b w:val="0"/>
          <w:spacing w:val="-3"/>
        </w:rPr>
        <w:t xml:space="preserve"> </w:t>
      </w:r>
      <w:r w:rsidRPr="00BF1905">
        <w:rPr>
          <w:b w:val="0"/>
        </w:rPr>
        <w:t>и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на плановый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период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2026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и</w:t>
      </w:r>
      <w:r w:rsidRPr="00BF1905">
        <w:rPr>
          <w:b w:val="0"/>
          <w:spacing w:val="-1"/>
        </w:rPr>
        <w:t xml:space="preserve"> </w:t>
      </w:r>
      <w:r w:rsidRPr="00BF1905">
        <w:rPr>
          <w:b w:val="0"/>
        </w:rPr>
        <w:t>2027</w:t>
      </w:r>
      <w:r w:rsidRPr="00BF1905">
        <w:rPr>
          <w:b w:val="0"/>
          <w:spacing w:val="-1"/>
        </w:rPr>
        <w:t xml:space="preserve"> </w:t>
      </w:r>
      <w:r w:rsidRPr="00BF1905">
        <w:rPr>
          <w:b w:val="0"/>
        </w:rPr>
        <w:t>годов»</w:t>
      </w:r>
    </w:p>
    <w:p w:rsidR="00BF1905" w:rsidRP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BF1905">
        <w:rPr>
          <w:rStyle w:val="FontStyle23"/>
          <w:i w:val="0"/>
          <w:sz w:val="20"/>
          <w:szCs w:val="20"/>
        </w:rPr>
        <w:t>(реквизиты</w:t>
      </w:r>
      <w:r w:rsidRPr="00BF1905">
        <w:rPr>
          <w:rStyle w:val="FontStyle23"/>
          <w:sz w:val="20"/>
          <w:szCs w:val="20"/>
        </w:rPr>
        <w:t xml:space="preserve"> </w:t>
      </w:r>
      <w:r w:rsidRPr="00BF1905">
        <w:rPr>
          <w:rStyle w:val="FontStyle23"/>
          <w:i w:val="0"/>
          <w:sz w:val="20"/>
          <w:szCs w:val="20"/>
        </w:rPr>
        <w:t>муниципального нормативного правового акта  или проекта муниципального нормативного правового акта)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BF1905"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BF1905" w:rsidRPr="00BF1905" w:rsidRDefault="00BF1905" w:rsidP="00BF1905">
      <w:pPr>
        <w:pStyle w:val="Heading1"/>
        <w:spacing w:line="360" w:lineRule="auto"/>
        <w:ind w:left="0" w:right="0" w:firstLine="312"/>
        <w:jc w:val="both"/>
        <w:rPr>
          <w:b w:val="0"/>
        </w:rPr>
      </w:pPr>
      <w:r w:rsidRPr="00BF1905">
        <w:rPr>
          <w:rStyle w:val="FontStyle22"/>
          <w:b w:val="0"/>
        </w:rPr>
        <w:t xml:space="preserve">В представленном  проекте </w:t>
      </w:r>
      <w:r w:rsidRPr="00BF1905">
        <w:rPr>
          <w:rStyle w:val="FontStyle22"/>
          <w:b w:val="0"/>
          <w:u w:val="single"/>
        </w:rPr>
        <w:t>постановления Главы Голубовского сельского поселения «</w:t>
      </w:r>
      <w:r w:rsidRPr="00BF1905">
        <w:rPr>
          <w:b w:val="0"/>
        </w:rPr>
        <w:t>О сроках составления проекта бюджета Голубовского сельского поселения</w:t>
      </w:r>
      <w:r w:rsidRPr="00BF1905">
        <w:rPr>
          <w:b w:val="0"/>
          <w:spacing w:val="-68"/>
        </w:rPr>
        <w:t xml:space="preserve"> </w:t>
      </w:r>
      <w:r w:rsidRPr="00BF1905">
        <w:rPr>
          <w:b w:val="0"/>
        </w:rPr>
        <w:t>Седельниковского</w:t>
      </w:r>
      <w:r w:rsidRPr="00BF1905">
        <w:rPr>
          <w:b w:val="0"/>
          <w:spacing w:val="-4"/>
        </w:rPr>
        <w:t xml:space="preserve"> </w:t>
      </w:r>
      <w:r w:rsidRPr="00BF1905">
        <w:rPr>
          <w:b w:val="0"/>
        </w:rPr>
        <w:t>муниципального района</w:t>
      </w:r>
      <w:r w:rsidRPr="00BF1905">
        <w:rPr>
          <w:b w:val="0"/>
          <w:spacing w:val="1"/>
        </w:rPr>
        <w:t xml:space="preserve"> </w:t>
      </w:r>
      <w:r w:rsidRPr="00BF1905">
        <w:rPr>
          <w:b w:val="0"/>
        </w:rPr>
        <w:t>Омской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области на</w:t>
      </w:r>
      <w:r w:rsidRPr="00BF1905">
        <w:rPr>
          <w:b w:val="0"/>
          <w:spacing w:val="-3"/>
        </w:rPr>
        <w:t xml:space="preserve"> </w:t>
      </w:r>
      <w:r w:rsidRPr="00BF1905">
        <w:rPr>
          <w:b w:val="0"/>
        </w:rPr>
        <w:lastRenderedPageBreak/>
        <w:t>2025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год</w:t>
      </w:r>
      <w:r w:rsidRPr="00BF1905">
        <w:rPr>
          <w:b w:val="0"/>
          <w:spacing w:val="-3"/>
        </w:rPr>
        <w:t xml:space="preserve"> </w:t>
      </w:r>
      <w:r w:rsidRPr="00BF1905">
        <w:rPr>
          <w:b w:val="0"/>
        </w:rPr>
        <w:t>и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на плановый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период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2026</w:t>
      </w:r>
      <w:r w:rsidRPr="00BF1905">
        <w:rPr>
          <w:b w:val="0"/>
          <w:spacing w:val="-2"/>
        </w:rPr>
        <w:t xml:space="preserve"> </w:t>
      </w:r>
      <w:r w:rsidRPr="00BF1905">
        <w:rPr>
          <w:b w:val="0"/>
        </w:rPr>
        <w:t>и</w:t>
      </w:r>
      <w:r w:rsidRPr="00BF1905">
        <w:rPr>
          <w:b w:val="0"/>
          <w:spacing w:val="-1"/>
        </w:rPr>
        <w:t xml:space="preserve"> </w:t>
      </w:r>
      <w:r w:rsidRPr="00BF1905">
        <w:rPr>
          <w:b w:val="0"/>
        </w:rPr>
        <w:t>2027</w:t>
      </w:r>
      <w:r w:rsidRPr="00BF1905">
        <w:rPr>
          <w:b w:val="0"/>
          <w:spacing w:val="-1"/>
        </w:rPr>
        <w:t xml:space="preserve"> </w:t>
      </w:r>
      <w:r w:rsidRPr="00BF1905">
        <w:rPr>
          <w:b w:val="0"/>
        </w:rPr>
        <w:t>годов».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3"/>
          <w:sz w:val="20"/>
          <w:szCs w:val="20"/>
        </w:rPr>
      </w:pPr>
      <w:r w:rsidRPr="00BF1905">
        <w:rPr>
          <w:rStyle w:val="FontStyle23"/>
          <w:i w:val="0"/>
          <w:sz w:val="20"/>
          <w:szCs w:val="20"/>
        </w:rPr>
        <w:t>(реквизиты</w:t>
      </w:r>
      <w:r w:rsidRPr="00BF1905">
        <w:rPr>
          <w:rStyle w:val="FontStyle23"/>
          <w:sz w:val="20"/>
          <w:szCs w:val="20"/>
        </w:rPr>
        <w:t xml:space="preserve"> </w:t>
      </w:r>
      <w:r w:rsidRPr="00BF1905">
        <w:rPr>
          <w:rStyle w:val="FontStyle23"/>
          <w:i w:val="0"/>
          <w:sz w:val="20"/>
          <w:szCs w:val="20"/>
        </w:rPr>
        <w:t>муниципального нормативного правового акта или проекта муниципального нормативного правового акта)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 w:rsidRPr="00BF1905">
        <w:rPr>
          <w:rStyle w:val="FontStyle22"/>
          <w:sz w:val="28"/>
          <w:szCs w:val="28"/>
        </w:rPr>
        <w:t>коррупциогенные факторы не выявлены.</w:t>
      </w:r>
    </w:p>
    <w:p w:rsidR="00BF1905" w:rsidRPr="00BF1905" w:rsidRDefault="00BF1905" w:rsidP="00BF190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BF1905" w:rsidRPr="00BF1905" w:rsidTr="00BF1905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905" w:rsidRPr="00BF1905" w:rsidRDefault="00BF1905">
            <w:pPr>
              <w:rPr>
                <w:rFonts w:ascii="Times New Roman" w:hAnsi="Times New Roman" w:cs="Times New Roman"/>
              </w:rPr>
            </w:pPr>
            <w:r w:rsidRPr="00BF1905">
              <w:rPr>
                <w:rFonts w:ascii="Times New Roman" w:hAnsi="Times New Roman" w:cs="Times New Roman"/>
                <w:sz w:val="28"/>
                <w:szCs w:val="28"/>
              </w:rPr>
              <w:t>Глава Голубовского сельского поселения</w:t>
            </w:r>
          </w:p>
        </w:tc>
        <w:tc>
          <w:tcPr>
            <w:tcW w:w="1276" w:type="dxa"/>
          </w:tcPr>
          <w:p w:rsidR="00BF1905" w:rsidRPr="00BF1905" w:rsidRDefault="00BF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05" w:rsidRPr="00BF1905" w:rsidRDefault="00BF1905">
            <w:pPr>
              <w:rPr>
                <w:rFonts w:ascii="Times New Roman" w:hAnsi="Times New Roman" w:cs="Times New Roman"/>
              </w:rPr>
            </w:pPr>
          </w:p>
        </w:tc>
      </w:tr>
      <w:tr w:rsidR="00BF1905" w:rsidRPr="00BF1905" w:rsidTr="00BF1905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Pr="00BF1905" w:rsidRDefault="00BF1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1905">
              <w:rPr>
                <w:rFonts w:ascii="Times New Roman" w:hAnsi="Times New Roman" w:cs="Times New Roman"/>
              </w:rPr>
              <w:t xml:space="preserve">(наименование должностного лица </w:t>
            </w:r>
            <w:proofErr w:type="gramEnd"/>
          </w:p>
          <w:p w:rsidR="00BF1905" w:rsidRPr="00BF1905" w:rsidRDefault="00BF1905">
            <w:pPr>
              <w:jc w:val="center"/>
              <w:rPr>
                <w:rFonts w:ascii="Times New Roman" w:hAnsi="Times New Roman" w:cs="Times New Roman"/>
              </w:rPr>
            </w:pPr>
            <w:r w:rsidRPr="00BF1905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  <w:tc>
          <w:tcPr>
            <w:tcW w:w="1276" w:type="dxa"/>
          </w:tcPr>
          <w:p w:rsidR="00BF1905" w:rsidRPr="00BF1905" w:rsidRDefault="00BF1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Pr="00BF1905" w:rsidRDefault="00BF1905">
            <w:pPr>
              <w:jc w:val="center"/>
              <w:rPr>
                <w:rFonts w:ascii="Times New Roman" w:hAnsi="Times New Roman" w:cs="Times New Roman"/>
              </w:rPr>
            </w:pPr>
            <w:r w:rsidRPr="00BF1905">
              <w:rPr>
                <w:rFonts w:ascii="Times New Roman" w:hAnsi="Times New Roman" w:cs="Times New Roman"/>
              </w:rPr>
              <w:t>(подпись должностного лица местного самоуправления)</w:t>
            </w:r>
          </w:p>
        </w:tc>
      </w:tr>
    </w:tbl>
    <w:p w:rsidR="00BF1905" w:rsidRPr="00BF1905" w:rsidRDefault="00BF1905" w:rsidP="00BF1905">
      <w:pPr>
        <w:rPr>
          <w:rFonts w:ascii="Times New Roman" w:hAnsi="Times New Roman" w:cs="Times New Roman"/>
          <w:sz w:val="20"/>
          <w:szCs w:val="20"/>
        </w:rPr>
      </w:pPr>
    </w:p>
    <w:p w:rsidR="00BF1905" w:rsidRPr="00BF1905" w:rsidRDefault="00BF1905" w:rsidP="00BF1905">
      <w:pPr>
        <w:rPr>
          <w:rFonts w:ascii="Times New Roman" w:hAnsi="Times New Roman" w:cs="Times New Roman"/>
        </w:rPr>
      </w:pPr>
    </w:p>
    <w:p w:rsidR="00BF1905" w:rsidRDefault="00BF1905" w:rsidP="00BF1905"/>
    <w:p w:rsidR="00BF1905" w:rsidRDefault="00BF1905" w:rsidP="00BF1905"/>
    <w:p w:rsidR="00BF1905" w:rsidRDefault="00BF1905" w:rsidP="00BF1905"/>
    <w:p w:rsidR="00BF1905" w:rsidRDefault="00BF1905" w:rsidP="00BF1905"/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BF1905" w:rsidRDefault="00BF1905" w:rsidP="00BF19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F1905" w:rsidRDefault="00BF1905" w:rsidP="00BF190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от  07.10.2024  г                                                                                                 № 47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_</w:t>
      </w:r>
      <w:r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>
        <w:rPr>
          <w:rStyle w:val="FontStyle23"/>
          <w:i w:val="0"/>
          <w:sz w:val="28"/>
          <w:szCs w:val="28"/>
        </w:rPr>
        <w:t xml:space="preserve"> ___________________________________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i w:val="0"/>
        </w:rPr>
        <w:t xml:space="preserve"> </w:t>
      </w:r>
      <w:r>
        <w:rPr>
          <w:rStyle w:val="FontStyle23"/>
          <w:i w:val="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F1905" w:rsidRDefault="00BF1905" w:rsidP="00BF1905">
      <w:pPr>
        <w:spacing w:line="360" w:lineRule="auto"/>
        <w:ind w:firstLine="426"/>
        <w:jc w:val="both"/>
        <w:rPr>
          <w:rStyle w:val="FontStyle22"/>
          <w:bCs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rPr>
          <w:rStyle w:val="FontStyle22"/>
          <w:sz w:val="28"/>
          <w:szCs w:val="28"/>
        </w:rPr>
        <w:t xml:space="preserve"> экспертиза проекта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lastRenderedPageBreak/>
        <w:t>изменений в постановление Администрации Голубовского сельского поселения Седельниковского муниципального района Омской области от 30.10.2023 года №40 «</w:t>
      </w:r>
      <w:bookmarkStart w:id="0" w:name="_Hlk76643099"/>
      <w:r>
        <w:rPr>
          <w:bCs/>
          <w:sz w:val="28"/>
          <w:szCs w:val="28"/>
        </w:rPr>
        <w:t xml:space="preserve">О Порядке </w:t>
      </w:r>
      <w:proofErr w:type="gramStart"/>
      <w:r>
        <w:rPr>
          <w:bCs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>
        <w:rPr>
          <w:bCs/>
          <w:sz w:val="28"/>
          <w:szCs w:val="28"/>
        </w:rPr>
        <w:t xml:space="preserve"> </w:t>
      </w:r>
      <w:bookmarkEnd w:id="0"/>
      <w:r>
        <w:rPr>
          <w:bCs/>
          <w:sz w:val="28"/>
          <w:szCs w:val="28"/>
        </w:rPr>
        <w:t>Голубовского сельского поселения Седельниковского муниципального района Омской области</w:t>
      </w:r>
      <w:r>
        <w:rPr>
          <w:sz w:val="28"/>
          <w:szCs w:val="28"/>
        </w:rPr>
        <w:t>»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>муниципального нормативного правового акта  или проекта муниципального нормативного правового акта)</w:t>
      </w:r>
    </w:p>
    <w:p w:rsidR="00BF190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BF1905" w:rsidRDefault="00BF1905" w:rsidP="00BF1905">
      <w:pPr>
        <w:spacing w:line="360" w:lineRule="auto"/>
        <w:ind w:firstLine="426"/>
        <w:jc w:val="both"/>
        <w:rPr>
          <w:bCs/>
        </w:rPr>
      </w:pPr>
      <w:r>
        <w:rPr>
          <w:rStyle w:val="FontStyle22"/>
          <w:sz w:val="28"/>
          <w:szCs w:val="28"/>
        </w:rPr>
        <w:t xml:space="preserve">В представленном  проекте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>
        <w:rPr>
          <w:color w:val="000000"/>
          <w:sz w:val="28"/>
          <w:szCs w:val="28"/>
        </w:rPr>
        <w:t>О внесении изменений в постановление Администрации Голубовского сельского поселения Седельниковского муниципального района Омской области от 30.10.2023 года №40 «</w:t>
      </w:r>
      <w:r>
        <w:rPr>
          <w:bCs/>
          <w:sz w:val="28"/>
          <w:szCs w:val="28"/>
        </w:rPr>
        <w:t xml:space="preserve">О Порядке </w:t>
      </w:r>
      <w:proofErr w:type="gramStart"/>
      <w:r>
        <w:rPr>
          <w:bCs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>
        <w:rPr>
          <w:bCs/>
          <w:sz w:val="28"/>
          <w:szCs w:val="28"/>
        </w:rPr>
        <w:t xml:space="preserve"> Голубовского сельского поселения Седельниковского муниципального района Омской области»</w:t>
      </w:r>
    </w:p>
    <w:p w:rsidR="00BF1905" w:rsidRDefault="00BF1905" w:rsidP="00BF1905">
      <w:pPr>
        <w:pStyle w:val="Heading1"/>
        <w:spacing w:line="360" w:lineRule="auto"/>
        <w:ind w:left="0" w:right="0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>муниципального нормативного правового акта или проекта муниципального нормативного правового акта)</w:t>
      </w:r>
    </w:p>
    <w:p w:rsidR="00BF1905" w:rsidRDefault="00BF1905" w:rsidP="00BF1905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BF1905" w:rsidRDefault="00BF1905" w:rsidP="00BF1905">
      <w:pPr>
        <w:rPr>
          <w:sz w:val="20"/>
          <w:szCs w:val="20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BF1905" w:rsidTr="00BF1905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905" w:rsidRDefault="00BF1905">
            <w:r>
              <w:rPr>
                <w:sz w:val="28"/>
                <w:szCs w:val="28"/>
              </w:rPr>
              <w:t>Глава Голубовского сельского поселения</w:t>
            </w:r>
          </w:p>
        </w:tc>
        <w:tc>
          <w:tcPr>
            <w:tcW w:w="1276" w:type="dxa"/>
          </w:tcPr>
          <w:p w:rsidR="00BF1905" w:rsidRDefault="00BF1905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05" w:rsidRDefault="00BF1905"/>
        </w:tc>
      </w:tr>
      <w:tr w:rsidR="00BF1905" w:rsidTr="00BF1905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Default="00BF1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t xml:space="preserve">(наименование должностного лица </w:t>
            </w:r>
            <w:proofErr w:type="gramEnd"/>
          </w:p>
          <w:p w:rsidR="00BF1905" w:rsidRDefault="00BF1905">
            <w:pPr>
              <w:jc w:val="center"/>
            </w:pPr>
            <w:r>
              <w:t>местного самоуправления</w:t>
            </w:r>
          </w:p>
        </w:tc>
        <w:tc>
          <w:tcPr>
            <w:tcW w:w="1276" w:type="dxa"/>
          </w:tcPr>
          <w:p w:rsidR="00BF1905" w:rsidRDefault="00BF190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Default="00BF1905">
            <w:pPr>
              <w:jc w:val="center"/>
            </w:pPr>
            <w:r>
              <w:t>(подпись должностного лица местного самоуправления)</w:t>
            </w:r>
          </w:p>
        </w:tc>
      </w:tr>
    </w:tbl>
    <w:p w:rsidR="00BF1905" w:rsidRDefault="00BF1905" w:rsidP="00BF1905">
      <w:pPr>
        <w:rPr>
          <w:sz w:val="20"/>
          <w:szCs w:val="20"/>
        </w:rPr>
      </w:pPr>
    </w:p>
    <w:p w:rsidR="00BF1905" w:rsidRDefault="00BF1905" w:rsidP="00BF1905"/>
    <w:p w:rsidR="00BF1905" w:rsidRDefault="00BF1905" w:rsidP="00BF1905"/>
    <w:p w:rsidR="00BF1905" w:rsidRDefault="00BF1905" w:rsidP="00BF1905"/>
    <w:p w:rsidR="00912753" w:rsidRDefault="00912753" w:rsidP="00912753">
      <w:pPr>
        <w:jc w:val="center"/>
        <w:rPr>
          <w:b/>
          <w:sz w:val="28"/>
          <w:szCs w:val="28"/>
        </w:rPr>
      </w:pPr>
    </w:p>
    <w:p w:rsidR="00912753" w:rsidRDefault="00912753" w:rsidP="00912753">
      <w:pPr>
        <w:jc w:val="center"/>
        <w:rPr>
          <w:b/>
          <w:sz w:val="28"/>
          <w:szCs w:val="28"/>
        </w:rPr>
      </w:pPr>
    </w:p>
    <w:p w:rsidR="00912753" w:rsidRDefault="00912753" w:rsidP="00912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Заключение </w:t>
      </w:r>
    </w:p>
    <w:p w:rsidR="00912753" w:rsidRDefault="00912753" w:rsidP="00912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912753" w:rsidRDefault="00912753" w:rsidP="0091275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12753" w:rsidRDefault="00912753" w:rsidP="00912753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от  14.10.2024  г                                                                                                 № 48</w:t>
      </w:r>
    </w:p>
    <w:p w:rsidR="00912753" w:rsidRDefault="00912753" w:rsidP="00912753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_</w:t>
      </w:r>
      <w:r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>
        <w:rPr>
          <w:rStyle w:val="FontStyle23"/>
          <w:i w:val="0"/>
          <w:sz w:val="28"/>
          <w:szCs w:val="28"/>
        </w:rPr>
        <w:t xml:space="preserve"> ___________________________________</w:t>
      </w:r>
    </w:p>
    <w:p w:rsidR="00912753" w:rsidRDefault="00912753" w:rsidP="0091275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i w:val="0"/>
        </w:rPr>
        <w:t xml:space="preserve"> </w:t>
      </w:r>
      <w:r>
        <w:rPr>
          <w:rStyle w:val="FontStyle23"/>
          <w:i w:val="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12753" w:rsidRDefault="00912753" w:rsidP="00912753">
      <w:pPr>
        <w:shd w:val="clear" w:color="auto" w:fill="FFFFFF"/>
        <w:spacing w:line="360" w:lineRule="auto"/>
        <w:ind w:firstLine="28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rPr>
          <w:rStyle w:val="FontStyle22"/>
          <w:sz w:val="28"/>
          <w:szCs w:val="28"/>
        </w:rPr>
        <w:t xml:space="preserve"> экспертиза проекта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>
        <w:rPr>
          <w:spacing w:val="-1"/>
          <w:sz w:val="28"/>
          <w:szCs w:val="28"/>
        </w:rPr>
        <w:t>Об утверждении отчета об исполнении и оценке эффективности муниципальной</w:t>
      </w:r>
      <w:r>
        <w:rPr>
          <w:sz w:val="28"/>
          <w:szCs w:val="28"/>
        </w:rPr>
        <w:t xml:space="preserve"> программы «Комплексное развитие системы коммунальной инфраструктуры на территории Голубовского сельского поселения Седельниковского муниципального района Омской области» за 2023 год»</w:t>
      </w:r>
    </w:p>
    <w:p w:rsidR="00912753" w:rsidRDefault="00912753" w:rsidP="0091275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>муниципального нормативного правового акта  или проекта муниципального нормативного правового акта)</w:t>
      </w:r>
    </w:p>
    <w:p w:rsidR="00912753" w:rsidRDefault="00912753" w:rsidP="00912753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912753" w:rsidRDefault="00912753" w:rsidP="00912753">
      <w:pPr>
        <w:shd w:val="clear" w:color="auto" w:fill="FFFFFF"/>
        <w:spacing w:line="360" w:lineRule="auto"/>
        <w:ind w:firstLine="284"/>
        <w:jc w:val="both"/>
      </w:pPr>
      <w:r>
        <w:rPr>
          <w:rStyle w:val="FontStyle22"/>
          <w:sz w:val="28"/>
          <w:szCs w:val="28"/>
        </w:rPr>
        <w:t xml:space="preserve">В представленном проекте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>
        <w:rPr>
          <w:spacing w:val="-1"/>
          <w:sz w:val="28"/>
          <w:szCs w:val="28"/>
        </w:rPr>
        <w:t>Об утверждении отчета об исполнении и оценке эффективности муниципальной</w:t>
      </w:r>
      <w:r>
        <w:rPr>
          <w:sz w:val="28"/>
          <w:szCs w:val="28"/>
        </w:rPr>
        <w:t xml:space="preserve"> программы «Комплексное развитие системы коммунальной инфраструктуры на территории Голубовского сельского поселения Седельниковского муниципального района Омской области» за 2023 год</w:t>
      </w:r>
      <w:r>
        <w:rPr>
          <w:bCs/>
          <w:sz w:val="28"/>
          <w:szCs w:val="28"/>
        </w:rPr>
        <w:t>»</w:t>
      </w:r>
    </w:p>
    <w:p w:rsidR="00912753" w:rsidRDefault="00912753" w:rsidP="00912753">
      <w:pPr>
        <w:pStyle w:val="Heading1"/>
        <w:spacing w:line="360" w:lineRule="auto"/>
        <w:ind w:left="0" w:right="0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 xml:space="preserve">муниципального нормативного правового акта или проекта муниципального </w:t>
      </w:r>
      <w:r>
        <w:rPr>
          <w:rStyle w:val="FontStyle23"/>
          <w:i w:val="0"/>
          <w:sz w:val="20"/>
          <w:szCs w:val="20"/>
        </w:rPr>
        <w:lastRenderedPageBreak/>
        <w:t>нормативного правового акта)</w:t>
      </w:r>
    </w:p>
    <w:p w:rsidR="00912753" w:rsidRDefault="00912753" w:rsidP="00912753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912753" w:rsidRDefault="00912753" w:rsidP="00912753">
      <w:pPr>
        <w:rPr>
          <w:sz w:val="20"/>
          <w:szCs w:val="20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912753" w:rsidTr="00912753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2753" w:rsidRDefault="00912753">
            <w:r>
              <w:rPr>
                <w:sz w:val="28"/>
                <w:szCs w:val="28"/>
              </w:rPr>
              <w:t>Глава Голубовского сельского поселения</w:t>
            </w:r>
          </w:p>
        </w:tc>
        <w:tc>
          <w:tcPr>
            <w:tcW w:w="1276" w:type="dxa"/>
          </w:tcPr>
          <w:p w:rsidR="00912753" w:rsidRDefault="00912753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753" w:rsidRDefault="00912753"/>
        </w:tc>
      </w:tr>
      <w:tr w:rsidR="00912753" w:rsidTr="00912753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2753" w:rsidRDefault="009127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t xml:space="preserve">(наименование должностного лица </w:t>
            </w:r>
            <w:proofErr w:type="gramEnd"/>
          </w:p>
          <w:p w:rsidR="00912753" w:rsidRDefault="00912753">
            <w:pPr>
              <w:jc w:val="center"/>
            </w:pPr>
            <w:r>
              <w:t>местного самоуправления</w:t>
            </w:r>
          </w:p>
        </w:tc>
        <w:tc>
          <w:tcPr>
            <w:tcW w:w="1276" w:type="dxa"/>
          </w:tcPr>
          <w:p w:rsidR="00912753" w:rsidRDefault="0091275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2753" w:rsidRDefault="00912753">
            <w:pPr>
              <w:jc w:val="center"/>
            </w:pPr>
            <w:r>
              <w:t>(подпись должностного лица местного самоуправления)</w:t>
            </w:r>
          </w:p>
        </w:tc>
      </w:tr>
    </w:tbl>
    <w:p w:rsidR="00912753" w:rsidRDefault="00912753" w:rsidP="00912753">
      <w:pPr>
        <w:rPr>
          <w:sz w:val="20"/>
          <w:szCs w:val="20"/>
        </w:rPr>
      </w:pPr>
    </w:p>
    <w:p w:rsidR="00912753" w:rsidRDefault="00912753" w:rsidP="00912753"/>
    <w:sectPr w:rsidR="00912753" w:rsidSect="00E3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1905"/>
    <w:rsid w:val="00176FB7"/>
    <w:rsid w:val="001C4046"/>
    <w:rsid w:val="00912753"/>
    <w:rsid w:val="00BF1905"/>
    <w:rsid w:val="00C31779"/>
    <w:rsid w:val="00E3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F190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F1905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F1905"/>
    <w:pPr>
      <w:widowControl w:val="0"/>
      <w:autoSpaceDE w:val="0"/>
      <w:autoSpaceDN w:val="0"/>
      <w:spacing w:after="0" w:line="240" w:lineRule="auto"/>
      <w:ind w:left="133" w:right="13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22">
    <w:name w:val="Font Style22"/>
    <w:basedOn w:val="a0"/>
    <w:rsid w:val="00BF190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F1905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7</cp:revision>
  <dcterms:created xsi:type="dcterms:W3CDTF">2024-10-14T04:20:00Z</dcterms:created>
  <dcterms:modified xsi:type="dcterms:W3CDTF">2024-11-29T09:06:00Z</dcterms:modified>
</cp:coreProperties>
</file>