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2" w:rsidRPr="000B3890" w:rsidRDefault="006C5FC2" w:rsidP="006C5F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890">
        <w:rPr>
          <w:rFonts w:ascii="Times New Roman" w:hAnsi="Times New Roman" w:cs="Times New Roman"/>
          <w:sz w:val="28"/>
          <w:szCs w:val="28"/>
        </w:rPr>
        <w:t>Глава Голубовского сельского поселения</w:t>
      </w:r>
    </w:p>
    <w:p w:rsidR="006C5FC2" w:rsidRPr="000B3890" w:rsidRDefault="006C5FC2" w:rsidP="006C5FC2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B3890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6C5FC2" w:rsidRPr="000B3890" w:rsidRDefault="006C5FC2" w:rsidP="006C5FC2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B389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C5FC2" w:rsidRPr="000B3890" w:rsidRDefault="006C5FC2" w:rsidP="006C5FC2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C5FC2" w:rsidRPr="000B3890" w:rsidRDefault="006C5FC2" w:rsidP="006C5FC2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5FC2" w:rsidRPr="000B3890" w:rsidRDefault="006C5FC2" w:rsidP="006C5FC2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6C5FC2" w:rsidRPr="00774E51" w:rsidRDefault="006C5FC2" w:rsidP="006C5FC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4E51">
        <w:rPr>
          <w:rFonts w:ascii="Times New Roman" w:hAnsi="Times New Roman"/>
          <w:sz w:val="28"/>
          <w:szCs w:val="28"/>
        </w:rPr>
        <w:t xml:space="preserve"> 06 июля  2016 года                                                                                     №  25</w:t>
      </w:r>
    </w:p>
    <w:p w:rsidR="001F5DF8" w:rsidRPr="00A52ED8" w:rsidRDefault="001F5DF8" w:rsidP="006C5FC2">
      <w:pPr>
        <w:spacing w:line="240" w:lineRule="auto"/>
        <w:rPr>
          <w:rFonts w:ascii="Times New Roman" w:hAnsi="Times New Roman"/>
          <w:sz w:val="28"/>
          <w:szCs w:val="28"/>
        </w:rPr>
      </w:pPr>
      <w:r w:rsidRPr="001438E5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55FF">
        <w:rPr>
          <w:rFonts w:ascii="Times New Roman" w:hAnsi="Times New Roman"/>
          <w:b/>
          <w:sz w:val="28"/>
          <w:szCs w:val="28"/>
        </w:rPr>
        <w:t>«</w:t>
      </w:r>
      <w:r w:rsidR="006C5FC2" w:rsidRPr="002D55FF">
        <w:rPr>
          <w:rFonts w:ascii="Times New Roman" w:hAnsi="Times New Roman"/>
          <w:b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</w:t>
      </w:r>
      <w:r w:rsidR="006C5FC2">
        <w:rPr>
          <w:rFonts w:ascii="Times New Roman" w:hAnsi="Times New Roman"/>
          <w:b/>
          <w:sz w:val="28"/>
          <w:szCs w:val="28"/>
        </w:rPr>
        <w:t>Голубовского сельского поселения Седельниковского муниципального района Омской области  на 2016-2025 годы</w:t>
      </w:r>
      <w:r w:rsidRPr="002D55FF">
        <w:rPr>
          <w:rFonts w:ascii="Times New Roman" w:hAnsi="Times New Roman"/>
          <w:b/>
          <w:sz w:val="28"/>
          <w:szCs w:val="28"/>
        </w:rPr>
        <w:t>»</w:t>
      </w:r>
    </w:p>
    <w:p w:rsidR="001F5DF8" w:rsidRPr="00774E51" w:rsidRDefault="001F5DF8" w:rsidP="00774E51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r w:rsidRPr="00774E51">
        <w:rPr>
          <w:rFonts w:ascii="Times New Roman" w:hAnsi="Times New Roman"/>
          <w:color w:val="auto"/>
          <w:sz w:val="28"/>
          <w:szCs w:val="28"/>
        </w:rPr>
        <w:t xml:space="preserve">        В соответствии с постановлением Администрации </w:t>
      </w:r>
      <w:r w:rsidR="006C5FC2" w:rsidRPr="00774E51">
        <w:rPr>
          <w:rFonts w:ascii="Times New Roman" w:hAnsi="Times New Roman"/>
          <w:color w:val="auto"/>
          <w:sz w:val="28"/>
          <w:szCs w:val="28"/>
        </w:rPr>
        <w:t>Голубовского</w:t>
      </w:r>
      <w:r w:rsidRPr="00774E51">
        <w:rPr>
          <w:rFonts w:ascii="Times New Roman" w:hAnsi="Times New Roman"/>
          <w:color w:val="auto"/>
          <w:sz w:val="28"/>
          <w:szCs w:val="28"/>
        </w:rPr>
        <w:t xml:space="preserve"> с</w:t>
      </w:r>
      <w:r w:rsidR="004B66EF" w:rsidRPr="00774E51">
        <w:rPr>
          <w:rFonts w:ascii="Times New Roman" w:hAnsi="Times New Roman"/>
          <w:color w:val="auto"/>
          <w:sz w:val="28"/>
          <w:szCs w:val="28"/>
        </w:rPr>
        <w:t xml:space="preserve">ельского поселения </w:t>
      </w:r>
      <w:r w:rsidR="00774E51" w:rsidRPr="00774E51">
        <w:rPr>
          <w:rFonts w:ascii="Times New Roman" w:hAnsi="Times New Roman"/>
          <w:color w:val="auto"/>
          <w:sz w:val="28"/>
          <w:szCs w:val="28"/>
        </w:rPr>
        <w:t>от 29.09.2013</w:t>
      </w:r>
      <w:r w:rsidRPr="00774E51">
        <w:rPr>
          <w:rFonts w:ascii="Times New Roman" w:hAnsi="Times New Roman"/>
          <w:color w:val="auto"/>
          <w:sz w:val="28"/>
          <w:szCs w:val="28"/>
        </w:rPr>
        <w:t xml:space="preserve"> года №</w:t>
      </w:r>
      <w:r w:rsidR="00774E51" w:rsidRPr="00774E51">
        <w:rPr>
          <w:rFonts w:ascii="Times New Roman" w:hAnsi="Times New Roman"/>
          <w:color w:val="auto"/>
          <w:sz w:val="28"/>
          <w:szCs w:val="28"/>
        </w:rPr>
        <w:t>26 «Об утверждении Порядка  принятия решений о разработке муниципальных программ Голубовского сельского поселения Седельниковского муниципального района, их формирования и реализации»</w:t>
      </w:r>
      <w:r w:rsidRPr="00774E51">
        <w:rPr>
          <w:rFonts w:ascii="Times New Roman" w:hAnsi="Times New Roman"/>
          <w:color w:val="auto"/>
          <w:sz w:val="28"/>
          <w:szCs w:val="28"/>
        </w:rPr>
        <w:t>, руководствуясь  Уст</w:t>
      </w:r>
      <w:r w:rsidR="004B66EF" w:rsidRPr="00774E51">
        <w:rPr>
          <w:rFonts w:ascii="Times New Roman" w:hAnsi="Times New Roman"/>
          <w:color w:val="auto"/>
          <w:sz w:val="28"/>
          <w:szCs w:val="28"/>
        </w:rPr>
        <w:t xml:space="preserve">авом </w:t>
      </w:r>
      <w:r w:rsidR="00774E51" w:rsidRPr="00774E51">
        <w:rPr>
          <w:rFonts w:ascii="Times New Roman" w:hAnsi="Times New Roman"/>
          <w:color w:val="auto"/>
          <w:sz w:val="28"/>
          <w:szCs w:val="28"/>
        </w:rPr>
        <w:t>Голубовского сельского поселения</w:t>
      </w:r>
      <w:r w:rsidR="004B66EF" w:rsidRPr="00774E51">
        <w:rPr>
          <w:rFonts w:ascii="Times New Roman" w:hAnsi="Times New Roman"/>
          <w:color w:val="auto"/>
          <w:sz w:val="28"/>
          <w:szCs w:val="28"/>
        </w:rPr>
        <w:t xml:space="preserve">, Администрация </w:t>
      </w:r>
      <w:r w:rsidR="00774E51" w:rsidRPr="00774E51">
        <w:rPr>
          <w:rFonts w:ascii="Times New Roman" w:hAnsi="Times New Roman"/>
          <w:color w:val="auto"/>
          <w:sz w:val="28"/>
          <w:szCs w:val="28"/>
        </w:rPr>
        <w:t>Голубовского</w:t>
      </w:r>
      <w:r w:rsidRPr="00774E51">
        <w:rPr>
          <w:rFonts w:ascii="Times New Roman" w:hAnsi="Times New Roman"/>
          <w:color w:val="auto"/>
          <w:sz w:val="28"/>
          <w:szCs w:val="28"/>
        </w:rPr>
        <w:t xml:space="preserve"> сельского  поселения </w:t>
      </w:r>
    </w:p>
    <w:p w:rsidR="001F5DF8" w:rsidRDefault="001F5DF8" w:rsidP="001F5DF8">
      <w:pPr>
        <w:pStyle w:val="a6"/>
        <w:ind w:firstLine="110"/>
        <w:rPr>
          <w:rFonts w:ascii="Times New Roman" w:hAnsi="Times New Roman" w:cs="Times New Roman"/>
          <w:b/>
          <w:sz w:val="28"/>
          <w:szCs w:val="28"/>
        </w:rPr>
      </w:pPr>
      <w:r w:rsidRPr="001438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5DF8" w:rsidRDefault="001F5DF8" w:rsidP="001F5DF8">
      <w:pPr>
        <w:pStyle w:val="a6"/>
        <w:ind w:firstLine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38E5">
        <w:rPr>
          <w:rFonts w:ascii="Times New Roman" w:hAnsi="Times New Roman" w:cs="Times New Roman"/>
          <w:sz w:val="28"/>
          <w:szCs w:val="28"/>
        </w:rPr>
        <w:t>1.Утвердить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774E51">
        <w:rPr>
          <w:rFonts w:ascii="Times New Roman" w:hAnsi="Times New Roman"/>
          <w:sz w:val="28"/>
          <w:szCs w:val="28"/>
        </w:rPr>
        <w:t xml:space="preserve"> </w:t>
      </w:r>
      <w:r w:rsidR="00774E51">
        <w:rPr>
          <w:rFonts w:ascii="Times New Roman" w:hAnsi="Times New Roman"/>
          <w:sz w:val="28"/>
          <w:szCs w:val="28"/>
        </w:rPr>
        <w:t>Комплексное</w:t>
      </w:r>
      <w:r w:rsidR="00774E51" w:rsidRPr="00774E51">
        <w:rPr>
          <w:rFonts w:ascii="Times New Roman" w:hAnsi="Times New Roman"/>
          <w:sz w:val="28"/>
          <w:szCs w:val="28"/>
        </w:rPr>
        <w:t xml:space="preserve"> развитие систем транспортной инфраструктуры и дорожного хозяйства на территории Голубовского сельского поселения Седельниковского муниципального района Омской области  на 2016-2025 годы</w:t>
      </w:r>
      <w:r w:rsidRPr="00774E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1F5DF8" w:rsidRDefault="001F5DF8" w:rsidP="001F5DF8">
      <w:pPr>
        <w:pStyle w:val="a6"/>
        <w:ind w:firstLine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Настоящее постановление вступает в силу с момента его обнародования и подлежит размещению на официальном сай</w:t>
      </w:r>
      <w:r w:rsidR="004B66EF">
        <w:rPr>
          <w:rFonts w:ascii="Times New Roman" w:hAnsi="Times New Roman"/>
          <w:sz w:val="28"/>
          <w:szCs w:val="28"/>
        </w:rPr>
        <w:t xml:space="preserve">те администрации  </w:t>
      </w:r>
      <w:r w:rsidR="00774E51">
        <w:rPr>
          <w:rFonts w:ascii="Times New Roman" w:hAnsi="Times New Roman"/>
          <w:sz w:val="28"/>
          <w:szCs w:val="28"/>
        </w:rPr>
        <w:t xml:space="preserve">Голубовского </w:t>
      </w:r>
      <w:r w:rsidR="004B6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в сети интернет.</w:t>
      </w:r>
    </w:p>
    <w:p w:rsidR="001F5DF8" w:rsidRPr="001438E5" w:rsidRDefault="001F5DF8" w:rsidP="001F5DF8">
      <w:pPr>
        <w:pStyle w:val="a6"/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1F5DF8" w:rsidRDefault="001F5DF8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1F5DF8" w:rsidRDefault="001F5DF8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1F5DF8" w:rsidRDefault="004B66EF" w:rsidP="001F5DF8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74E51">
        <w:rPr>
          <w:rFonts w:ascii="Times New Roman" w:hAnsi="Times New Roman"/>
          <w:sz w:val="28"/>
          <w:szCs w:val="28"/>
        </w:rPr>
        <w:t>Голубовского</w:t>
      </w:r>
    </w:p>
    <w:p w:rsidR="001F5DF8" w:rsidRDefault="001F5DF8" w:rsidP="001F5DF8">
      <w:pPr>
        <w:spacing w:after="0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 w:rsidR="00774E51">
        <w:rPr>
          <w:rFonts w:ascii="Times New Roman" w:hAnsi="Times New Roman"/>
          <w:sz w:val="28"/>
          <w:szCs w:val="28"/>
        </w:rPr>
        <w:t xml:space="preserve">                   В.С</w:t>
      </w:r>
      <w:r w:rsidR="004B66EF">
        <w:rPr>
          <w:rFonts w:ascii="Times New Roman" w:hAnsi="Times New Roman"/>
          <w:sz w:val="28"/>
          <w:szCs w:val="28"/>
        </w:rPr>
        <w:t xml:space="preserve">. </w:t>
      </w:r>
      <w:r w:rsidR="00774E51">
        <w:rPr>
          <w:rFonts w:ascii="Times New Roman" w:hAnsi="Times New Roman"/>
          <w:sz w:val="28"/>
          <w:szCs w:val="28"/>
        </w:rPr>
        <w:t xml:space="preserve"> Жигунов</w:t>
      </w:r>
    </w:p>
    <w:p w:rsidR="001F5DF8" w:rsidRDefault="001F5DF8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1F5DF8" w:rsidRDefault="001F5DF8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1F5DF8" w:rsidRDefault="001F5DF8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4B66EF" w:rsidRDefault="004B66EF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1F5DF8" w:rsidRDefault="001F5DF8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74E51" w:rsidRDefault="00774E51" w:rsidP="001F5DF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74E51" w:rsidRDefault="00774E51" w:rsidP="00774E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E51" w:rsidRDefault="004B66EF" w:rsidP="00774E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F5DF8">
        <w:rPr>
          <w:rFonts w:ascii="Times New Roman" w:hAnsi="Times New Roman"/>
          <w:sz w:val="28"/>
          <w:szCs w:val="28"/>
        </w:rPr>
        <w:t>Приложение</w:t>
      </w:r>
      <w:r w:rsidR="00774E51">
        <w:rPr>
          <w:rFonts w:ascii="Times New Roman" w:hAnsi="Times New Roman"/>
          <w:sz w:val="28"/>
          <w:szCs w:val="28"/>
        </w:rPr>
        <w:t xml:space="preserve"> №1 </w:t>
      </w:r>
    </w:p>
    <w:p w:rsidR="001F5DF8" w:rsidRDefault="00774E51" w:rsidP="00774E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F5DF8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  <w:r w:rsidR="001F5DF8" w:rsidRPr="00A52ED8">
        <w:rPr>
          <w:rFonts w:ascii="Times New Roman" w:hAnsi="Times New Roman"/>
          <w:sz w:val="28"/>
          <w:szCs w:val="28"/>
        </w:rPr>
        <w:t xml:space="preserve"> </w:t>
      </w:r>
    </w:p>
    <w:p w:rsidR="001F5DF8" w:rsidRDefault="00774E51" w:rsidP="00774E51">
      <w:pPr>
        <w:spacing w:after="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Голубовского</w:t>
      </w:r>
      <w:r w:rsidR="004B66EF">
        <w:rPr>
          <w:rFonts w:ascii="Times New Roman" w:hAnsi="Times New Roman"/>
          <w:sz w:val="28"/>
          <w:szCs w:val="28"/>
        </w:rPr>
        <w:t xml:space="preserve"> </w:t>
      </w:r>
      <w:r w:rsidR="001F5DF8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4B66EF">
        <w:rPr>
          <w:rFonts w:ascii="Times New Roman" w:hAnsi="Times New Roman"/>
          <w:sz w:val="28"/>
          <w:szCs w:val="28"/>
        </w:rPr>
        <w:t xml:space="preserve">Седельниковского </w:t>
      </w:r>
      <w:r w:rsidR="001F5DF8">
        <w:rPr>
          <w:rFonts w:ascii="Times New Roman" w:hAnsi="Times New Roman"/>
          <w:sz w:val="28"/>
          <w:szCs w:val="28"/>
        </w:rPr>
        <w:t xml:space="preserve"> муниципального  района</w:t>
      </w:r>
    </w:p>
    <w:p w:rsidR="001F5DF8" w:rsidRPr="00A52ED8" w:rsidRDefault="00774E51" w:rsidP="00774E51">
      <w:pPr>
        <w:spacing w:after="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06.07</w:t>
      </w:r>
      <w:r w:rsidR="004B66EF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 № 25</w:t>
      </w:r>
      <w:r w:rsidR="001F5DF8" w:rsidRPr="00A52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1F5DF8" w:rsidRPr="00A52ED8" w:rsidRDefault="001F5DF8" w:rsidP="001F5DF8">
      <w:pPr>
        <w:spacing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1F5DF8" w:rsidRPr="00E3481E" w:rsidRDefault="001F5DF8" w:rsidP="001F5D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E3481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1F5DF8" w:rsidRPr="00A52ED8" w:rsidRDefault="001F5DF8" w:rsidP="001F5D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55FF">
        <w:rPr>
          <w:rFonts w:ascii="Times New Roman" w:hAnsi="Times New Roman"/>
          <w:b/>
          <w:sz w:val="28"/>
          <w:szCs w:val="28"/>
        </w:rPr>
        <w:t xml:space="preserve">«Комплексное развитие систем транспортной инфраструктуры и дорожного хозяйства на территории </w:t>
      </w:r>
      <w:r w:rsidR="00774E51">
        <w:rPr>
          <w:rFonts w:ascii="Times New Roman" w:hAnsi="Times New Roman"/>
          <w:b/>
          <w:sz w:val="28"/>
          <w:szCs w:val="28"/>
        </w:rPr>
        <w:t xml:space="preserve">Голубовского  сельского поселения </w:t>
      </w:r>
      <w:r w:rsidR="004B66EF">
        <w:rPr>
          <w:rFonts w:ascii="Times New Roman" w:hAnsi="Times New Roman"/>
          <w:b/>
          <w:sz w:val="28"/>
          <w:szCs w:val="28"/>
        </w:rPr>
        <w:t>на 2016-2025 годы</w:t>
      </w:r>
      <w:r w:rsidRPr="002D55FF">
        <w:rPr>
          <w:rFonts w:ascii="Times New Roman" w:hAnsi="Times New Roman"/>
          <w:b/>
          <w:sz w:val="28"/>
          <w:szCs w:val="28"/>
        </w:rPr>
        <w:t>»</w:t>
      </w:r>
    </w:p>
    <w:p w:rsidR="001F5DF8" w:rsidRPr="00A52ED8" w:rsidRDefault="001F5DF8" w:rsidP="001F5D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 Паспорт</w:t>
      </w:r>
    </w:p>
    <w:p w:rsidR="001F5DF8" w:rsidRPr="00A52ED8" w:rsidRDefault="001F5DF8" w:rsidP="001F5D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A52ED8">
        <w:rPr>
          <w:rFonts w:ascii="Times New Roman" w:hAnsi="Times New Roman"/>
          <w:sz w:val="28"/>
          <w:szCs w:val="28"/>
        </w:rPr>
        <w:t xml:space="preserve"> программы  </w:t>
      </w:r>
      <w:r w:rsidRPr="002D55FF">
        <w:rPr>
          <w:rFonts w:ascii="Times New Roman" w:hAnsi="Times New Roman"/>
          <w:sz w:val="28"/>
          <w:szCs w:val="28"/>
        </w:rPr>
        <w:t>«</w:t>
      </w:r>
      <w:r w:rsidR="00774E51" w:rsidRPr="00774E51">
        <w:rPr>
          <w:rFonts w:ascii="Times New Roman" w:hAnsi="Times New Roman"/>
          <w:sz w:val="28"/>
          <w:szCs w:val="28"/>
        </w:rPr>
        <w:t>Комплексное развитие систем транспортной инфраструктуры и дорожного хозяйства на территории Голубовского  сельского поселения на 2016-2025 годы</w:t>
      </w:r>
      <w:r w:rsidRPr="002D55FF">
        <w:rPr>
          <w:rFonts w:ascii="Times New Roman" w:hAnsi="Times New Roman"/>
          <w:sz w:val="28"/>
          <w:szCs w:val="28"/>
        </w:rPr>
        <w:t>»</w:t>
      </w:r>
    </w:p>
    <w:p w:rsidR="001F5DF8" w:rsidRPr="00A52ED8" w:rsidRDefault="001F5DF8" w:rsidP="001F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Toc166314947" w:colFirst="0" w:colLast="0"/>
      <w:r w:rsidRPr="00A52ED8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1F5DF8" w:rsidRPr="00A52ED8" w:rsidTr="00845DC8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Pr="002D55FF">
              <w:rPr>
                <w:rFonts w:ascii="Times New Roman" w:hAnsi="Times New Roman"/>
                <w:sz w:val="28"/>
                <w:szCs w:val="28"/>
              </w:rPr>
              <w:t>«</w:t>
            </w:r>
            <w:r w:rsidR="00774E51" w:rsidRPr="00774E51">
              <w:rPr>
                <w:rFonts w:ascii="Times New Roman" w:hAnsi="Times New Roman"/>
                <w:sz w:val="28"/>
                <w:szCs w:val="28"/>
              </w:rPr>
              <w:t>Комплексное развитие систем транспортной инфраструктуры и дорожного хозяйства на территории Голубовского  сельского поселения на 2016-2025 годы</w:t>
            </w:r>
            <w:r w:rsidRPr="00774E51">
              <w:rPr>
                <w:rFonts w:ascii="Times New Roman" w:hAnsi="Times New Roman"/>
                <w:sz w:val="28"/>
                <w:szCs w:val="28"/>
              </w:rPr>
              <w:t>»</w:t>
            </w:r>
            <w:r w:rsidRPr="002D5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1F5DF8" w:rsidRPr="00A52ED8" w:rsidTr="00845DC8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5" w:history="1">
              <w:r w:rsidRPr="00A52ED8">
                <w:rPr>
                  <w:rFonts w:ascii="Times New Roman" w:eastAsia="Times New Roman" w:hAnsi="Times New Roman"/>
                  <w:sz w:val="28"/>
                  <w:szCs w:val="28"/>
                </w:rPr>
                <w:t>№ 131-ФЗ</w:t>
              </w:r>
            </w:hyperlink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поручения Президента Российской Федерации от 17 марта 2011 года Пр-701;</w:t>
            </w:r>
          </w:p>
          <w:p w:rsidR="001F5DF8" w:rsidRPr="00A52ED8" w:rsidRDefault="001F5DF8" w:rsidP="00845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постановление 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</w:t>
            </w:r>
            <w:r w:rsidR="00774E51">
              <w:rPr>
                <w:rFonts w:ascii="Times New Roman" w:hAnsi="Times New Roman"/>
                <w:color w:val="000000"/>
                <w:sz w:val="28"/>
                <w:szCs w:val="28"/>
              </w:rPr>
              <w:t>едерации от 14  июня 2013 года №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-Распоряжение Правительства РФ от 29.07.2013 №1336-р</w:t>
            </w:r>
          </w:p>
        </w:tc>
      </w:tr>
      <w:tr w:rsidR="001F5DF8" w:rsidRPr="00A52ED8" w:rsidTr="00845DC8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774E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6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B6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E51">
              <w:rPr>
                <w:rFonts w:ascii="Times New Roman" w:hAnsi="Times New Roman"/>
                <w:sz w:val="28"/>
                <w:szCs w:val="28"/>
              </w:rPr>
              <w:t>Голубовского</w:t>
            </w:r>
            <w:r w:rsidR="004B6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4B66EF">
              <w:rPr>
                <w:rFonts w:ascii="Times New Roman" w:hAnsi="Times New Roman"/>
                <w:sz w:val="28"/>
                <w:szCs w:val="28"/>
              </w:rPr>
              <w:t xml:space="preserve">Седельниковского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774E51">
              <w:rPr>
                <w:rFonts w:ascii="Times New Roman" w:hAnsi="Times New Roman"/>
                <w:sz w:val="28"/>
                <w:szCs w:val="28"/>
              </w:rPr>
              <w:t xml:space="preserve"> Омской области </w:t>
            </w:r>
          </w:p>
        </w:tc>
      </w:tr>
      <w:tr w:rsidR="001F5DF8" w:rsidRPr="00A52ED8" w:rsidTr="00845DC8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4C6B30" w:rsidP="00845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Голубовского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Седельниковского муниципального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</w:p>
        </w:tc>
      </w:tr>
      <w:tr w:rsidR="001F5DF8" w:rsidRPr="00A52ED8" w:rsidTr="00845DC8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F8" w:rsidRPr="00A52ED8" w:rsidRDefault="004C6B30" w:rsidP="004C6B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Голубовского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Седельниковского муниципального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Омской области </w:t>
            </w:r>
            <w:r w:rsidR="001F5DF8"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Совет </w:t>
            </w:r>
            <w:r w:rsidR="004B66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депутатов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Голубовского </w:t>
            </w:r>
            <w:r w:rsidR="001F5DF8"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</w:tr>
      <w:tr w:rsidR="001F5DF8" w:rsidRPr="00A52ED8" w:rsidTr="00845DC8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4C6B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 w:rsidR="004C6B30">
              <w:rPr>
                <w:rFonts w:ascii="Times New Roman" w:hAnsi="Times New Roman"/>
                <w:color w:val="000000"/>
                <w:sz w:val="28"/>
                <w:szCs w:val="28"/>
              </w:rPr>
              <w:t>Голубовского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F5DF8" w:rsidRPr="00A52ED8" w:rsidTr="00845DC8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Повышение надежности системы транспортной  инфраструктуры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1F5DF8" w:rsidRPr="00A52ED8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Pr="00A52ED8">
              <w:rPr>
                <w:color w:val="000000"/>
                <w:sz w:val="28"/>
                <w:szCs w:val="28"/>
              </w:rPr>
              <w:t xml:space="preserve"> 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безопасности дорожного движения.</w:t>
            </w:r>
          </w:p>
          <w:p w:rsidR="001F5DF8" w:rsidRPr="00A52ED8" w:rsidRDefault="001F5DF8" w:rsidP="00845DC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F5DF8" w:rsidRPr="00A52ED8" w:rsidTr="00845DC8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F5DF8" w:rsidRPr="00A52ED8" w:rsidRDefault="004B66EF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2016 -2025</w:t>
            </w:r>
            <w:r w:rsidR="001F5D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F5DF8" w:rsidRPr="00A52ED8" w:rsidTr="00845DC8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Бюджетные ассигнования, предусмотренные в плановом </w:t>
            </w:r>
            <w:r w:rsidR="004B66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периоде 2016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будут уточнены при формировании проектов бюджета поселения с учетом  изменения ассигнований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 областного бюджета</w:t>
            </w: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DF8" w:rsidRPr="00A52ED8" w:rsidTr="00845DC8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программы</w:t>
            </w:r>
          </w:p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F5DF8" w:rsidRPr="00A52ED8" w:rsidRDefault="001F5DF8" w:rsidP="00845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8" w:rsidRDefault="001F5DF8" w:rsidP="00845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A17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F5DF8" w:rsidRDefault="00B6330B" w:rsidP="00845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F5DF8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ремонт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сети автомобильных дорог</w:t>
            </w:r>
            <w:r w:rsidR="001F5DF8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F5DF8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дорог</w:t>
            </w:r>
            <w:proofErr w:type="gramEnd"/>
            <w:r w:rsidR="001F5DF8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5DF8" w:rsidRDefault="001F5DF8" w:rsidP="00845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F5DF8" w:rsidRPr="002D55FF" w:rsidRDefault="001F5DF8" w:rsidP="00845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F5DF8" w:rsidRPr="00A52ED8" w:rsidRDefault="001F5DF8" w:rsidP="001F5D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F5DF8" w:rsidRPr="00A52ED8" w:rsidRDefault="001F5DF8" w:rsidP="001F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52ED8">
        <w:rPr>
          <w:rFonts w:ascii="Times New Roman" w:eastAsia="Times New Roman" w:hAnsi="Times New Roman"/>
          <w:bCs/>
          <w:color w:val="000000"/>
          <w:sz w:val="28"/>
          <w:szCs w:val="28"/>
        </w:rPr>
        <w:t>1.  Содержание проблемы и обоснование ее решения программными методами</w:t>
      </w:r>
    </w:p>
    <w:p w:rsidR="001F5DF8" w:rsidRPr="00A52ED8" w:rsidRDefault="001F5DF8" w:rsidP="001F5DF8">
      <w:pPr>
        <w:pStyle w:val="2"/>
        <w:spacing w:after="0" w:line="276" w:lineRule="auto"/>
        <w:ind w:left="0" w:firstLine="539"/>
        <w:jc w:val="both"/>
        <w:rPr>
          <w:sz w:val="28"/>
          <w:szCs w:val="28"/>
        </w:rPr>
      </w:pPr>
      <w:r w:rsidRPr="00A52ED8">
        <w:rPr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4C6B30">
        <w:rPr>
          <w:sz w:val="28"/>
          <w:szCs w:val="28"/>
        </w:rPr>
        <w:t>Голубовского</w:t>
      </w:r>
      <w:r w:rsidRPr="00A52ED8">
        <w:rPr>
          <w:sz w:val="28"/>
          <w:szCs w:val="28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F5DF8" w:rsidRPr="00A52ED8" w:rsidRDefault="001F5DF8" w:rsidP="001F5DF8">
      <w:pPr>
        <w:pStyle w:val="2"/>
        <w:spacing w:after="0" w:line="276" w:lineRule="auto"/>
        <w:ind w:left="0" w:firstLine="539"/>
        <w:jc w:val="both"/>
        <w:rPr>
          <w:sz w:val="28"/>
          <w:szCs w:val="28"/>
        </w:rPr>
      </w:pPr>
      <w:r w:rsidRPr="00A52ED8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1F5DF8" w:rsidRPr="00A52ED8" w:rsidRDefault="001F5DF8" w:rsidP="001F5DF8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A52ED8">
        <w:rPr>
          <w:sz w:val="28"/>
          <w:szCs w:val="28"/>
        </w:rPr>
        <w:t>демографическое развитие;</w:t>
      </w:r>
    </w:p>
    <w:p w:rsidR="001F5DF8" w:rsidRPr="00A52ED8" w:rsidRDefault="001F5DF8" w:rsidP="001F5DF8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строительство;</w:t>
      </w:r>
    </w:p>
    <w:p w:rsidR="001F5DF8" w:rsidRPr="00A52ED8" w:rsidRDefault="001F5DF8" w:rsidP="001F5DF8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 w:rsidRPr="00A52ED8">
        <w:rPr>
          <w:sz w:val="28"/>
          <w:szCs w:val="28"/>
        </w:rPr>
        <w:lastRenderedPageBreak/>
        <w:t xml:space="preserve">состояние </w:t>
      </w:r>
      <w:r>
        <w:rPr>
          <w:sz w:val="28"/>
          <w:szCs w:val="28"/>
        </w:rPr>
        <w:t>транспортной инфраструктуры</w:t>
      </w:r>
      <w:r w:rsidRPr="00A52ED8">
        <w:rPr>
          <w:sz w:val="28"/>
          <w:szCs w:val="28"/>
        </w:rPr>
        <w:t>;</w:t>
      </w:r>
    </w:p>
    <w:p w:rsidR="001F5DF8" w:rsidRDefault="001F5DF8" w:rsidP="001F5D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</w:t>
      </w:r>
      <w:r>
        <w:rPr>
          <w:rFonts w:ascii="Times New Roman" w:hAnsi="Times New Roman"/>
          <w:sz w:val="28"/>
          <w:szCs w:val="28"/>
        </w:rPr>
        <w:t>транспортной</w:t>
      </w:r>
      <w:r w:rsidRPr="00A52ED8">
        <w:rPr>
          <w:rFonts w:ascii="Times New Roman" w:hAnsi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1F5DF8" w:rsidRPr="00B634A1" w:rsidRDefault="001F5DF8" w:rsidP="001F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634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 Демографическое развитие муниципального образования</w:t>
      </w:r>
    </w:p>
    <w:p w:rsidR="004C6B30" w:rsidRPr="004C6B30" w:rsidRDefault="004C6B30" w:rsidP="004C6B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3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«Голубовское сельское поселение» расположено в южной части Седельниковского района Омской области. Поселение граничит на севере с муниципальными образованиями Муромцевского района, на северо-востоке с муниципальными образованиями  Тарского  района, на юго-востоке – с Седельниковским сельским поселением</w:t>
      </w:r>
      <w:proofErr w:type="gramStart"/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 на юге – с Евлантьеским </w:t>
      </w:r>
      <w:r w:rsidRPr="004C6B30">
        <w:rPr>
          <w:rFonts w:ascii="Times New Roman" w:eastAsia="Times New Roman" w:hAnsi="Times New Roman"/>
          <w:sz w:val="28"/>
          <w:szCs w:val="28"/>
        </w:rPr>
        <w:t>поселением</w:t>
      </w:r>
      <w:r w:rsidRPr="004C6B30">
        <w:rPr>
          <w:rFonts w:ascii="Times New Roman" w:eastAsia="Times New Roman" w:hAnsi="Times New Roman" w:cs="Times New Roman"/>
          <w:sz w:val="28"/>
          <w:szCs w:val="28"/>
        </w:rPr>
        <w:t>.  Голубовское сельское поселение образовано в 2006 году. Административный центр Голубовского сельского поселения –  с. Голубовка расположен в 8 км. от административного центра Седельниковского района -  с</w:t>
      </w:r>
      <w:proofErr w:type="gramStart"/>
      <w:r w:rsidRPr="004C6B3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C6B30">
        <w:rPr>
          <w:rFonts w:ascii="Times New Roman" w:eastAsia="Times New Roman" w:hAnsi="Times New Roman" w:cs="Times New Roman"/>
          <w:sz w:val="28"/>
          <w:szCs w:val="28"/>
        </w:rPr>
        <w:t>едельниково, и 300 км. от администр</w:t>
      </w:r>
      <w:r w:rsidRPr="004C6B30">
        <w:rPr>
          <w:rFonts w:ascii="Times New Roman" w:hAnsi="Times New Roman"/>
          <w:sz w:val="28"/>
          <w:szCs w:val="28"/>
        </w:rPr>
        <w:t xml:space="preserve">ативного центра Омской </w:t>
      </w:r>
      <w:r w:rsidRPr="004C6B30">
        <w:rPr>
          <w:rFonts w:ascii="Times New Roman" w:eastAsia="Times New Roman" w:hAnsi="Times New Roman" w:cs="Times New Roman"/>
          <w:sz w:val="28"/>
          <w:szCs w:val="28"/>
        </w:rPr>
        <w:t>области  – г.Омск В поселении в основном одноэтажные кирпичные и панельные  и деревянные строения. В состав Голубовского сельского поселения входят пять населенных пункта, с общей численностью населения – 770 человек и количеством дворов – 300 шт. в том числе:</w:t>
      </w:r>
    </w:p>
    <w:p w:rsidR="004C6B30" w:rsidRDefault="004C6B30" w:rsidP="004C6B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 с. Голубовка – 170 домовладение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6B3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C6B3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ихайловка – 45 домовладений, </w:t>
      </w:r>
    </w:p>
    <w:p w:rsidR="004C6B30" w:rsidRPr="004C6B30" w:rsidRDefault="004C6B30" w:rsidP="004C6B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6B30">
        <w:rPr>
          <w:rFonts w:ascii="Times New Roman" w:eastAsia="Times New Roman" w:hAnsi="Times New Roman" w:cs="Times New Roman"/>
          <w:sz w:val="28"/>
          <w:szCs w:val="28"/>
        </w:rPr>
        <w:t>д. Павловка 41, д. Хмелевка 36, д. Андреевка 8</w:t>
      </w:r>
      <w:r w:rsidRPr="004C6B30">
        <w:rPr>
          <w:rFonts w:ascii="Times New Roman" w:hAnsi="Times New Roman"/>
          <w:sz w:val="28"/>
          <w:szCs w:val="28"/>
        </w:rPr>
        <w:t>.</w:t>
      </w:r>
    </w:p>
    <w:p w:rsidR="001F5DF8" w:rsidRPr="001B431F" w:rsidRDefault="004C6B30" w:rsidP="004C6B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земель муниципального образования  - </w:t>
      </w:r>
      <w:smartTag w:uri="urn:schemas-microsoft-com:office:smarttags" w:element="metricconverter">
        <w:smartTagPr>
          <w:attr w:name="ProductID" w:val="32437 га"/>
        </w:smartTagPr>
        <w:r w:rsidRPr="004C6B30">
          <w:rPr>
            <w:rFonts w:ascii="Times New Roman" w:eastAsia="Times New Roman" w:hAnsi="Times New Roman" w:cs="Times New Roman"/>
            <w:sz w:val="28"/>
            <w:szCs w:val="28"/>
          </w:rPr>
          <w:t>32437 га</w:t>
        </w:r>
      </w:smartTag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земель сельхозугодий – </w:t>
      </w:r>
      <w:smartTag w:uri="urn:schemas-microsoft-com:office:smarttags" w:element="metricconverter">
        <w:smartTagPr>
          <w:attr w:name="ProductID" w:val="30269 га"/>
        </w:smartTagPr>
        <w:r w:rsidRPr="004C6B30">
          <w:rPr>
            <w:rFonts w:ascii="Times New Roman" w:eastAsia="Times New Roman" w:hAnsi="Times New Roman" w:cs="Times New Roman"/>
            <w:sz w:val="28"/>
            <w:szCs w:val="28"/>
          </w:rPr>
          <w:t>30269 га</w:t>
        </w:r>
      </w:smartTag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,  площадь застроенных земель – </w:t>
      </w:r>
      <w:r w:rsidR="006A6312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4C6B30">
        <w:rPr>
          <w:rFonts w:ascii="Times New Roman" w:eastAsia="Times New Roman" w:hAnsi="Times New Roman" w:cs="Times New Roman"/>
          <w:sz w:val="28"/>
          <w:szCs w:val="28"/>
        </w:rPr>
        <w:t>га.                                                                                                                                                                                                                                      Общая протяженность автомобильных (</w:t>
      </w:r>
      <w:proofErr w:type="spellStart"/>
      <w:r w:rsidRPr="004C6B30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Pr="004C6B30">
        <w:rPr>
          <w:rFonts w:ascii="Times New Roman" w:eastAsia="Times New Roman" w:hAnsi="Times New Roman" w:cs="Times New Roman"/>
          <w:sz w:val="28"/>
          <w:szCs w:val="28"/>
        </w:rPr>
        <w:t xml:space="preserve">) дорог – </w:t>
      </w:r>
      <w:smartTag w:uri="urn:schemas-microsoft-com:office:smarttags" w:element="metricconverter">
        <w:smartTagPr>
          <w:attr w:name="ProductID" w:val="61,7 км"/>
        </w:smartTagPr>
        <w:r w:rsidRPr="004C6B30">
          <w:rPr>
            <w:rFonts w:ascii="Times New Roman" w:eastAsia="Times New Roman" w:hAnsi="Times New Roman" w:cs="Times New Roman"/>
            <w:sz w:val="28"/>
            <w:szCs w:val="28"/>
          </w:rPr>
          <w:t>61,7 км</w:t>
        </w:r>
      </w:smartTag>
      <w:r w:rsidRPr="004C6B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29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F5DF8" w:rsidRPr="00A52ED8">
        <w:rPr>
          <w:rFonts w:ascii="Times New Roman" w:hAnsi="Times New Roman"/>
          <w:sz w:val="28"/>
          <w:szCs w:val="28"/>
        </w:rPr>
        <w:t xml:space="preserve">Согласно статистическим показателям и сделанным на их основе оценкам, динамика демографического развития </w:t>
      </w:r>
      <w:r>
        <w:rPr>
          <w:rFonts w:ascii="Times New Roman" w:hAnsi="Times New Roman"/>
          <w:sz w:val="28"/>
          <w:szCs w:val="28"/>
        </w:rPr>
        <w:t>Голубовского</w:t>
      </w:r>
      <w:r w:rsidR="00B6330B">
        <w:rPr>
          <w:rFonts w:ascii="Times New Roman" w:hAnsi="Times New Roman"/>
          <w:sz w:val="28"/>
          <w:szCs w:val="28"/>
        </w:rPr>
        <w:t xml:space="preserve"> </w:t>
      </w:r>
      <w:r w:rsidR="001F5DF8" w:rsidRPr="00A52ED8">
        <w:rPr>
          <w:rFonts w:ascii="Times New Roman" w:hAnsi="Times New Roman"/>
          <w:sz w:val="28"/>
          <w:szCs w:val="28"/>
        </w:rPr>
        <w:t xml:space="preserve"> сельского поселения характеризуется след</w:t>
      </w:r>
      <w:r w:rsidR="001F5DF8">
        <w:rPr>
          <w:rFonts w:ascii="Times New Roman" w:hAnsi="Times New Roman"/>
          <w:sz w:val="28"/>
          <w:szCs w:val="28"/>
        </w:rPr>
        <w:t>ующими показателями:</w:t>
      </w:r>
      <w:r w:rsidR="001F5DF8"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4528" w:type="pct"/>
        <w:tblLook w:val="00A0"/>
      </w:tblPr>
      <w:tblGrid>
        <w:gridCol w:w="4110"/>
        <w:gridCol w:w="1345"/>
        <w:gridCol w:w="1340"/>
        <w:gridCol w:w="1872"/>
      </w:tblGrid>
      <w:tr w:rsidR="001F5DF8" w:rsidRPr="00A52ED8" w:rsidTr="00845DC8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F8" w:rsidRPr="00A52ED8" w:rsidRDefault="001F5DF8" w:rsidP="00845DC8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A52ED8" w:rsidRDefault="001F5DF8" w:rsidP="00845DC8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1F5DF8" w:rsidRPr="00A52ED8" w:rsidTr="00845DC8">
        <w:trPr>
          <w:trHeight w:val="20"/>
        </w:trPr>
        <w:tc>
          <w:tcPr>
            <w:tcW w:w="2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A52ED8" w:rsidRDefault="001F5DF8" w:rsidP="00845DC8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A52ED8" w:rsidRDefault="001F5DF8" w:rsidP="00845DC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B6330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52ED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A52ED8" w:rsidRDefault="001F5DF8" w:rsidP="00845DC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B6330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A52ED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A52ED8" w:rsidRDefault="001F5DF8" w:rsidP="00845DC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ED8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B6330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52ED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1F5DF8" w:rsidRPr="00A52ED8" w:rsidTr="00845DC8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DF8" w:rsidRPr="00A52ED8" w:rsidRDefault="001F5DF8" w:rsidP="00845DC8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945C69" w:rsidRDefault="00945C69" w:rsidP="00845D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69">
              <w:rPr>
                <w:rFonts w:ascii="Times New Roman" w:hAnsi="Times New Roman"/>
                <w:b/>
                <w:sz w:val="28"/>
                <w:szCs w:val="28"/>
              </w:rPr>
              <w:t>787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945C69" w:rsidRDefault="00945C69" w:rsidP="00845D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69">
              <w:rPr>
                <w:rFonts w:ascii="Times New Roman" w:hAnsi="Times New Roman"/>
                <w:b/>
                <w:sz w:val="28"/>
                <w:szCs w:val="28"/>
              </w:rPr>
              <w:t>762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F8" w:rsidRPr="00945C69" w:rsidRDefault="00945C69" w:rsidP="00845D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69">
              <w:rPr>
                <w:rFonts w:ascii="Times New Roman" w:hAnsi="Times New Roman"/>
                <w:b/>
                <w:sz w:val="28"/>
                <w:szCs w:val="28"/>
              </w:rPr>
              <w:t>740</w:t>
            </w:r>
          </w:p>
        </w:tc>
      </w:tr>
    </w:tbl>
    <w:p w:rsidR="001F5DF8" w:rsidRDefault="001F5DF8" w:rsidP="001F5DF8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F5DF8" w:rsidRPr="00A52ED8" w:rsidRDefault="001F5DF8" w:rsidP="001F5DF8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 w:rsidRPr="00A52ED8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целей П</w:t>
      </w:r>
      <w:r w:rsidRPr="00A52ED8">
        <w:rPr>
          <w:sz w:val="28"/>
          <w:szCs w:val="28"/>
        </w:rPr>
        <w:t xml:space="preserve">рограммы принимается условие, при котором численность жителей </w:t>
      </w:r>
      <w:r>
        <w:rPr>
          <w:sz w:val="28"/>
          <w:szCs w:val="28"/>
        </w:rPr>
        <w:t xml:space="preserve">и хозяйствующих субъектов </w:t>
      </w:r>
      <w:r w:rsidRPr="00A52ED8">
        <w:rPr>
          <w:sz w:val="28"/>
          <w:szCs w:val="28"/>
        </w:rPr>
        <w:t>имеет тенденцию роста.</w:t>
      </w:r>
    </w:p>
    <w:p w:rsidR="001F5DF8" w:rsidRPr="00A52ED8" w:rsidRDefault="001F5DF8" w:rsidP="001F5DF8">
      <w:pPr>
        <w:pStyle w:val="2"/>
        <w:spacing w:after="0" w:line="276" w:lineRule="auto"/>
        <w:ind w:left="0" w:firstLine="540"/>
        <w:jc w:val="both"/>
        <w:rPr>
          <w:sz w:val="28"/>
          <w:szCs w:val="28"/>
        </w:rPr>
      </w:pPr>
    </w:p>
    <w:bookmarkEnd w:id="0"/>
    <w:p w:rsidR="001F5DF8" w:rsidRPr="00A52ED8" w:rsidRDefault="001F5DF8" w:rsidP="001F5D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52ED8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Pr="00A52E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Основные цели и задачи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сроки и этапы реализации  П</w:t>
      </w:r>
      <w:r w:rsidRPr="00A52ED8">
        <w:rPr>
          <w:rFonts w:ascii="Times New Roman" w:eastAsia="Times New Roman" w:hAnsi="Times New Roman"/>
          <w:bCs/>
          <w:color w:val="000000"/>
          <w:sz w:val="28"/>
          <w:szCs w:val="28"/>
        </w:rPr>
        <w:t>рограммы</w:t>
      </w:r>
    </w:p>
    <w:p w:rsidR="001F5DF8" w:rsidRPr="00A52ED8" w:rsidRDefault="001F5DF8" w:rsidP="001F5DF8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F5DF8" w:rsidRDefault="001F5DF8" w:rsidP="001F5DF8">
      <w:pPr>
        <w:pStyle w:val="a3"/>
        <w:ind w:firstLine="360"/>
        <w:jc w:val="both"/>
        <w:rPr>
          <w:rFonts w:ascii="Times New Roman" w:eastAsia="Arial" w:hAnsi="Times New Roman"/>
          <w:sz w:val="28"/>
          <w:szCs w:val="28"/>
        </w:rPr>
      </w:pPr>
      <w:r w:rsidRPr="00A52ED8">
        <w:rPr>
          <w:rFonts w:ascii="Times New Roman" w:eastAsia="Arial" w:hAnsi="Times New Roman"/>
          <w:sz w:val="28"/>
          <w:szCs w:val="28"/>
        </w:rPr>
        <w:t xml:space="preserve">Основной целью Программы является создание условий для приведения объектов и сетей </w:t>
      </w:r>
      <w:r>
        <w:rPr>
          <w:rFonts w:ascii="Times New Roman" w:eastAsia="Arial" w:hAnsi="Times New Roman"/>
          <w:sz w:val="28"/>
          <w:szCs w:val="28"/>
        </w:rPr>
        <w:t>инженерно-</w:t>
      </w:r>
      <w:r w:rsidRPr="00A52ED8">
        <w:rPr>
          <w:rFonts w:ascii="Times New Roman" w:eastAsia="Arial" w:hAnsi="Times New Roman"/>
          <w:sz w:val="28"/>
          <w:szCs w:val="28"/>
        </w:rPr>
        <w:t xml:space="preserve">коммунальной инфраструктуры в соответствие со стандартами качества, обеспечивающими комфортные условия для </w:t>
      </w:r>
      <w:r w:rsidRPr="00A52ED8">
        <w:rPr>
          <w:rFonts w:ascii="Times New Roman" w:eastAsia="Arial" w:hAnsi="Times New Roman"/>
          <w:sz w:val="28"/>
          <w:szCs w:val="28"/>
        </w:rPr>
        <w:lastRenderedPageBreak/>
        <w:t xml:space="preserve">проживания граждан и улучшения экологической обстановки на территории  </w:t>
      </w:r>
      <w:r w:rsidR="004C6B30">
        <w:rPr>
          <w:rFonts w:ascii="Times New Roman" w:eastAsia="Arial" w:hAnsi="Times New Roman"/>
          <w:sz w:val="28"/>
          <w:szCs w:val="28"/>
        </w:rPr>
        <w:t xml:space="preserve">Голубовского </w:t>
      </w:r>
      <w:r w:rsidRPr="00A52ED8">
        <w:rPr>
          <w:rFonts w:ascii="Times New Roman" w:eastAsia="Arial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1F5DF8" w:rsidRPr="00DF54D5" w:rsidRDefault="001F5DF8" w:rsidP="001F5DF8">
      <w:pPr>
        <w:pStyle w:val="a3"/>
        <w:ind w:firstLine="360"/>
        <w:jc w:val="both"/>
        <w:rPr>
          <w:rFonts w:ascii="Times New Roman" w:eastAsia="Arial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1F5DF8" w:rsidRPr="00A52ED8" w:rsidRDefault="001F5DF8" w:rsidP="001F5D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</w:t>
      </w:r>
      <w:r w:rsidRPr="00A52ED8">
        <w:rPr>
          <w:rFonts w:ascii="Times New Roman" w:hAnsi="Times New Roman"/>
          <w:sz w:val="28"/>
          <w:szCs w:val="28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1F5DF8" w:rsidRPr="00A52ED8" w:rsidRDefault="001F5DF8" w:rsidP="001F5D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 </w:t>
      </w:r>
    </w:p>
    <w:p w:rsidR="001F5DF8" w:rsidRPr="00B634A1" w:rsidRDefault="001F5DF8" w:rsidP="001F5DF8">
      <w:pPr>
        <w:pStyle w:val="a3"/>
        <w:jc w:val="center"/>
        <w:rPr>
          <w:b/>
          <w:bCs/>
          <w:sz w:val="28"/>
          <w:szCs w:val="28"/>
        </w:rPr>
      </w:pPr>
      <w:r w:rsidRPr="00B634A1">
        <w:rPr>
          <w:rFonts w:ascii="Times New Roman" w:hAnsi="Times New Roman"/>
          <w:b/>
          <w:bCs/>
          <w:sz w:val="28"/>
          <w:szCs w:val="28"/>
        </w:rPr>
        <w:t>Основные задачи Программы</w:t>
      </w:r>
      <w:r w:rsidRPr="00B634A1">
        <w:rPr>
          <w:b/>
          <w:bCs/>
          <w:sz w:val="28"/>
          <w:szCs w:val="28"/>
        </w:rPr>
        <w:t xml:space="preserve">: </w:t>
      </w:r>
    </w:p>
    <w:p w:rsidR="001F5DF8" w:rsidRPr="00945C69" w:rsidRDefault="001F5DF8" w:rsidP="001F5DF8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5C69">
        <w:rPr>
          <w:rFonts w:ascii="Times New Roman" w:hAnsi="Times New Roman"/>
          <w:sz w:val="28"/>
          <w:szCs w:val="28"/>
        </w:rPr>
        <w:t>ремонт</w:t>
      </w:r>
      <w:r w:rsidR="00945C69" w:rsidRPr="00945C69">
        <w:rPr>
          <w:rFonts w:ascii="Times New Roman" w:hAnsi="Times New Roman"/>
          <w:sz w:val="28"/>
          <w:szCs w:val="28"/>
        </w:rPr>
        <w:t xml:space="preserve"> </w:t>
      </w:r>
      <w:r w:rsidRPr="00945C69">
        <w:rPr>
          <w:rFonts w:ascii="Times New Roman" w:hAnsi="Times New Roman"/>
          <w:sz w:val="28"/>
          <w:szCs w:val="28"/>
        </w:rPr>
        <w:t>объектов благоустройства и дорожного хозяйства;</w:t>
      </w:r>
    </w:p>
    <w:p w:rsidR="001F5DF8" w:rsidRPr="00A52ED8" w:rsidRDefault="001F5DF8" w:rsidP="001F5D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Бюджетные средства, направляемые на реализацию программы, должны быть предназначены для </w:t>
      </w:r>
      <w:r>
        <w:rPr>
          <w:rFonts w:ascii="Times New Roman" w:hAnsi="Times New Roman"/>
          <w:sz w:val="28"/>
          <w:szCs w:val="28"/>
        </w:rPr>
        <w:t>реализации</w:t>
      </w:r>
      <w:r w:rsidRPr="00A52ED8">
        <w:rPr>
          <w:rFonts w:ascii="Times New Roman" w:hAnsi="Times New Roman"/>
          <w:sz w:val="28"/>
          <w:szCs w:val="28"/>
        </w:rPr>
        <w:t xml:space="preserve"> проектов модернизации объектов </w:t>
      </w:r>
      <w:r>
        <w:rPr>
          <w:rFonts w:ascii="Times New Roman" w:hAnsi="Times New Roman"/>
          <w:sz w:val="28"/>
          <w:szCs w:val="28"/>
        </w:rPr>
        <w:t xml:space="preserve">транспортной </w:t>
      </w:r>
      <w:r w:rsidRPr="00A52ED8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и дорожного хозяйства</w:t>
      </w:r>
      <w:r w:rsidRPr="00A52ED8">
        <w:rPr>
          <w:rFonts w:ascii="Times New Roman" w:hAnsi="Times New Roman"/>
          <w:sz w:val="28"/>
          <w:szCs w:val="28"/>
        </w:rPr>
        <w:t xml:space="preserve">, связанных с </w:t>
      </w:r>
      <w:r>
        <w:rPr>
          <w:rFonts w:ascii="Times New Roman" w:hAnsi="Times New Roman"/>
          <w:sz w:val="28"/>
          <w:szCs w:val="28"/>
        </w:rPr>
        <w:t xml:space="preserve">ремонтом, </w:t>
      </w:r>
      <w:r w:rsidRPr="00A52ED8">
        <w:rPr>
          <w:rFonts w:ascii="Times New Roman" w:hAnsi="Times New Roman"/>
          <w:sz w:val="28"/>
          <w:szCs w:val="28"/>
        </w:rPr>
        <w:t>рекон</w:t>
      </w:r>
      <w:r>
        <w:rPr>
          <w:rFonts w:ascii="Times New Roman" w:hAnsi="Times New Roman"/>
          <w:sz w:val="28"/>
          <w:szCs w:val="28"/>
        </w:rPr>
        <w:t xml:space="preserve">струкцией существующих объектов, </w:t>
      </w:r>
      <w:r w:rsidRPr="00A52ED8">
        <w:rPr>
          <w:rFonts w:ascii="Times New Roman" w:hAnsi="Times New Roman"/>
          <w:sz w:val="28"/>
          <w:szCs w:val="28"/>
        </w:rPr>
        <w:t>а также со строительством новых объектов.</w:t>
      </w:r>
    </w:p>
    <w:p w:rsidR="001F5DF8" w:rsidRPr="00A52ED8" w:rsidRDefault="001F5DF8" w:rsidP="001F5D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5DF8" w:rsidRPr="00B634A1" w:rsidRDefault="001F5DF8" w:rsidP="001F5DF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34A1">
        <w:rPr>
          <w:rFonts w:ascii="Times New Roman" w:hAnsi="Times New Roman"/>
          <w:b/>
          <w:sz w:val="28"/>
          <w:szCs w:val="28"/>
        </w:rPr>
        <w:t xml:space="preserve"> Сроки и этапы реализации программы.</w:t>
      </w:r>
    </w:p>
    <w:p w:rsidR="001F5DF8" w:rsidRPr="00A52ED8" w:rsidRDefault="00B6330B" w:rsidP="001F5DF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программы с 2016 по</w:t>
      </w:r>
      <w:r w:rsidR="0019079B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 годы</w:t>
      </w:r>
      <w:r w:rsidR="001F5DF8" w:rsidRPr="00A52ED8">
        <w:rPr>
          <w:rFonts w:ascii="Times New Roman" w:hAnsi="Times New Roman"/>
          <w:sz w:val="28"/>
          <w:szCs w:val="28"/>
        </w:rPr>
        <w:t>. Реализация программы будет осуществляться весь период.</w:t>
      </w:r>
    </w:p>
    <w:p w:rsidR="001F5DF8" w:rsidRPr="00A52ED8" w:rsidRDefault="001F5DF8" w:rsidP="001F5DF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1F5DF8" w:rsidRPr="00A52ED8" w:rsidRDefault="001F5DF8" w:rsidP="001F5DF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3. Мероприятия по развитию системы </w:t>
      </w:r>
      <w:r>
        <w:rPr>
          <w:rFonts w:ascii="Times New Roman" w:hAnsi="Times New Roman"/>
          <w:sz w:val="28"/>
          <w:szCs w:val="28"/>
        </w:rPr>
        <w:t xml:space="preserve">транспортной </w:t>
      </w:r>
      <w:r w:rsidRPr="00A52ED8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и дорожного хозяйства, целевые индикаторы</w:t>
      </w:r>
    </w:p>
    <w:p w:rsidR="001F5DF8" w:rsidRPr="00A52ED8" w:rsidRDefault="001F5DF8" w:rsidP="001F5DF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F5DF8" w:rsidRPr="006373C8" w:rsidRDefault="001F5DF8" w:rsidP="001F5DF8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373C8">
        <w:rPr>
          <w:rFonts w:ascii="Times New Roman" w:hAnsi="Times New Roman"/>
          <w:b/>
          <w:sz w:val="28"/>
          <w:szCs w:val="28"/>
        </w:rPr>
        <w:t xml:space="preserve"> 3.1. Общие положения</w:t>
      </w:r>
    </w:p>
    <w:p w:rsidR="001F5DF8" w:rsidRPr="006373C8" w:rsidRDefault="001F5DF8" w:rsidP="001F5DF8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F5DF8" w:rsidRPr="00A52ED8" w:rsidRDefault="001F5DF8" w:rsidP="001F5DF8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Основными факторами, определяющими направления </w:t>
      </w:r>
      <w:r>
        <w:rPr>
          <w:rFonts w:ascii="Times New Roman" w:hAnsi="Times New Roman"/>
          <w:sz w:val="28"/>
          <w:szCs w:val="28"/>
        </w:rPr>
        <w:t>разработки П</w:t>
      </w:r>
      <w:r w:rsidRPr="00A52ED8">
        <w:rPr>
          <w:rFonts w:ascii="Times New Roman" w:hAnsi="Times New Roman"/>
          <w:sz w:val="28"/>
          <w:szCs w:val="28"/>
        </w:rPr>
        <w:t>рограммы, являются:</w:t>
      </w:r>
    </w:p>
    <w:p w:rsidR="001F5DF8" w:rsidRPr="00A52ED8" w:rsidRDefault="001F5DF8" w:rsidP="001F5DF8">
      <w:pPr>
        <w:pStyle w:val="21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</w:t>
      </w:r>
      <w:r>
        <w:rPr>
          <w:sz w:val="28"/>
          <w:szCs w:val="28"/>
        </w:rPr>
        <w:t>уживания и промышленности;</w:t>
      </w:r>
    </w:p>
    <w:p w:rsidR="001F5DF8" w:rsidRPr="00A52ED8" w:rsidRDefault="001F5DF8" w:rsidP="001F5DF8">
      <w:pPr>
        <w:pStyle w:val="21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A52ED8">
        <w:rPr>
          <w:sz w:val="28"/>
          <w:szCs w:val="28"/>
        </w:rPr>
        <w:t xml:space="preserve">        - </w:t>
      </w:r>
      <w:r w:rsidRPr="00A52ED8">
        <w:rPr>
          <w:sz w:val="28"/>
          <w:szCs w:val="28"/>
          <w:lang w:eastAsia="en-US"/>
        </w:rPr>
        <w:t xml:space="preserve">состояние существующей системы </w:t>
      </w:r>
      <w:r>
        <w:rPr>
          <w:sz w:val="28"/>
          <w:szCs w:val="28"/>
          <w:lang w:eastAsia="en-US"/>
        </w:rPr>
        <w:t xml:space="preserve"> транспортной </w:t>
      </w:r>
      <w:r w:rsidRPr="00A52ED8">
        <w:rPr>
          <w:sz w:val="28"/>
          <w:szCs w:val="28"/>
          <w:lang w:eastAsia="en-US"/>
        </w:rPr>
        <w:t>инфраструктуры</w:t>
      </w:r>
      <w:r w:rsidRPr="00A52ED8">
        <w:rPr>
          <w:sz w:val="28"/>
          <w:szCs w:val="28"/>
        </w:rPr>
        <w:t>;</w:t>
      </w:r>
    </w:p>
    <w:p w:rsidR="001F5DF8" w:rsidRPr="00A52ED8" w:rsidRDefault="001F5DF8" w:rsidP="001F5DF8">
      <w:pPr>
        <w:pStyle w:val="21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1F5DF8" w:rsidRPr="00A52ED8" w:rsidRDefault="001F5DF8" w:rsidP="001F5DF8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</w:t>
      </w:r>
      <w:r>
        <w:rPr>
          <w:rFonts w:ascii="Times New Roman" w:hAnsi="Times New Roman"/>
          <w:sz w:val="28"/>
          <w:szCs w:val="28"/>
        </w:rPr>
        <w:t>транспортной</w:t>
      </w:r>
      <w:r w:rsidRPr="00A52ED8">
        <w:rPr>
          <w:rFonts w:ascii="Times New Roman" w:hAnsi="Times New Roman"/>
          <w:sz w:val="28"/>
          <w:szCs w:val="28"/>
        </w:rPr>
        <w:t xml:space="preserve"> инфраструктуры. </w:t>
      </w:r>
    </w:p>
    <w:p w:rsidR="001F5DF8" w:rsidRPr="00574FA2" w:rsidRDefault="001F5DF8" w:rsidP="001F5DF8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Разработанные программные мероприятия систематизированы по степени их актуальности</w:t>
      </w:r>
      <w:r>
        <w:rPr>
          <w:rFonts w:ascii="Times New Roman" w:hAnsi="Times New Roman"/>
          <w:sz w:val="28"/>
          <w:szCs w:val="28"/>
        </w:rPr>
        <w:t>.</w:t>
      </w:r>
      <w:r w:rsidRPr="00A52ED8">
        <w:rPr>
          <w:rFonts w:ascii="Times New Roman" w:hAnsi="Times New Roman"/>
          <w:sz w:val="28"/>
          <w:szCs w:val="28"/>
        </w:rPr>
        <w:t xml:space="preserve"> </w:t>
      </w:r>
    </w:p>
    <w:p w:rsidR="001F5DF8" w:rsidRPr="00A52ED8" w:rsidRDefault="001F5DF8" w:rsidP="001F5DF8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lastRenderedPageBreak/>
        <w:t>Список мероприятий на конкретном объекте детализируется после разработки проектно-сметной документации.</w:t>
      </w:r>
    </w:p>
    <w:p w:rsidR="001F5DF8" w:rsidRPr="00A52ED8" w:rsidRDefault="001F5DF8" w:rsidP="001F5DF8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ED8">
        <w:rPr>
          <w:rFonts w:ascii="Times New Roman" w:hAnsi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A52ED8">
        <w:rPr>
          <w:rFonts w:ascii="Times New Roman" w:hAnsi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1F5DF8" w:rsidRPr="00A52ED8" w:rsidRDefault="001F5DF8" w:rsidP="001F5DF8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 бюджет </w:t>
      </w:r>
      <w:r w:rsidR="00945C69">
        <w:rPr>
          <w:rFonts w:ascii="Times New Roman" w:hAnsi="Times New Roman"/>
          <w:sz w:val="28"/>
          <w:szCs w:val="28"/>
        </w:rPr>
        <w:t>Голубовского</w:t>
      </w:r>
      <w:r w:rsidRPr="00A52ED8">
        <w:rPr>
          <w:rFonts w:ascii="Times New Roman" w:hAnsi="Times New Roman"/>
          <w:sz w:val="28"/>
          <w:szCs w:val="28"/>
        </w:rPr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</w:t>
      </w:r>
      <w:r>
        <w:rPr>
          <w:rFonts w:ascii="Times New Roman" w:hAnsi="Times New Roman"/>
          <w:sz w:val="28"/>
          <w:szCs w:val="28"/>
        </w:rPr>
        <w:t>областных</w:t>
      </w:r>
      <w:r w:rsidRPr="00A52ED8">
        <w:rPr>
          <w:rFonts w:ascii="Times New Roman" w:hAnsi="Times New Roman"/>
          <w:sz w:val="28"/>
          <w:szCs w:val="28"/>
        </w:rPr>
        <w:t xml:space="preserve"> программ и подлежат уточнению после формирования </w:t>
      </w:r>
      <w:r>
        <w:rPr>
          <w:rFonts w:ascii="Times New Roman" w:hAnsi="Times New Roman"/>
          <w:sz w:val="28"/>
          <w:szCs w:val="28"/>
        </w:rPr>
        <w:t>областного</w:t>
      </w:r>
      <w:r w:rsidRPr="00A52ED8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1F5DF8" w:rsidRPr="00A52ED8" w:rsidRDefault="001F5DF8" w:rsidP="001F5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F8" w:rsidRPr="00A52ED8" w:rsidRDefault="001F5DF8" w:rsidP="001F5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5DF8" w:rsidRPr="00B634A1" w:rsidRDefault="001F5DF8" w:rsidP="001F5DF8">
      <w:pPr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B634A1">
        <w:rPr>
          <w:rFonts w:ascii="Times New Roman" w:hAnsi="Times New Roman"/>
          <w:b/>
          <w:sz w:val="28"/>
          <w:szCs w:val="28"/>
        </w:rPr>
        <w:t xml:space="preserve">Система дорожной деятельности </w:t>
      </w:r>
    </w:p>
    <w:p w:rsidR="001F5DF8" w:rsidRPr="001B431F" w:rsidRDefault="001F5DF8" w:rsidP="001F5DF8">
      <w:pPr>
        <w:jc w:val="both"/>
        <w:rPr>
          <w:rFonts w:ascii="Times New Roman" w:hAnsi="Times New Roman"/>
          <w:sz w:val="28"/>
          <w:szCs w:val="28"/>
        </w:rPr>
      </w:pPr>
      <w:r w:rsidRPr="001B431F"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1F5DF8" w:rsidRDefault="001F5DF8" w:rsidP="001F5DF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1F5DF8" w:rsidRPr="00DD5609" w:rsidRDefault="001F5DF8" w:rsidP="001F5DF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1F5DF8" w:rsidRPr="00A52ED8" w:rsidRDefault="00A05BC7" w:rsidP="00A05BC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5DF8">
        <w:rPr>
          <w:rFonts w:ascii="Times New Roman" w:hAnsi="Times New Roman"/>
          <w:sz w:val="28"/>
          <w:szCs w:val="28"/>
        </w:rPr>
        <w:t>3. Механизм реализации  П</w:t>
      </w:r>
      <w:r w:rsidR="001F5DF8" w:rsidRPr="00A52ED8">
        <w:rPr>
          <w:rFonts w:ascii="Times New Roman" w:hAnsi="Times New Roman"/>
          <w:sz w:val="28"/>
          <w:szCs w:val="28"/>
        </w:rPr>
        <w:t xml:space="preserve">рограммы и </w:t>
      </w:r>
      <w:proofErr w:type="gramStart"/>
      <w:r w:rsidR="001F5DF8" w:rsidRPr="00A52E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5DF8" w:rsidRPr="00A52ED8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1F5DF8" w:rsidRPr="00A52ED8" w:rsidRDefault="001F5DF8" w:rsidP="001F5D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r w:rsidR="00945C69">
        <w:rPr>
          <w:rFonts w:ascii="Times New Roman" w:hAnsi="Times New Roman" w:cs="Times New Roman"/>
          <w:sz w:val="28"/>
          <w:szCs w:val="28"/>
        </w:rPr>
        <w:t xml:space="preserve">Голубовского </w:t>
      </w:r>
      <w:r w:rsidRPr="00A52ED8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r>
        <w:rPr>
          <w:rFonts w:ascii="Times New Roman" w:hAnsi="Times New Roman" w:cs="Times New Roman"/>
          <w:sz w:val="28"/>
          <w:szCs w:val="28"/>
        </w:rPr>
        <w:t>Для решения задач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предполагается использовать средства местного бюджета, </w:t>
      </w:r>
      <w:r>
        <w:rPr>
          <w:rFonts w:ascii="Times New Roman" w:hAnsi="Times New Roman" w:cs="Times New Roman"/>
          <w:sz w:val="28"/>
          <w:szCs w:val="28"/>
        </w:rPr>
        <w:t>собственные средства</w:t>
      </w:r>
      <w:r w:rsidRPr="00A5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Pr="00A5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DF8" w:rsidRPr="00A52ED8" w:rsidRDefault="001F5DF8" w:rsidP="001F5D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данной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в соответствии со стратегическими приоритетами развития </w:t>
      </w:r>
      <w:r w:rsidR="00945C69">
        <w:rPr>
          <w:rFonts w:ascii="Times New Roman" w:hAnsi="Times New Roman" w:cs="Times New Roman"/>
          <w:sz w:val="28"/>
          <w:szCs w:val="28"/>
        </w:rPr>
        <w:t>Голубовского</w:t>
      </w:r>
      <w:r w:rsidRPr="00A52ED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планом,</w:t>
      </w:r>
      <w:r w:rsidRPr="00A52ED8">
        <w:rPr>
          <w:rFonts w:ascii="Times New Roman" w:hAnsi="Times New Roman" w:cs="Times New Roman"/>
          <w:sz w:val="28"/>
          <w:szCs w:val="28"/>
        </w:rPr>
        <w:t xml:space="preserve"> основными направлениями сохранения и развития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Pr="00A52ED8">
        <w:rPr>
          <w:rFonts w:ascii="Times New Roman" w:hAnsi="Times New Roman" w:cs="Times New Roman"/>
          <w:sz w:val="28"/>
          <w:szCs w:val="28"/>
        </w:rPr>
        <w:t xml:space="preserve"> инфраструктуры будет осуществляться мониторинг проведенных мероприят</w:t>
      </w:r>
      <w:r>
        <w:rPr>
          <w:rFonts w:ascii="Times New Roman" w:hAnsi="Times New Roman" w:cs="Times New Roman"/>
          <w:sz w:val="28"/>
          <w:szCs w:val="28"/>
        </w:rPr>
        <w:t>ий и на основе этого осуществля</w:t>
      </w:r>
      <w:r w:rsidRPr="00A52E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2ED8">
        <w:rPr>
          <w:rFonts w:ascii="Times New Roman" w:hAnsi="Times New Roman" w:cs="Times New Roman"/>
          <w:sz w:val="28"/>
          <w:szCs w:val="28"/>
        </w:rPr>
        <w:t>ся корректировка мероприятий Программы.</w:t>
      </w:r>
    </w:p>
    <w:p w:rsidR="001F5DF8" w:rsidRPr="00A52ED8" w:rsidRDefault="001F5DF8" w:rsidP="001F5D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являются администрация </w:t>
      </w:r>
      <w:r w:rsidR="00945C69">
        <w:rPr>
          <w:rFonts w:ascii="Times New Roman" w:hAnsi="Times New Roman" w:cs="Times New Roman"/>
          <w:sz w:val="28"/>
          <w:szCs w:val="28"/>
        </w:rPr>
        <w:t xml:space="preserve">Голубовского </w:t>
      </w:r>
      <w:r w:rsidRPr="00A52ED8">
        <w:rPr>
          <w:rFonts w:ascii="Times New Roman" w:hAnsi="Times New Roman" w:cs="Times New Roman"/>
          <w:sz w:val="28"/>
          <w:szCs w:val="28"/>
        </w:rPr>
        <w:t>сельского поселения и организации коммунального комплекса.</w:t>
      </w:r>
    </w:p>
    <w:p w:rsidR="001F5DF8" w:rsidRPr="00A52ED8" w:rsidRDefault="001F5DF8" w:rsidP="001F5D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E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2ED8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52ED8">
        <w:rPr>
          <w:rFonts w:ascii="Times New Roman" w:hAnsi="Times New Roman" w:cs="Times New Roman"/>
          <w:sz w:val="28"/>
          <w:szCs w:val="28"/>
        </w:rPr>
        <w:t xml:space="preserve"> </w:t>
      </w:r>
      <w:r w:rsidR="00945C69">
        <w:rPr>
          <w:rFonts w:ascii="Times New Roman" w:hAnsi="Times New Roman" w:cs="Times New Roman"/>
          <w:sz w:val="28"/>
          <w:szCs w:val="28"/>
        </w:rPr>
        <w:t>Голубовского</w:t>
      </w:r>
      <w:r w:rsidR="00A05BC7">
        <w:rPr>
          <w:rFonts w:ascii="Times New Roman" w:hAnsi="Times New Roman" w:cs="Times New Roman"/>
          <w:sz w:val="28"/>
          <w:szCs w:val="28"/>
        </w:rPr>
        <w:t xml:space="preserve"> </w:t>
      </w:r>
      <w:r w:rsidRPr="00A52ED8">
        <w:rPr>
          <w:rFonts w:ascii="Times New Roman" w:hAnsi="Times New Roman" w:cs="Times New Roman"/>
          <w:sz w:val="28"/>
          <w:szCs w:val="28"/>
        </w:rPr>
        <w:t xml:space="preserve">сельского поселения   и </w:t>
      </w:r>
      <w:r w:rsidR="00A05BC7"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 w:rsidR="00945C69">
        <w:rPr>
          <w:rFonts w:ascii="Times New Roman" w:hAnsi="Times New Roman" w:cs="Times New Roman"/>
          <w:sz w:val="28"/>
          <w:szCs w:val="28"/>
        </w:rPr>
        <w:t>Голубовского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ED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F8" w:rsidRPr="00A52ED8" w:rsidRDefault="001F5DF8" w:rsidP="001F5DF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</w:t>
      </w:r>
      <w:r w:rsidRPr="00A52ED8">
        <w:rPr>
          <w:rFonts w:ascii="Times New Roman" w:hAnsi="Times New Roman"/>
          <w:sz w:val="28"/>
          <w:szCs w:val="28"/>
        </w:rPr>
        <w:t xml:space="preserve">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</w:t>
      </w:r>
      <w:r w:rsidRPr="00A52ED8">
        <w:rPr>
          <w:rFonts w:ascii="Times New Roman" w:hAnsi="Times New Roman"/>
          <w:sz w:val="28"/>
          <w:szCs w:val="28"/>
        </w:rPr>
        <w:lastRenderedPageBreak/>
        <w:t>организаций в части изменения с</w:t>
      </w:r>
      <w:r>
        <w:rPr>
          <w:rFonts w:ascii="Times New Roman" w:hAnsi="Times New Roman"/>
          <w:sz w:val="28"/>
          <w:szCs w:val="28"/>
        </w:rPr>
        <w:t>роков реализации и мероприятий П</w:t>
      </w:r>
      <w:r w:rsidRPr="00A52ED8">
        <w:rPr>
          <w:rFonts w:ascii="Times New Roman" w:hAnsi="Times New Roman"/>
          <w:sz w:val="28"/>
          <w:szCs w:val="28"/>
        </w:rPr>
        <w:t>рограммы.</w:t>
      </w:r>
    </w:p>
    <w:p w:rsidR="001F5DF8" w:rsidRPr="00B634A1" w:rsidRDefault="001F5DF8" w:rsidP="001F5DF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4A1"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1F5DF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81E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1F5DF8" w:rsidRPr="00A52ED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D8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</w:t>
      </w:r>
      <w:r>
        <w:rPr>
          <w:rFonts w:ascii="Times New Roman" w:hAnsi="Times New Roman"/>
          <w:color w:val="000000"/>
          <w:sz w:val="28"/>
          <w:szCs w:val="28"/>
        </w:rPr>
        <w:t>инженерно-</w:t>
      </w:r>
      <w:r w:rsidRPr="00A52ED8">
        <w:rPr>
          <w:rFonts w:ascii="Times New Roman" w:hAnsi="Times New Roman"/>
          <w:color w:val="000000"/>
          <w:sz w:val="28"/>
          <w:szCs w:val="28"/>
        </w:rPr>
        <w:t>коммунальной</w:t>
      </w:r>
      <w:r>
        <w:rPr>
          <w:rFonts w:ascii="Times New Roman" w:hAnsi="Times New Roman"/>
          <w:color w:val="000000"/>
          <w:sz w:val="28"/>
          <w:szCs w:val="28"/>
        </w:rPr>
        <w:t>, транспортной</w:t>
      </w:r>
      <w:r w:rsidRPr="00A52ED8">
        <w:rPr>
          <w:rFonts w:ascii="Times New Roman" w:hAnsi="Times New Roman"/>
          <w:color w:val="000000"/>
          <w:sz w:val="28"/>
          <w:szCs w:val="28"/>
        </w:rPr>
        <w:t xml:space="preserve"> инфраструктуры поселения; </w:t>
      </w:r>
    </w:p>
    <w:p w:rsidR="001F5DF8" w:rsidRPr="00A52ED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снижение </w:t>
      </w:r>
      <w:r w:rsidRPr="00A52ED8">
        <w:rPr>
          <w:rFonts w:ascii="Times New Roman" w:hAnsi="Times New Roman"/>
          <w:color w:val="000000"/>
          <w:sz w:val="28"/>
          <w:szCs w:val="28"/>
        </w:rPr>
        <w:t xml:space="preserve">затрат предприятий ЖКХ; </w:t>
      </w:r>
    </w:p>
    <w:p w:rsidR="001F5DF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D8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1F5DF8" w:rsidRPr="00A52ED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1F5DF8" w:rsidRPr="00DB6567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567">
        <w:rPr>
          <w:rFonts w:ascii="Times New Roman" w:hAnsi="Times New Roman"/>
          <w:color w:val="000000"/>
          <w:sz w:val="28"/>
          <w:szCs w:val="28"/>
        </w:rPr>
        <w:t xml:space="preserve">ПРИЛОЖЕНИЕ № 1 К ПРОГРАММЕ. ПЕРЕЧЕНЬ ПРОГРАММНЫХ МЕРОПРИЯТИЙ </w:t>
      </w:r>
    </w:p>
    <w:p w:rsidR="001F5DF8" w:rsidRPr="00DB6567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2336"/>
        <w:gridCol w:w="13"/>
        <w:gridCol w:w="2273"/>
        <w:gridCol w:w="2379"/>
        <w:gridCol w:w="963"/>
      </w:tblGrid>
      <w:tr w:rsidR="001F5DF8" w:rsidRPr="00DB6567" w:rsidTr="00A05BC7">
        <w:trPr>
          <w:trHeight w:val="570"/>
          <w:tblHeader/>
          <w:jc w:val="center"/>
        </w:trPr>
        <w:tc>
          <w:tcPr>
            <w:tcW w:w="767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3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9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5DF8" w:rsidRPr="00DB6567" w:rsidTr="00A05BC7">
        <w:trPr>
          <w:trHeight w:val="873"/>
          <w:tblHeader/>
          <w:jc w:val="center"/>
        </w:trPr>
        <w:tc>
          <w:tcPr>
            <w:tcW w:w="767" w:type="dxa"/>
            <w:vMerge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vMerge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vMerge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</w:tcBorders>
            <w:shd w:val="clear" w:color="000000" w:fill="FFFFFF"/>
            <w:vAlign w:val="center"/>
          </w:tcPr>
          <w:p w:rsidR="001F5DF8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  <w:p w:rsidR="00945C69" w:rsidRPr="00DB6567" w:rsidRDefault="00945C69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1F5DF8" w:rsidRPr="00DB6567" w:rsidTr="00A05BC7">
        <w:trPr>
          <w:trHeight w:val="841"/>
          <w:jc w:val="center"/>
        </w:trPr>
        <w:tc>
          <w:tcPr>
            <w:tcW w:w="767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6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материалов, ремонт дорог,</w:t>
            </w:r>
          </w:p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транспортной инфраструктуры,</w:t>
            </w:r>
          </w:p>
        </w:tc>
        <w:tc>
          <w:tcPr>
            <w:tcW w:w="2379" w:type="dxa"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</w:t>
            </w: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юджет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DF8" w:rsidRPr="00DB6567" w:rsidTr="00A05BC7">
        <w:trPr>
          <w:trHeight w:val="1058"/>
          <w:jc w:val="center"/>
        </w:trPr>
        <w:tc>
          <w:tcPr>
            <w:tcW w:w="767" w:type="dxa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945C69" w:rsidP="00845D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F5DF8" w:rsidRPr="00DB6567" w:rsidTr="00A05BC7">
        <w:trPr>
          <w:trHeight w:val="619"/>
          <w:jc w:val="center"/>
        </w:trPr>
        <w:tc>
          <w:tcPr>
            <w:tcW w:w="767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6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2286" w:type="dxa"/>
            <w:gridSpan w:val="2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исходной документации</w:t>
            </w:r>
          </w:p>
        </w:tc>
        <w:tc>
          <w:tcPr>
            <w:tcW w:w="2379" w:type="dxa"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DF8" w:rsidRPr="00DB6567" w:rsidTr="00A05BC7">
        <w:trPr>
          <w:trHeight w:val="673"/>
          <w:jc w:val="center"/>
        </w:trPr>
        <w:tc>
          <w:tcPr>
            <w:tcW w:w="767" w:type="dxa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F5DF8" w:rsidRPr="00DB6567" w:rsidTr="00A05BC7">
        <w:trPr>
          <w:trHeight w:val="1047"/>
          <w:jc w:val="center"/>
        </w:trPr>
        <w:tc>
          <w:tcPr>
            <w:tcW w:w="767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6" w:type="dxa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безопасности, организации  дорожного движения</w:t>
            </w:r>
          </w:p>
        </w:tc>
        <w:tc>
          <w:tcPr>
            <w:tcW w:w="2286" w:type="dxa"/>
            <w:gridSpan w:val="2"/>
            <w:vMerge w:val="restart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379" w:type="dxa"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DF8" w:rsidRPr="00DB6567" w:rsidTr="00A05BC7">
        <w:trPr>
          <w:trHeight w:val="991"/>
          <w:jc w:val="center"/>
        </w:trPr>
        <w:tc>
          <w:tcPr>
            <w:tcW w:w="767" w:type="dxa"/>
            <w:vMerge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000000" w:fill="FFFFFF"/>
            <w:vAlign w:val="bottom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945C69" w:rsidP="00845D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234,0</w:t>
            </w:r>
          </w:p>
        </w:tc>
      </w:tr>
      <w:tr w:rsidR="001F5DF8" w:rsidRPr="00DB6567" w:rsidTr="00A05BC7">
        <w:trPr>
          <w:trHeight w:val="467"/>
          <w:jc w:val="center"/>
        </w:trPr>
        <w:tc>
          <w:tcPr>
            <w:tcW w:w="767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  <w:gridSpan w:val="4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Областной </w:t>
            </w: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DF8" w:rsidRPr="00DB6567" w:rsidTr="00A05BC7">
        <w:trPr>
          <w:trHeight w:val="475"/>
          <w:jc w:val="center"/>
        </w:trPr>
        <w:tc>
          <w:tcPr>
            <w:tcW w:w="767" w:type="dxa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  <w:gridSpan w:val="4"/>
            <w:shd w:val="clear" w:color="000000" w:fill="FFFFFF"/>
            <w:vAlign w:val="center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1F5DF8" w:rsidRPr="00DB6567" w:rsidRDefault="00945C69" w:rsidP="00845D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234,0</w:t>
            </w:r>
          </w:p>
        </w:tc>
      </w:tr>
      <w:tr w:rsidR="001F5DF8" w:rsidRPr="00DB6567" w:rsidTr="00A05BC7">
        <w:tblPrEx>
          <w:tblLook w:val="0000"/>
        </w:tblPrEx>
        <w:trPr>
          <w:gridBefore w:val="1"/>
          <w:wBefore w:w="767" w:type="dxa"/>
          <w:trHeight w:val="249"/>
          <w:jc w:val="center"/>
        </w:trPr>
        <w:tc>
          <w:tcPr>
            <w:tcW w:w="7001" w:type="dxa"/>
            <w:gridSpan w:val="4"/>
          </w:tcPr>
          <w:p w:rsidR="001F5DF8" w:rsidRPr="00DB6567" w:rsidRDefault="001F5DF8" w:rsidP="00845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56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shd w:val="clear" w:color="auto" w:fill="auto"/>
          </w:tcPr>
          <w:p w:rsidR="001F5DF8" w:rsidRPr="00A82649" w:rsidRDefault="00945C69" w:rsidP="00845D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26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234,0</w:t>
            </w:r>
          </w:p>
        </w:tc>
      </w:tr>
    </w:tbl>
    <w:p w:rsidR="001F5DF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DF8" w:rsidRDefault="001F5DF8" w:rsidP="001F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3D" w:rsidRPr="00C170F0" w:rsidRDefault="00F759A2" w:rsidP="001F5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</w:t>
      </w:r>
      <w:r w:rsidR="001F5DF8" w:rsidRPr="006373C8">
        <w:rPr>
          <w:rFonts w:ascii="Georgia" w:hAnsi="Georgia"/>
          <w:sz w:val="24"/>
          <w:szCs w:val="24"/>
        </w:rPr>
        <w:t xml:space="preserve">                </w:t>
      </w:r>
    </w:p>
    <w:sectPr w:rsidR="00523A3D" w:rsidRPr="00C170F0" w:rsidSect="00A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0F0"/>
    <w:rsid w:val="0019079B"/>
    <w:rsid w:val="001F5DF8"/>
    <w:rsid w:val="002B29E7"/>
    <w:rsid w:val="004B66EF"/>
    <w:rsid w:val="004C6B30"/>
    <w:rsid w:val="00523A3D"/>
    <w:rsid w:val="006876A7"/>
    <w:rsid w:val="006A6312"/>
    <w:rsid w:val="006C5FC2"/>
    <w:rsid w:val="00774E51"/>
    <w:rsid w:val="00945C69"/>
    <w:rsid w:val="00972810"/>
    <w:rsid w:val="00A05BC7"/>
    <w:rsid w:val="00A759FF"/>
    <w:rsid w:val="00A82649"/>
    <w:rsid w:val="00B075AC"/>
    <w:rsid w:val="00B6330B"/>
    <w:rsid w:val="00C170F0"/>
    <w:rsid w:val="00D22289"/>
    <w:rsid w:val="00D51344"/>
    <w:rsid w:val="00E46EE9"/>
    <w:rsid w:val="00F7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</w:style>
  <w:style w:type="paragraph" w:styleId="1">
    <w:name w:val="heading 1"/>
    <w:basedOn w:val="a"/>
    <w:link w:val="10"/>
    <w:uiPriority w:val="9"/>
    <w:qFormat/>
    <w:rsid w:val="001F5DF8"/>
    <w:pPr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F8"/>
    <w:rPr>
      <w:rFonts w:ascii="Tahoma" w:eastAsia="Times New Roman" w:hAnsi="Tahoma" w:cs="Times New Roman"/>
      <w:color w:val="2E3432"/>
      <w:kern w:val="36"/>
      <w:sz w:val="38"/>
      <w:szCs w:val="38"/>
    </w:rPr>
  </w:style>
  <w:style w:type="paragraph" w:styleId="a3">
    <w:name w:val="Body Text"/>
    <w:basedOn w:val="a"/>
    <w:link w:val="a4"/>
    <w:uiPriority w:val="99"/>
    <w:unhideWhenUsed/>
    <w:rsid w:val="001F5DF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F5DF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1F5DF8"/>
    <w:pPr>
      <w:ind w:left="720"/>
    </w:pPr>
    <w:rPr>
      <w:rFonts w:ascii="Calibri" w:eastAsia="Calibri" w:hAnsi="Calibri" w:cs="Times New Roman"/>
      <w:lang w:eastAsia="ar-SA"/>
    </w:rPr>
  </w:style>
  <w:style w:type="paragraph" w:styleId="a6">
    <w:name w:val="No Spacing"/>
    <w:qFormat/>
    <w:rsid w:val="001F5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1F5DF8"/>
  </w:style>
  <w:style w:type="paragraph" w:customStyle="1" w:styleId="ConsPlusNormal">
    <w:name w:val="ConsPlusNormal"/>
    <w:rsid w:val="001F5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1F5D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1F5DF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_маркир.2"/>
    <w:basedOn w:val="a"/>
    <w:rsid w:val="001F5DF8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hozyain</cp:lastModifiedBy>
  <cp:revision>13</cp:revision>
  <cp:lastPrinted>2016-07-06T08:56:00Z</cp:lastPrinted>
  <dcterms:created xsi:type="dcterms:W3CDTF">2004-01-01T02:35:00Z</dcterms:created>
  <dcterms:modified xsi:type="dcterms:W3CDTF">2016-07-26T10:42:00Z</dcterms:modified>
</cp:coreProperties>
</file>