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81273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4</w:t>
      </w:r>
    </w:p>
    <w:p w:rsidR="00181273" w:rsidRPr="00181273" w:rsidRDefault="00181273" w:rsidP="00181273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181273" w:rsidRPr="00181273" w:rsidRDefault="00181273" w:rsidP="00181273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181273" w:rsidRPr="00181273" w:rsidRDefault="00181273" w:rsidP="0018127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812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ФОРМА</w:t>
      </w: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Кому ____________________________________</w:t>
      </w: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(фамилия, имя, отчество (при наличии) заявителя</w:t>
      </w:r>
      <w:r w:rsidRPr="00181273">
        <w:rPr>
          <w:rFonts w:ascii="Times New Roman" w:eastAsia="Tahoma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2"/>
      </w: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, </w:t>
      </w: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ОГРНИП (для физического лица, зарегистрированного </w:t>
      </w: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в качестве индивидуального предпринимателя) –  для физического лица, </w:t>
      </w: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полное наименование заявителя, ИНН, ОГРН – для юридического лица,</w:t>
      </w: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_________________________________________</w:t>
      </w: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почтовый индекс и адрес, телефон, адрес электронной почты)</w:t>
      </w: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181273" w:rsidRPr="00181273" w:rsidRDefault="00181273" w:rsidP="00181273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Р Е Ш Е Н И Е </w:t>
      </w: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об отказе в выдаче градостроительного плана земельного участка</w:t>
      </w: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_____________________________________________________________________________</w:t>
      </w: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  <w:lang w:bidi="ru-RU"/>
        </w:rPr>
        <w:t>(наименование  органа местного самоуправления)</w:t>
      </w:r>
    </w:p>
    <w:p w:rsidR="00181273" w:rsidRPr="00181273" w:rsidRDefault="00181273" w:rsidP="001812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от </w:t>
      </w:r>
      <w:r w:rsidRPr="00181273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 xml:space="preserve">__________ № __________ </w:t>
      </w:r>
      <w:r w:rsidRPr="00181273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принято решение об отказе                                           </w:t>
      </w:r>
    </w:p>
    <w:p w:rsidR="00181273" w:rsidRPr="00181273" w:rsidRDefault="00181273" w:rsidP="001812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(дата и номер регистрации)</w:t>
      </w:r>
    </w:p>
    <w:p w:rsidR="00181273" w:rsidRPr="00181273" w:rsidRDefault="00181273" w:rsidP="001812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выдаче градостроительного плана земельного участка.</w:t>
      </w:r>
    </w:p>
    <w:p w:rsidR="00181273" w:rsidRPr="00181273" w:rsidRDefault="00181273" w:rsidP="001812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W w:w="1049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60"/>
        <w:gridCol w:w="4678"/>
        <w:gridCol w:w="4253"/>
      </w:tblGrid>
      <w:tr w:rsidR="00181273" w:rsidRPr="00181273" w:rsidTr="004740A4">
        <w:tc>
          <w:tcPr>
            <w:tcW w:w="1560" w:type="dxa"/>
            <w:vAlign w:val="center"/>
          </w:tcPr>
          <w:p w:rsidR="00181273" w:rsidRPr="00181273" w:rsidRDefault="00181273" w:rsidP="0018127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:rsidR="00181273" w:rsidRPr="00181273" w:rsidRDefault="00181273" w:rsidP="00181273">
            <w:pPr>
              <w:spacing w:after="0" w:line="240" w:lineRule="auto"/>
              <w:ind w:firstLine="62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181273" w:rsidRPr="00181273" w:rsidRDefault="00181273" w:rsidP="00181273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181273" w:rsidRPr="00181273" w:rsidTr="004740A4">
        <w:trPr>
          <w:trHeight w:val="1537"/>
        </w:trPr>
        <w:tc>
          <w:tcPr>
            <w:tcW w:w="1560" w:type="dxa"/>
          </w:tcPr>
          <w:p w:rsidR="00181273" w:rsidRPr="00181273" w:rsidRDefault="00181273" w:rsidP="0018127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"а" пункта 2.20</w:t>
            </w:r>
          </w:p>
        </w:tc>
        <w:tc>
          <w:tcPr>
            <w:tcW w:w="4678" w:type="dxa"/>
          </w:tcPr>
          <w:p w:rsidR="00181273" w:rsidRPr="00181273" w:rsidRDefault="00181273" w:rsidP="00181273">
            <w:pPr>
              <w:spacing w:after="0" w:line="240" w:lineRule="auto"/>
              <w:ind w:firstLine="62"/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</w:t>
            </w:r>
          </w:p>
        </w:tc>
        <w:tc>
          <w:tcPr>
            <w:tcW w:w="4253" w:type="dxa"/>
          </w:tcPr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181273" w:rsidRPr="00181273" w:rsidTr="004740A4">
        <w:trPr>
          <w:trHeight w:val="28"/>
        </w:trPr>
        <w:tc>
          <w:tcPr>
            <w:tcW w:w="1560" w:type="dxa"/>
          </w:tcPr>
          <w:p w:rsidR="00181273" w:rsidRPr="00181273" w:rsidRDefault="00181273" w:rsidP="0018127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"б" пункта 2.20</w:t>
            </w:r>
          </w:p>
        </w:tc>
        <w:tc>
          <w:tcPr>
            <w:tcW w:w="4678" w:type="dxa"/>
          </w:tcPr>
          <w:p w:rsidR="00181273" w:rsidRPr="00181273" w:rsidRDefault="00181273" w:rsidP="00181273">
            <w:pPr>
              <w:spacing w:after="0" w:line="240" w:lineRule="auto"/>
              <w:ind w:firstLine="62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181273" w:rsidRPr="00181273" w:rsidTr="004740A4">
        <w:trPr>
          <w:trHeight w:val="28"/>
        </w:trPr>
        <w:tc>
          <w:tcPr>
            <w:tcW w:w="1560" w:type="dxa"/>
          </w:tcPr>
          <w:p w:rsidR="00181273" w:rsidRPr="00181273" w:rsidRDefault="00181273" w:rsidP="0018127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подпункт "в" пункта 2.20</w:t>
            </w:r>
          </w:p>
        </w:tc>
        <w:tc>
          <w:tcPr>
            <w:tcW w:w="4678" w:type="dxa"/>
          </w:tcPr>
          <w:p w:rsidR="00181273" w:rsidRPr="00181273" w:rsidRDefault="00181273" w:rsidP="00181273">
            <w:pPr>
              <w:spacing w:after="0" w:line="240" w:lineRule="auto"/>
              <w:ind w:firstLine="62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1.1 статьи 57.3 Градостроительного кодекса Российской Федерации</w:t>
            </w:r>
          </w:p>
        </w:tc>
        <w:tc>
          <w:tcPr>
            <w:tcW w:w="4253" w:type="dxa"/>
          </w:tcPr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Указываются основания такого </w:t>
            </w:r>
          </w:p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вывода</w:t>
            </w:r>
          </w:p>
        </w:tc>
      </w:tr>
    </w:tbl>
    <w:p w:rsidR="00181273" w:rsidRPr="00181273" w:rsidRDefault="00181273" w:rsidP="001812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181273" w:rsidRPr="00181273" w:rsidRDefault="00181273" w:rsidP="001812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181273" w:rsidRPr="00181273" w:rsidRDefault="00181273" w:rsidP="00181273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81273">
        <w:rPr>
          <w:rFonts w:ascii="Times New Roman" w:hAnsi="Times New Roman" w:cs="Times New Roman"/>
          <w:color w:val="000000"/>
          <w:sz w:val="24"/>
          <w:szCs w:val="24"/>
        </w:rPr>
        <w:t>Дополнительно информируем: _______________________________________</w:t>
      </w:r>
      <w:r w:rsidRPr="00181273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______________________________________________________________________.    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81273" w:rsidRPr="00181273" w:rsidTr="004740A4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273" w:rsidRPr="00181273" w:rsidRDefault="00181273" w:rsidP="00181273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273" w:rsidRPr="00181273" w:rsidRDefault="00181273" w:rsidP="00181273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273" w:rsidRPr="00181273" w:rsidRDefault="00181273" w:rsidP="00181273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181273" w:rsidRPr="00181273" w:rsidTr="004740A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81273" w:rsidRPr="00181273" w:rsidRDefault="00181273" w:rsidP="00181273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81273" w:rsidRPr="00181273" w:rsidRDefault="00181273" w:rsidP="00181273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1273" w:rsidRPr="00181273" w:rsidRDefault="00181273" w:rsidP="00181273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1273" w:rsidRPr="00181273" w:rsidRDefault="00181273" w:rsidP="00181273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8127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181273" w:rsidRPr="00181273" w:rsidRDefault="00181273" w:rsidP="00181273">
      <w:pPr>
        <w:spacing w:after="0" w:line="240" w:lineRule="auto"/>
        <w:ind w:firstLine="567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18127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Дата</w:t>
      </w:r>
    </w:p>
    <w:p w:rsidR="000F3711" w:rsidRPr="00181273" w:rsidRDefault="000F3711" w:rsidP="001812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F3711" w:rsidRPr="00181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711" w:rsidRDefault="000F3711" w:rsidP="00181273">
      <w:pPr>
        <w:spacing w:after="0" w:line="240" w:lineRule="auto"/>
      </w:pPr>
      <w:r>
        <w:separator/>
      </w:r>
    </w:p>
  </w:endnote>
  <w:endnote w:type="continuationSeparator" w:id="1">
    <w:p w:rsidR="000F3711" w:rsidRDefault="000F3711" w:rsidP="00181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711" w:rsidRDefault="000F3711" w:rsidP="00181273">
      <w:pPr>
        <w:spacing w:after="0" w:line="240" w:lineRule="auto"/>
      </w:pPr>
      <w:r>
        <w:separator/>
      </w:r>
    </w:p>
  </w:footnote>
  <w:footnote w:type="continuationSeparator" w:id="1">
    <w:p w:rsidR="000F3711" w:rsidRDefault="000F3711" w:rsidP="00181273">
      <w:pPr>
        <w:spacing w:after="0" w:line="240" w:lineRule="auto"/>
      </w:pPr>
      <w:r>
        <w:continuationSeparator/>
      </w:r>
    </w:p>
  </w:footnote>
  <w:footnote w:id="2">
    <w:p w:rsidR="00181273" w:rsidRPr="0092542A" w:rsidRDefault="00181273" w:rsidP="00181273">
      <w:pPr>
        <w:pStyle w:val="a3"/>
      </w:pPr>
      <w:r>
        <w:rPr>
          <w:rStyle w:val="a5"/>
        </w:rPr>
        <w:footnoteRef/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части </w:t>
      </w:r>
      <w:r>
        <w:rPr>
          <w:bCs/>
        </w:rPr>
        <w:t>1.</w:t>
      </w:r>
      <w:r w:rsidRPr="005331EC">
        <w:rPr>
          <w:bCs/>
        </w:rPr>
        <w:t>1статьи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273"/>
    <w:rsid w:val="000F3711"/>
    <w:rsid w:val="0018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81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8127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18127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2023-01-26T05:40:00Z</dcterms:created>
  <dcterms:modified xsi:type="dcterms:W3CDTF">2023-01-26T05:41:00Z</dcterms:modified>
</cp:coreProperties>
</file>