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2F8" w:rsidRPr="002752F8" w:rsidRDefault="002752F8" w:rsidP="002752F8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752F8">
        <w:rPr>
          <w:rFonts w:ascii="Times New Roman" w:hAnsi="Times New Roman" w:cs="Times New Roman"/>
          <w:color w:val="000000"/>
          <w:sz w:val="24"/>
          <w:szCs w:val="24"/>
        </w:rPr>
        <w:t>Приложение № 4</w:t>
      </w:r>
    </w:p>
    <w:p w:rsidR="002752F8" w:rsidRPr="002752F8" w:rsidRDefault="002752F8" w:rsidP="002752F8">
      <w:pPr>
        <w:jc w:val="right"/>
        <w:rPr>
          <w:rFonts w:ascii="Times New Roman" w:hAnsi="Times New Roman" w:cs="Times New Roman"/>
          <w:sz w:val="24"/>
          <w:szCs w:val="24"/>
        </w:rPr>
      </w:pPr>
      <w:r w:rsidRPr="002752F8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 на территории Голубовского сельского поселения Седельниковского муниципального района Омской области, аннулирование таких разрешений»</w:t>
      </w:r>
    </w:p>
    <w:p w:rsidR="002752F8" w:rsidRPr="002752F8" w:rsidRDefault="002752F8" w:rsidP="002752F8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2752F8" w:rsidRPr="002752F8" w:rsidRDefault="002752F8" w:rsidP="002752F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752F8">
        <w:rPr>
          <w:rFonts w:ascii="Times New Roman" w:hAnsi="Times New Roman" w:cs="Times New Roman"/>
          <w:color w:val="000000"/>
          <w:sz w:val="24"/>
          <w:szCs w:val="24"/>
        </w:rPr>
        <w:t>РЕЕСТР</w:t>
      </w:r>
    </w:p>
    <w:p w:rsidR="002752F8" w:rsidRPr="002752F8" w:rsidRDefault="002752F8" w:rsidP="002752F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752F8">
        <w:rPr>
          <w:rFonts w:ascii="Times New Roman" w:hAnsi="Times New Roman" w:cs="Times New Roman"/>
          <w:color w:val="000000"/>
          <w:sz w:val="24"/>
          <w:szCs w:val="24"/>
        </w:rPr>
        <w:t>ВЫДАННЫХ РАЗРЕШЕНИЙ НА УСТАНОВКУ И ЭКСПЛУАТАЦИЮ РЕКЛАМНЫХ КОНСТРУКЦИЙ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"/>
        <w:gridCol w:w="940"/>
        <w:gridCol w:w="520"/>
        <w:gridCol w:w="742"/>
        <w:gridCol w:w="914"/>
        <w:gridCol w:w="411"/>
        <w:gridCol w:w="1608"/>
        <w:gridCol w:w="883"/>
        <w:gridCol w:w="883"/>
        <w:gridCol w:w="883"/>
        <w:gridCol w:w="799"/>
        <w:gridCol w:w="662"/>
      </w:tblGrid>
      <w:tr w:rsidR="002752F8" w:rsidRPr="002752F8" w:rsidTr="00435661">
        <w:trPr>
          <w:trHeight w:val="2745"/>
        </w:trPr>
        <w:tc>
          <w:tcPr>
            <w:tcW w:w="670" w:type="dxa"/>
            <w:vMerge w:val="restart"/>
          </w:tcPr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84" w:type="dxa"/>
            <w:gridSpan w:val="3"/>
            <w:tcBorders>
              <w:bottom w:val="single" w:sz="4" w:space="0" w:color="auto"/>
            </w:tcBorders>
          </w:tcPr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владельце</w:t>
            </w:r>
          </w:p>
        </w:tc>
        <w:tc>
          <w:tcPr>
            <w:tcW w:w="1608" w:type="dxa"/>
            <w:vMerge w:val="restart"/>
          </w:tcPr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Собственник 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земельного 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участка, 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здания или 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иного  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недвижимого 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имущества, </w:t>
            </w:r>
            <w:proofErr w:type="gramStart"/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которому 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присоединена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рекламная </w:t>
            </w:r>
          </w:p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</w:p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gridSpan w:val="3"/>
            <w:tcBorders>
              <w:bottom w:val="single" w:sz="4" w:space="0" w:color="auto"/>
            </w:tcBorders>
          </w:tcPr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Рекламная конструкция</w:t>
            </w:r>
          </w:p>
        </w:tc>
        <w:tc>
          <w:tcPr>
            <w:tcW w:w="1585" w:type="dxa"/>
            <w:gridSpan w:val="3"/>
            <w:tcBorders>
              <w:bottom w:val="single" w:sz="4" w:space="0" w:color="auto"/>
            </w:tcBorders>
          </w:tcPr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Разрешение на установку  </w:t>
            </w:r>
          </w:p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рекламных конструкций</w:t>
            </w:r>
          </w:p>
        </w:tc>
        <w:tc>
          <w:tcPr>
            <w:tcW w:w="1582" w:type="dxa"/>
            <w:vMerge w:val="restart"/>
          </w:tcPr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 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</w:p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52F8" w:rsidRPr="002752F8" w:rsidTr="00435661">
        <w:trPr>
          <w:trHeight w:val="1965"/>
        </w:trPr>
        <w:tc>
          <w:tcPr>
            <w:tcW w:w="670" w:type="dxa"/>
            <w:vMerge/>
          </w:tcPr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Реквизиты</w:t>
            </w:r>
          </w:p>
        </w:tc>
        <w:tc>
          <w:tcPr>
            <w:tcW w:w="1608" w:type="dxa"/>
            <w:vMerge/>
          </w:tcPr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 </w:t>
            </w:r>
            <w:proofErr w:type="gramStart"/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информационного</w:t>
            </w:r>
            <w:proofErr w:type="gramEnd"/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поля</w:t>
            </w:r>
          </w:p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 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установки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реклам-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</w:t>
            </w:r>
          </w:p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 </w:t>
            </w: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  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разрешения </w:t>
            </w:r>
            <w:proofErr w:type="gramStart"/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установку 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рекламной 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  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выдачи 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разрешения </w:t>
            </w:r>
            <w:proofErr w:type="gramStart"/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установку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рекламной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 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разрешения</w:t>
            </w:r>
          </w:p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</w:tcPr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52F8" w:rsidRPr="002752F8" w:rsidTr="00435661">
        <w:trPr>
          <w:trHeight w:val="872"/>
        </w:trPr>
        <w:tc>
          <w:tcPr>
            <w:tcW w:w="670" w:type="dxa"/>
          </w:tcPr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right w:val="single" w:sz="4" w:space="0" w:color="auto"/>
            </w:tcBorders>
          </w:tcPr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</w:tcBorders>
          </w:tcPr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</w:tcPr>
          <w:p w:rsidR="002752F8" w:rsidRPr="002752F8" w:rsidRDefault="002752F8" w:rsidP="002752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</w:tcBorders>
          </w:tcPr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4" w:space="0" w:color="auto"/>
              <w:right w:val="single" w:sz="4" w:space="0" w:color="auto"/>
            </w:tcBorders>
          </w:tcPr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</w:tcBorders>
          </w:tcPr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</w:tcPr>
          <w:p w:rsidR="002752F8" w:rsidRPr="002752F8" w:rsidRDefault="002752F8" w:rsidP="002752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E6F63" w:rsidRDefault="000E6F63"/>
    <w:sectPr w:rsidR="000E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52F8"/>
    <w:rsid w:val="000E6F63"/>
    <w:rsid w:val="00275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2023-01-26T04:24:00Z</dcterms:created>
  <dcterms:modified xsi:type="dcterms:W3CDTF">2023-01-26T04:25:00Z</dcterms:modified>
</cp:coreProperties>
</file>