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B3" w:rsidRDefault="002659B3" w:rsidP="002659B3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2659B3" w:rsidRDefault="002659B3" w:rsidP="002659B3">
      <w:pPr>
        <w:pStyle w:val="ConsPlusNormal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659B3" w:rsidRDefault="002659B3" w:rsidP="002659B3">
      <w:pPr>
        <w:pStyle w:val="ConsPlusNormal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 предоставлению муниципальной услуги «Согласование проекта рекультивации земель, проекта консервации за исключением земель, относящихся к категориям земель лесного фонда, земель водного фонда, до его утверждения,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подлежит государственной экологической экспертизе»</w:t>
      </w:r>
      <w:proofErr w:type="gramEnd"/>
    </w:p>
    <w:p w:rsidR="002659B3" w:rsidRDefault="002659B3" w:rsidP="002659B3">
      <w:pPr>
        <w:outlineLvl w:val="0"/>
        <w:rPr>
          <w:rFonts w:ascii="Times New Roman" w:eastAsia="Calibri" w:hAnsi="Times New Roman" w:cs="Times New Roman"/>
          <w:bCs/>
          <w:lang w:eastAsia="en-US"/>
        </w:rPr>
      </w:pPr>
    </w:p>
    <w:p w:rsidR="002659B3" w:rsidRPr="002659B3" w:rsidRDefault="002659B3" w:rsidP="002659B3">
      <w:pPr>
        <w:jc w:val="center"/>
        <w:rPr>
          <w:rFonts w:ascii="Times New Roman" w:eastAsia="Calibri" w:hAnsi="Times New Roman" w:cs="Times New Roman"/>
          <w:bCs/>
          <w:lang w:eastAsia="en-US"/>
        </w:rPr>
      </w:pPr>
      <w:r w:rsidRPr="002659B3">
        <w:rPr>
          <w:rFonts w:ascii="Times New Roman" w:eastAsia="Calibri" w:hAnsi="Times New Roman" w:cs="Times New Roman"/>
          <w:bCs/>
          <w:lang w:eastAsia="en-US"/>
        </w:rPr>
        <w:t>Блок-схема</w:t>
      </w:r>
    </w:p>
    <w:p w:rsidR="002659B3" w:rsidRPr="002659B3" w:rsidRDefault="002659B3" w:rsidP="002659B3">
      <w:pPr>
        <w:jc w:val="center"/>
        <w:rPr>
          <w:rFonts w:ascii="Times New Roman" w:eastAsia="Calibri" w:hAnsi="Times New Roman" w:cs="Times New Roman"/>
          <w:bCs/>
          <w:lang w:eastAsia="en-US"/>
        </w:rPr>
      </w:pPr>
      <w:r w:rsidRPr="002659B3">
        <w:rPr>
          <w:rFonts w:ascii="Times New Roman" w:eastAsia="Calibri" w:hAnsi="Times New Roman" w:cs="Times New Roman"/>
          <w:bCs/>
          <w:lang w:eastAsia="en-US"/>
        </w:rPr>
        <w:t>порядка предоставления Администрацией Голубовского поселения Седельниковского  муниципального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2659B3">
        <w:rPr>
          <w:rFonts w:ascii="Times New Roman" w:eastAsia="Calibri" w:hAnsi="Times New Roman" w:cs="Times New Roman"/>
          <w:bCs/>
          <w:lang w:eastAsia="en-US"/>
        </w:rPr>
        <w:t xml:space="preserve">района муниципальной услуги </w:t>
      </w:r>
      <w:r w:rsidRPr="002659B3">
        <w:rPr>
          <w:rFonts w:ascii="Times New Roman" w:hAnsi="Times New Roman" w:cs="Times New Roman"/>
        </w:rPr>
        <w:t>«Согласование проекта рекультивации земель,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подлежит государственной экспертизе»</w:t>
      </w:r>
    </w:p>
    <w:p w:rsidR="002659B3" w:rsidRDefault="002659B3" w:rsidP="002659B3">
      <w:pPr>
        <w:pStyle w:val="1"/>
        <w:keepNext w:val="0"/>
        <w:jc w:val="both"/>
        <w:rPr>
          <w:rFonts w:ascii="Courier New" w:eastAsia="Calibri" w:hAnsi="Courier New" w:cs="Courier New"/>
          <w:sz w:val="20"/>
          <w:lang w:eastAsia="en-US"/>
        </w:rPr>
      </w:pPr>
      <w:r>
        <w:rPr>
          <w:rFonts w:ascii="Courier New" w:eastAsia="Calibri" w:hAnsi="Courier New" w:cs="Courier New"/>
          <w:sz w:val="20"/>
          <w:lang w:eastAsia="en-US"/>
        </w:rPr>
        <w:t xml:space="preserve">   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        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Прием и регистрация заявления и прилагаемых документов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\/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Формирование и направление межведомственных запросов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\/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Проведение экспертизы заявления и прилагаемых документов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\/</w:t>
      </w:r>
    </w:p>
    <w:p w:rsidR="002659B3" w:rsidRDefault="002659B3" w:rsidP="002659B3">
      <w:pPr>
        <w:jc w:val="center"/>
        <w:rPr>
          <w:rFonts w:ascii="Times New Roman" w:eastAsia="Calibri" w:hAnsi="Times New Roman"/>
          <w:lang w:eastAsia="en-US"/>
        </w:rPr>
      </w:pP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Принятие решения о предоставлении муниципальной услуги или об отказе </w:t>
      </w:r>
      <w:proofErr w:type="gramStart"/>
      <w:r>
        <w:rPr>
          <w:rFonts w:ascii="Times New Roman" w:eastAsia="Calibri" w:hAnsi="Times New Roman"/>
          <w:sz w:val="22"/>
          <w:szCs w:val="22"/>
          <w:lang w:eastAsia="en-US"/>
        </w:rPr>
        <w:t>в</w:t>
      </w:r>
      <w:proofErr w:type="gramEnd"/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proofErr w:type="gramStart"/>
      <w:r>
        <w:rPr>
          <w:rFonts w:ascii="Times New Roman" w:eastAsia="Calibri" w:hAnsi="Times New Roman"/>
          <w:sz w:val="22"/>
          <w:szCs w:val="22"/>
          <w:lang w:eastAsia="en-US"/>
        </w:rPr>
        <w:t>предоставлении</w:t>
      </w:r>
      <w:proofErr w:type="gramEnd"/>
      <w:r>
        <w:rPr>
          <w:rFonts w:ascii="Times New Roman" w:eastAsia="Calibri" w:hAnsi="Times New Roman"/>
          <w:sz w:val="22"/>
          <w:szCs w:val="22"/>
          <w:lang w:eastAsia="en-US"/>
        </w:rPr>
        <w:t xml:space="preserve"> муниципальной услуги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\/</w:t>
      </w:r>
    </w:p>
    <w:p w:rsidR="002659B3" w:rsidRDefault="002659B3" w:rsidP="002659B3">
      <w:pPr>
        <w:pStyle w:val="1"/>
        <w:keepNext w:val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Выдача результата предоставления муниципальной услуги</w:t>
      </w:r>
    </w:p>
    <w:p w:rsidR="00CB578D" w:rsidRDefault="00CB578D"/>
    <w:sectPr w:rsidR="00CB5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9B3"/>
    <w:rsid w:val="002659B3"/>
    <w:rsid w:val="00CB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59B3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59B3"/>
    <w:rPr>
      <w:rFonts w:ascii="Tahoma" w:eastAsia="Times New Roman" w:hAnsi="Tahoma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2659B3"/>
    <w:rPr>
      <w:rFonts w:ascii="Arial" w:hAnsi="Arial" w:cs="Arial"/>
    </w:rPr>
  </w:style>
  <w:style w:type="paragraph" w:customStyle="1" w:styleId="ConsPlusNormal0">
    <w:name w:val="ConsPlusNormal"/>
    <w:link w:val="ConsPlusNormal"/>
    <w:rsid w:val="002659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2022-09-14T06:12:00Z</dcterms:created>
  <dcterms:modified xsi:type="dcterms:W3CDTF">2022-09-14T06:13:00Z</dcterms:modified>
</cp:coreProperties>
</file>