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B83636"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18</w:t>
      </w:r>
      <w:r w:rsidR="005663F9">
        <w:rPr>
          <w:rFonts w:ascii="Times New Roman" w:hAnsi="Times New Roman" w:cs="Times New Roman"/>
          <w:sz w:val="24"/>
          <w:szCs w:val="24"/>
        </w:rPr>
        <w:t xml:space="preserve">  от 16</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Pr>
          <w:rFonts w:ascii="Times New Roman" w:hAnsi="Times New Roman" w:cs="Times New Roman"/>
          <w:sz w:val="24"/>
          <w:szCs w:val="24"/>
        </w:rPr>
        <w:t>апреля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196480">
      <w:pPr>
        <w:spacing w:after="0" w:line="240" w:lineRule="auto"/>
        <w:jc w:val="both"/>
        <w:rPr>
          <w:rFonts w:ascii="Times New Roman" w:hAnsi="Times New Roman" w:cs="Times New Roman"/>
          <w:sz w:val="28"/>
          <w:szCs w:val="28"/>
        </w:rPr>
      </w:pPr>
    </w:p>
    <w:p w:rsidR="00B83636" w:rsidRDefault="00B83636" w:rsidP="00196480">
      <w:pPr>
        <w:spacing w:after="0" w:line="240" w:lineRule="auto"/>
        <w:jc w:val="both"/>
        <w:rPr>
          <w:rFonts w:ascii="Times New Roman" w:hAnsi="Times New Roman" w:cs="Times New Roman"/>
          <w:sz w:val="28"/>
          <w:szCs w:val="28"/>
        </w:rPr>
      </w:pPr>
    </w:p>
    <w:p w:rsidR="00B83636" w:rsidRPr="00B51252" w:rsidRDefault="00B83636" w:rsidP="00B51252">
      <w:pPr>
        <w:spacing w:after="0" w:line="240" w:lineRule="auto"/>
        <w:ind w:firstLine="500"/>
        <w:jc w:val="center"/>
        <w:rPr>
          <w:rFonts w:ascii="Times New Roman" w:hAnsi="Times New Roman" w:cs="Times New Roman"/>
          <w:sz w:val="24"/>
          <w:szCs w:val="24"/>
        </w:rPr>
      </w:pPr>
      <w:r w:rsidRPr="00B51252">
        <w:rPr>
          <w:rFonts w:ascii="Times New Roman" w:hAnsi="Times New Roman" w:cs="Times New Roman"/>
          <w:sz w:val="24"/>
          <w:szCs w:val="24"/>
        </w:rPr>
        <w:t>АДМИНИСТРАЦИЯ</w:t>
      </w:r>
    </w:p>
    <w:p w:rsidR="00B83636" w:rsidRPr="00B51252" w:rsidRDefault="00B83636" w:rsidP="00B51252">
      <w:pPr>
        <w:spacing w:after="0" w:line="240" w:lineRule="auto"/>
        <w:ind w:firstLine="500"/>
        <w:jc w:val="center"/>
        <w:rPr>
          <w:rFonts w:ascii="Times New Roman" w:hAnsi="Times New Roman" w:cs="Times New Roman"/>
          <w:sz w:val="24"/>
          <w:szCs w:val="24"/>
        </w:rPr>
      </w:pPr>
      <w:r w:rsidRPr="00B51252">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B83636" w:rsidRPr="00B51252" w:rsidRDefault="00B83636" w:rsidP="00B51252">
      <w:pPr>
        <w:spacing w:after="0" w:line="240" w:lineRule="auto"/>
        <w:ind w:firstLine="500"/>
        <w:jc w:val="center"/>
        <w:rPr>
          <w:rFonts w:ascii="Times New Roman" w:hAnsi="Times New Roman" w:cs="Times New Roman"/>
          <w:sz w:val="24"/>
          <w:szCs w:val="24"/>
        </w:rPr>
      </w:pPr>
      <w:r w:rsidRPr="00B51252">
        <w:rPr>
          <w:rFonts w:ascii="Times New Roman" w:hAnsi="Times New Roman" w:cs="Times New Roman"/>
          <w:sz w:val="24"/>
          <w:szCs w:val="24"/>
        </w:rPr>
        <w:t xml:space="preserve">ОМСКОЙ ОБЛАСТИ </w:t>
      </w:r>
    </w:p>
    <w:p w:rsidR="00B83636" w:rsidRPr="00B51252" w:rsidRDefault="00B83636" w:rsidP="00B51252">
      <w:pPr>
        <w:spacing w:after="0" w:line="240" w:lineRule="auto"/>
        <w:ind w:firstLine="500"/>
        <w:jc w:val="center"/>
        <w:rPr>
          <w:rFonts w:ascii="Times New Roman" w:hAnsi="Times New Roman" w:cs="Times New Roman"/>
          <w:sz w:val="24"/>
          <w:szCs w:val="24"/>
        </w:rPr>
      </w:pPr>
    </w:p>
    <w:p w:rsidR="00B83636" w:rsidRPr="00B51252" w:rsidRDefault="00B83636" w:rsidP="00B51252">
      <w:pPr>
        <w:spacing w:after="0" w:line="240" w:lineRule="auto"/>
        <w:ind w:firstLine="500"/>
        <w:jc w:val="center"/>
        <w:rPr>
          <w:rFonts w:ascii="Times New Roman" w:hAnsi="Times New Roman" w:cs="Times New Roman"/>
          <w:spacing w:val="30"/>
          <w:sz w:val="24"/>
          <w:szCs w:val="24"/>
        </w:rPr>
      </w:pPr>
      <w:r w:rsidRPr="00B51252">
        <w:rPr>
          <w:rFonts w:ascii="Times New Roman" w:hAnsi="Times New Roman" w:cs="Times New Roman"/>
          <w:spacing w:val="30"/>
          <w:sz w:val="24"/>
          <w:szCs w:val="24"/>
        </w:rPr>
        <w:t>ПОСТАНОВЛЕНИЕ</w:t>
      </w:r>
    </w:p>
    <w:p w:rsidR="00B83636" w:rsidRPr="00B51252" w:rsidRDefault="00B83636" w:rsidP="00B51252">
      <w:pPr>
        <w:spacing w:after="0" w:line="240" w:lineRule="auto"/>
        <w:rPr>
          <w:rFonts w:ascii="Times New Roman" w:hAnsi="Times New Roman" w:cs="Times New Roman"/>
          <w:sz w:val="24"/>
          <w:szCs w:val="24"/>
        </w:rPr>
      </w:pPr>
    </w:p>
    <w:p w:rsidR="00B83636" w:rsidRPr="00B51252" w:rsidRDefault="00B83636" w:rsidP="00B51252">
      <w:pPr>
        <w:spacing w:after="0" w:line="240" w:lineRule="auto"/>
        <w:rPr>
          <w:rFonts w:ascii="Times New Roman" w:hAnsi="Times New Roman" w:cs="Times New Roman"/>
          <w:sz w:val="24"/>
          <w:szCs w:val="24"/>
        </w:rPr>
      </w:pPr>
      <w:r w:rsidRPr="00B51252">
        <w:rPr>
          <w:rFonts w:ascii="Times New Roman" w:hAnsi="Times New Roman" w:cs="Times New Roman"/>
          <w:sz w:val="24"/>
          <w:szCs w:val="24"/>
        </w:rPr>
        <w:t xml:space="preserve">  От «16» апреля 2020 г.                                                                            № 43                                                                                         </w:t>
      </w:r>
    </w:p>
    <w:p w:rsidR="00B83636" w:rsidRPr="00B51252" w:rsidRDefault="00B83636" w:rsidP="00B51252">
      <w:pPr>
        <w:spacing w:after="0" w:line="240" w:lineRule="auto"/>
        <w:rPr>
          <w:rFonts w:ascii="Times New Roman" w:hAnsi="Times New Roman" w:cs="Times New Roman"/>
          <w:sz w:val="24"/>
          <w:szCs w:val="24"/>
        </w:rPr>
      </w:pPr>
      <w:r w:rsidRPr="00B51252">
        <w:rPr>
          <w:rFonts w:ascii="Times New Roman" w:hAnsi="Times New Roman" w:cs="Times New Roman"/>
          <w:sz w:val="24"/>
          <w:szCs w:val="24"/>
        </w:rPr>
        <w:t xml:space="preserve"> с. Голубовка</w:t>
      </w:r>
    </w:p>
    <w:p w:rsidR="00B83636" w:rsidRPr="00B51252" w:rsidRDefault="00B83636" w:rsidP="00B51252">
      <w:pPr>
        <w:spacing w:after="0" w:line="240" w:lineRule="auto"/>
        <w:jc w:val="both"/>
        <w:rPr>
          <w:rFonts w:ascii="Times New Roman" w:hAnsi="Times New Roman" w:cs="Times New Roman"/>
          <w:sz w:val="24"/>
          <w:szCs w:val="24"/>
        </w:rPr>
      </w:pPr>
      <w:r w:rsidRPr="00B51252">
        <w:rPr>
          <w:rFonts w:ascii="Times New Roman" w:hAnsi="Times New Roman" w:cs="Times New Roman"/>
          <w:sz w:val="24"/>
          <w:szCs w:val="24"/>
        </w:rPr>
        <w:t xml:space="preserve"> </w:t>
      </w:r>
    </w:p>
    <w:p w:rsidR="00B83636" w:rsidRPr="00B51252" w:rsidRDefault="00B83636" w:rsidP="00B51252">
      <w:pPr>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 xml:space="preserve">Об утверждении Административного регламента осуществления муниципального контроля в сфере торговой деятельности на территории Голубовского сельского поселения Седельниковского муниципального района Омской области </w:t>
      </w:r>
    </w:p>
    <w:p w:rsidR="00B83636" w:rsidRPr="00B51252" w:rsidRDefault="00B83636" w:rsidP="00B51252">
      <w:pPr>
        <w:spacing w:after="0" w:line="240" w:lineRule="auto"/>
        <w:ind w:firstLine="284"/>
        <w:jc w:val="both"/>
        <w:rPr>
          <w:rFonts w:ascii="Times New Roman" w:hAnsi="Times New Roman" w:cs="Times New Roman"/>
          <w:sz w:val="24"/>
          <w:szCs w:val="24"/>
        </w:rPr>
      </w:pPr>
    </w:p>
    <w:p w:rsidR="00B83636" w:rsidRPr="00B51252" w:rsidRDefault="00B83636" w:rsidP="00B51252">
      <w:pPr>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В соответствии с положениями Федерального закона от 06.10.2003 № 131-ФЗ «Об общих принципах организации местного самоуправления в Российской Федерации», Федерального закона от 28.12.2009 № 381-ФЗ «Об основах государственного регулирования торговой деятельности в Российской Федерации», Уставом Голубовского сельского поселения Седельниковского муниципального района Омской области</w:t>
      </w:r>
    </w:p>
    <w:p w:rsidR="00B83636" w:rsidRPr="00B51252" w:rsidRDefault="00B83636" w:rsidP="00B51252">
      <w:pPr>
        <w:spacing w:after="0" w:line="240" w:lineRule="auto"/>
        <w:ind w:firstLine="284"/>
        <w:jc w:val="both"/>
        <w:rPr>
          <w:rFonts w:ascii="Times New Roman" w:hAnsi="Times New Roman" w:cs="Times New Roman"/>
          <w:b/>
          <w:sz w:val="24"/>
          <w:szCs w:val="24"/>
        </w:rPr>
      </w:pPr>
      <w:r w:rsidRPr="00B51252">
        <w:rPr>
          <w:rFonts w:ascii="Times New Roman" w:hAnsi="Times New Roman" w:cs="Times New Roman"/>
          <w:b/>
          <w:sz w:val="24"/>
          <w:szCs w:val="24"/>
        </w:rPr>
        <w:t>ПОСТАНОВЛЯЮ:</w:t>
      </w:r>
    </w:p>
    <w:p w:rsidR="00B83636" w:rsidRPr="00B51252" w:rsidRDefault="00B83636" w:rsidP="00B51252">
      <w:pPr>
        <w:pStyle w:val="a6"/>
        <w:tabs>
          <w:tab w:val="left" w:pos="993"/>
        </w:tabs>
        <w:spacing w:after="0" w:line="240" w:lineRule="auto"/>
        <w:ind w:left="0" w:firstLine="284"/>
        <w:jc w:val="both"/>
        <w:rPr>
          <w:rFonts w:ascii="Times New Roman" w:hAnsi="Times New Roman" w:cs="Times New Roman"/>
          <w:sz w:val="24"/>
          <w:szCs w:val="24"/>
        </w:rPr>
      </w:pPr>
    </w:p>
    <w:p w:rsidR="00B83636" w:rsidRPr="00B51252" w:rsidRDefault="00B83636" w:rsidP="00B51252">
      <w:pPr>
        <w:pStyle w:val="a6"/>
        <w:spacing w:after="0" w:line="240" w:lineRule="auto"/>
        <w:ind w:left="0" w:firstLine="284"/>
        <w:jc w:val="both"/>
        <w:rPr>
          <w:rFonts w:ascii="Times New Roman" w:hAnsi="Times New Roman" w:cs="Times New Roman"/>
          <w:bCs/>
          <w:sz w:val="24"/>
          <w:szCs w:val="24"/>
        </w:rPr>
      </w:pPr>
      <w:r w:rsidRPr="00B51252">
        <w:rPr>
          <w:rFonts w:ascii="Times New Roman" w:hAnsi="Times New Roman" w:cs="Times New Roman"/>
          <w:color w:val="000000"/>
          <w:sz w:val="24"/>
          <w:szCs w:val="24"/>
          <w:shd w:val="clear" w:color="auto" w:fill="FFFFFF"/>
        </w:rPr>
        <w:tab/>
        <w:t>1. Утвердить прилагаемый Административный регламент осуществления муниципального контроля в области торговой деятельности на территории</w:t>
      </w:r>
      <w:r w:rsidRPr="00B51252">
        <w:rPr>
          <w:rStyle w:val="apple-converted-space"/>
          <w:rFonts w:ascii="Times New Roman" w:hAnsi="Times New Roman" w:cs="Times New Roman"/>
          <w:color w:val="000000"/>
          <w:sz w:val="24"/>
          <w:szCs w:val="24"/>
          <w:shd w:val="clear" w:color="auto" w:fill="FFFFFF"/>
        </w:rPr>
        <w:t> Голубовского сельского поселения Седельниковского муниципального района Омской области</w:t>
      </w:r>
      <w:r w:rsidRPr="00B51252">
        <w:rPr>
          <w:rFonts w:ascii="Times New Roman" w:hAnsi="Times New Roman" w:cs="Times New Roman"/>
          <w:bCs/>
          <w:sz w:val="24"/>
          <w:szCs w:val="24"/>
        </w:rPr>
        <w:t>, согласно приложению.</w:t>
      </w:r>
    </w:p>
    <w:p w:rsidR="00B83636" w:rsidRPr="00B51252" w:rsidRDefault="00B83636" w:rsidP="00B51252">
      <w:pPr>
        <w:pStyle w:val="af"/>
        <w:ind w:firstLine="284"/>
        <w:jc w:val="both"/>
        <w:rPr>
          <w:rFonts w:ascii="Times New Roman" w:hAnsi="Times New Roman"/>
          <w:color w:val="000000"/>
          <w:sz w:val="24"/>
          <w:szCs w:val="24"/>
        </w:rPr>
      </w:pPr>
      <w:r w:rsidRPr="00B51252">
        <w:rPr>
          <w:rFonts w:ascii="Times New Roman" w:hAnsi="Times New Roman"/>
          <w:bCs/>
          <w:sz w:val="24"/>
          <w:szCs w:val="24"/>
        </w:rPr>
        <w:tab/>
        <w:t xml:space="preserve">2. </w:t>
      </w:r>
      <w:r w:rsidRPr="00B51252">
        <w:rPr>
          <w:rFonts w:ascii="Times New Roman" w:hAnsi="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B83636" w:rsidRPr="00B51252" w:rsidRDefault="00B83636" w:rsidP="00B51252">
      <w:pPr>
        <w:pStyle w:val="af"/>
        <w:ind w:firstLine="284"/>
        <w:jc w:val="both"/>
        <w:rPr>
          <w:rFonts w:ascii="Times New Roman" w:hAnsi="Times New Roman"/>
          <w:color w:val="000000"/>
          <w:sz w:val="24"/>
          <w:szCs w:val="24"/>
        </w:rPr>
      </w:pPr>
      <w:r w:rsidRPr="00B51252">
        <w:rPr>
          <w:rFonts w:ascii="Times New Roman" w:hAnsi="Times New Roman"/>
          <w:color w:val="000000"/>
          <w:sz w:val="24"/>
          <w:szCs w:val="24"/>
        </w:rPr>
        <w:t>3.</w:t>
      </w:r>
      <w:r w:rsidRPr="00B51252">
        <w:rPr>
          <w:rFonts w:ascii="Times New Roman" w:hAnsi="Times New Roman"/>
          <w:color w:val="000000"/>
          <w:sz w:val="24"/>
          <w:szCs w:val="24"/>
        </w:rPr>
        <w:tab/>
        <w:t>Контроль исполнения настоящего постановления оставляю за собой.</w:t>
      </w:r>
    </w:p>
    <w:p w:rsidR="00B83636" w:rsidRPr="00B51252" w:rsidRDefault="00B83636" w:rsidP="00B51252">
      <w:pPr>
        <w:spacing w:after="0" w:line="240" w:lineRule="auto"/>
        <w:ind w:firstLine="539"/>
        <w:jc w:val="both"/>
        <w:rPr>
          <w:rFonts w:ascii="Times New Roman" w:hAnsi="Times New Roman" w:cs="Times New Roman"/>
          <w:sz w:val="24"/>
          <w:szCs w:val="24"/>
        </w:rPr>
      </w:pP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r w:rsidRPr="00B51252">
        <w:rPr>
          <w:rFonts w:ascii="Times New Roman" w:hAnsi="Times New Roman" w:cs="Times New Roman"/>
          <w:sz w:val="24"/>
          <w:szCs w:val="24"/>
        </w:rPr>
        <w:t>Глава Голубовского                                                В.С. Жигунов</w:t>
      </w: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r w:rsidRPr="00B51252">
        <w:rPr>
          <w:rFonts w:ascii="Times New Roman" w:hAnsi="Times New Roman" w:cs="Times New Roman"/>
          <w:sz w:val="24"/>
          <w:szCs w:val="24"/>
        </w:rPr>
        <w:t xml:space="preserve">сельского поселения </w:t>
      </w: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p>
    <w:p w:rsidR="00B83636" w:rsidRPr="00B51252" w:rsidRDefault="00B83636" w:rsidP="00B51252">
      <w:pPr>
        <w:autoSpaceDE w:val="0"/>
        <w:autoSpaceDN w:val="0"/>
        <w:adjustRightInd w:val="0"/>
        <w:spacing w:after="0" w:line="240" w:lineRule="auto"/>
        <w:ind w:firstLine="540"/>
        <w:jc w:val="both"/>
        <w:rPr>
          <w:rFonts w:ascii="Times New Roman" w:hAnsi="Times New Roman" w:cs="Times New Roman"/>
          <w:sz w:val="24"/>
          <w:szCs w:val="24"/>
        </w:rPr>
      </w:pPr>
    </w:p>
    <w:p w:rsidR="00B83636" w:rsidRPr="00B51252" w:rsidRDefault="00B51252" w:rsidP="00B51252">
      <w:pPr>
        <w:tabs>
          <w:tab w:val="left" w:pos="1604"/>
        </w:tabs>
        <w:jc w:val="right"/>
        <w:rPr>
          <w:rFonts w:ascii="Times New Roman" w:hAnsi="Times New Roman" w:cs="Times New Roman"/>
          <w:sz w:val="24"/>
          <w:szCs w:val="24"/>
        </w:rPr>
      </w:pPr>
      <w:bookmarkStart w:id="0" w:name="_GoBack"/>
      <w:bookmarkEnd w:id="0"/>
      <w:r>
        <w:lastRenderedPageBreak/>
        <w:tab/>
      </w:r>
      <w:r w:rsidR="00B83636" w:rsidRPr="00B51252">
        <w:rPr>
          <w:rFonts w:ascii="Times New Roman" w:hAnsi="Times New Roman" w:cs="Times New Roman"/>
          <w:sz w:val="24"/>
          <w:szCs w:val="24"/>
        </w:rPr>
        <w:t xml:space="preserve">Приложение </w:t>
      </w:r>
    </w:p>
    <w:p w:rsidR="00B83636" w:rsidRPr="00B51252" w:rsidRDefault="00B51252" w:rsidP="00B51252">
      <w:pPr>
        <w:pStyle w:val="Default"/>
        <w:ind w:firstLine="284"/>
        <w:jc w:val="right"/>
        <w:rPr>
          <w:color w:val="auto"/>
        </w:rPr>
      </w:pPr>
      <w:r>
        <w:rPr>
          <w:color w:val="auto"/>
        </w:rPr>
        <w:t xml:space="preserve">К </w:t>
      </w:r>
      <w:r w:rsidR="00B83636" w:rsidRPr="00B51252">
        <w:rPr>
          <w:color w:val="auto"/>
        </w:rPr>
        <w:t xml:space="preserve"> постановлению главы </w:t>
      </w:r>
    </w:p>
    <w:p w:rsidR="00B83636" w:rsidRPr="00B51252" w:rsidRDefault="00B83636" w:rsidP="00B51252">
      <w:pPr>
        <w:pStyle w:val="Default"/>
        <w:ind w:firstLine="284"/>
        <w:jc w:val="right"/>
        <w:rPr>
          <w:color w:val="auto"/>
        </w:rPr>
      </w:pPr>
      <w:r w:rsidRPr="00B51252">
        <w:rPr>
          <w:color w:val="auto"/>
        </w:rPr>
        <w:t xml:space="preserve">Голубовского сельского поселения </w:t>
      </w:r>
    </w:p>
    <w:p w:rsidR="00B83636" w:rsidRPr="00B51252" w:rsidRDefault="00B83636" w:rsidP="00B51252">
      <w:pPr>
        <w:pStyle w:val="Default"/>
        <w:ind w:firstLine="284"/>
        <w:jc w:val="right"/>
        <w:rPr>
          <w:color w:val="auto"/>
        </w:rPr>
      </w:pPr>
      <w:r w:rsidRPr="00B51252">
        <w:rPr>
          <w:color w:val="auto"/>
        </w:rPr>
        <w:t>Седельниковского муниципального района</w:t>
      </w:r>
    </w:p>
    <w:p w:rsidR="00B83636" w:rsidRPr="00B51252" w:rsidRDefault="00B83636" w:rsidP="00B51252">
      <w:pPr>
        <w:pStyle w:val="Default"/>
        <w:ind w:firstLine="284"/>
        <w:jc w:val="right"/>
        <w:rPr>
          <w:color w:val="auto"/>
        </w:rPr>
      </w:pPr>
      <w:r w:rsidRPr="00B51252">
        <w:rPr>
          <w:color w:val="auto"/>
        </w:rPr>
        <w:t>Омской области</w:t>
      </w:r>
    </w:p>
    <w:p w:rsidR="00B83636" w:rsidRPr="00B51252" w:rsidRDefault="00B83636" w:rsidP="00B51252">
      <w:pPr>
        <w:pStyle w:val="a7"/>
        <w:shd w:val="clear" w:color="auto" w:fill="FFFFFF"/>
        <w:spacing w:before="0" w:beforeAutospacing="0" w:after="0" w:afterAutospacing="0"/>
        <w:jc w:val="right"/>
      </w:pPr>
      <w:r w:rsidRPr="00B51252">
        <w:t>от 16.04.2020 №43</w:t>
      </w:r>
    </w:p>
    <w:p w:rsidR="00B83636" w:rsidRPr="00B51252" w:rsidRDefault="00B83636" w:rsidP="00B51252">
      <w:pPr>
        <w:pStyle w:val="a7"/>
        <w:shd w:val="clear" w:color="auto" w:fill="FFFFFF"/>
        <w:spacing w:before="0" w:beforeAutospacing="0" w:after="0" w:afterAutospacing="0"/>
        <w:jc w:val="both"/>
        <w:rPr>
          <w:color w:val="000000"/>
        </w:rPr>
      </w:pPr>
    </w:p>
    <w:p w:rsidR="00B83636" w:rsidRPr="00B51252" w:rsidRDefault="00B83636" w:rsidP="00B51252">
      <w:pPr>
        <w:pStyle w:val="a7"/>
        <w:shd w:val="clear" w:color="auto" w:fill="FFFFFF"/>
        <w:spacing w:before="0" w:beforeAutospacing="0" w:after="0" w:afterAutospacing="0"/>
        <w:jc w:val="both"/>
        <w:rPr>
          <w:color w:val="000000"/>
        </w:rPr>
      </w:pPr>
      <w:r w:rsidRPr="00B51252">
        <w:rPr>
          <w:color w:val="000000"/>
        </w:rPr>
        <w:t> </w:t>
      </w:r>
    </w:p>
    <w:p w:rsidR="00B83636" w:rsidRPr="00B51252" w:rsidRDefault="00B83636" w:rsidP="00B51252">
      <w:pPr>
        <w:pStyle w:val="3"/>
        <w:shd w:val="clear" w:color="auto" w:fill="FFFFFF"/>
        <w:spacing w:before="0" w:after="0" w:line="240" w:lineRule="auto"/>
        <w:jc w:val="center"/>
        <w:rPr>
          <w:rFonts w:ascii="Times New Roman" w:hAnsi="Times New Roman" w:cs="Times New Roman"/>
          <w:color w:val="0F314D"/>
          <w:sz w:val="24"/>
          <w:szCs w:val="24"/>
        </w:rPr>
      </w:pPr>
      <w:r w:rsidRPr="00B51252">
        <w:rPr>
          <w:rFonts w:ascii="Times New Roman" w:hAnsi="Times New Roman" w:cs="Times New Roman"/>
          <w:b w:val="0"/>
          <w:bCs w:val="0"/>
          <w:color w:val="0F314D"/>
          <w:sz w:val="24"/>
          <w:szCs w:val="24"/>
        </w:rPr>
        <w:t>АДМИНИСТРАТИВНЫЙ РЕГЛАМЕНТ</w:t>
      </w:r>
    </w:p>
    <w:p w:rsidR="00B83636" w:rsidRPr="00B51252" w:rsidRDefault="00B83636" w:rsidP="00B51252">
      <w:pPr>
        <w:pStyle w:val="a7"/>
        <w:shd w:val="clear" w:color="auto" w:fill="FFFFFF"/>
        <w:spacing w:before="0" w:beforeAutospacing="0" w:after="0" w:afterAutospacing="0"/>
        <w:jc w:val="center"/>
        <w:rPr>
          <w:color w:val="000000"/>
        </w:rPr>
      </w:pPr>
      <w:r w:rsidRPr="00B51252">
        <w:rPr>
          <w:color w:val="000000"/>
          <w:shd w:val="clear" w:color="auto" w:fill="FFFFFF"/>
        </w:rPr>
        <w:t>осуществления муниципального контроля в области торговой деятельности на территории Голубовского сельского поселения</w:t>
      </w:r>
    </w:p>
    <w:p w:rsidR="00B83636" w:rsidRPr="00B51252" w:rsidRDefault="00B83636" w:rsidP="00B51252">
      <w:pPr>
        <w:pStyle w:val="a7"/>
        <w:shd w:val="clear" w:color="auto" w:fill="FFFFFF"/>
        <w:spacing w:before="0" w:beforeAutospacing="0" w:after="0" w:afterAutospacing="0"/>
        <w:jc w:val="center"/>
        <w:rPr>
          <w:color w:val="000000"/>
        </w:rPr>
      </w:pPr>
      <w:r w:rsidRPr="00B51252">
        <w:rPr>
          <w:color w:val="000000"/>
        </w:rPr>
        <w:t>Седельниковского муниципального района Омской области</w:t>
      </w:r>
    </w:p>
    <w:p w:rsidR="00B83636" w:rsidRPr="00B51252" w:rsidRDefault="00B83636" w:rsidP="00B51252">
      <w:pPr>
        <w:pStyle w:val="a7"/>
        <w:shd w:val="clear" w:color="auto" w:fill="FFFFFF"/>
        <w:spacing w:before="0" w:beforeAutospacing="0" w:after="0" w:afterAutospacing="0"/>
        <w:jc w:val="both"/>
        <w:rPr>
          <w:color w:val="000000"/>
        </w:rPr>
      </w:pPr>
      <w:r w:rsidRPr="00B51252">
        <w:rPr>
          <w:color w:val="000000"/>
        </w:rPr>
        <w:t> </w:t>
      </w:r>
    </w:p>
    <w:p w:rsidR="00B83636" w:rsidRPr="00B51252" w:rsidRDefault="00B83636" w:rsidP="00B51252">
      <w:pPr>
        <w:pStyle w:val="a7"/>
        <w:shd w:val="clear" w:color="auto" w:fill="FFFFFF"/>
        <w:spacing w:before="0" w:beforeAutospacing="0" w:after="0" w:afterAutospacing="0"/>
        <w:jc w:val="both"/>
        <w:rPr>
          <w:color w:val="000000"/>
        </w:rPr>
      </w:pPr>
    </w:p>
    <w:p w:rsidR="00B83636" w:rsidRPr="00B51252" w:rsidRDefault="00B83636" w:rsidP="00B51252">
      <w:pPr>
        <w:pStyle w:val="a7"/>
        <w:shd w:val="clear" w:color="auto" w:fill="FFFFFF"/>
        <w:spacing w:before="0" w:beforeAutospacing="0" w:after="0" w:afterAutospacing="0"/>
        <w:jc w:val="center"/>
        <w:rPr>
          <w:color w:val="000000"/>
        </w:rPr>
      </w:pPr>
      <w:r w:rsidRPr="00B51252">
        <w:rPr>
          <w:color w:val="000000"/>
        </w:rPr>
        <w:t>1. ОБЩИЕ ПОЛОЖЕНИЯ</w:t>
      </w:r>
    </w:p>
    <w:p w:rsidR="00B83636" w:rsidRPr="00B51252" w:rsidRDefault="00B83636" w:rsidP="00B51252">
      <w:pPr>
        <w:pStyle w:val="a7"/>
        <w:shd w:val="clear" w:color="auto" w:fill="FFFFFF"/>
        <w:spacing w:before="0" w:beforeAutospacing="0" w:after="0" w:afterAutospacing="0"/>
        <w:jc w:val="both"/>
        <w:rPr>
          <w:color w:val="000000"/>
        </w:rPr>
      </w:pP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1.1. Вид муниципального контроля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В рамках действия настоящего Административного регламента осуществляется муниципальный контроль в области торговой деятельности на территории Голубовского сельского поселения Седельниковского муниципального района Омской области.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Административный регламент осуществления муниципального контроля в области торговой деятельности на территории Голубовского сельского поселения Седельниковского муниципального района Омской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администрации Голубовского сельского поселения Седельниковского муниципального района Омской области, осуществляющих муниципальный контроль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1.2. Наименование органа местного самоуправления, осуществляющего муниципальный контроль в области торговой деятельности, обеспечивающего осуществление муниципального контроля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1.2.1. Орган, осуществляющий муниципальный контроль в области торговой деятельности - администрация  Голубовского сельского поселения Седельниковского муниципального района Омской области (далее – Администрация).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1.3. Перечень нормативных правовых актов, непосредственно регулирующих осуществление муниципального контроля в области торговой деятельности размещен на официальном сайте Администрации.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1.4. Предмет осуществления муниципального контроля.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1.4.1. Предметом муниципального контроля в области торговой деятельности является соблюдение юридическими лицами, индивидуальными предпринимателями обязательных требований, установленных муниципальными правовыми актами в области торговой деятельности (далее - обязательные требования), а также предупреждение, выявление и пресечение нарушений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1.4.2.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осуществляющих торговую деятельность на территории Голубовского сельского поселения Седельниковского муниципального района Омской области  (далее - субъекты проверок).</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1.5. Права и обязанности должностных лиц Администрации, осуществляющих муниципальный контроль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xml:space="preserve">1.5.1. Должностные лица Администрации, уполномоченные осуществлять муниципальный контроль в области торговой деятельности на территории Голубовского сельского поселения Седельниковского муниципального района Омской области, назначаются распоряжением </w:t>
      </w:r>
      <w:r w:rsidRPr="00B51252">
        <w:rPr>
          <w:color w:val="000000"/>
        </w:rPr>
        <w:lastRenderedPageBreak/>
        <w:t>администрации Голубовского сельского поселения Седельниковского муниципального района Омской области.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1.5.2. Должностные лица Администрации, осуществляющие муниципальный контроль в области торговой деятельности, имеют право:</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посещать при предъявлении служебного удостоверения и копии распоряжения администрации организации и объекты и проводить их обследования для осуществления муниципального контроля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pPr>
      <w:r w:rsidRPr="00B51252">
        <w:rPr>
          <w:color w:val="000000"/>
        </w:rPr>
        <w:tab/>
      </w:r>
      <w:r w:rsidRPr="00B51252">
        <w:t>- составлять по результатам осуществления муниципального контроля в области торговой деятельности соответствующие акты проверок;</w:t>
      </w:r>
    </w:p>
    <w:p w:rsidR="00B83636" w:rsidRPr="00B51252" w:rsidRDefault="00B83636" w:rsidP="00B51252">
      <w:pPr>
        <w:pStyle w:val="a7"/>
        <w:shd w:val="clear" w:color="auto" w:fill="FFFFFF"/>
        <w:spacing w:before="0" w:beforeAutospacing="0" w:after="0" w:afterAutospacing="0"/>
        <w:ind w:firstLine="284"/>
        <w:jc w:val="both"/>
      </w:pPr>
      <w:r w:rsidRPr="00B51252">
        <w:tab/>
        <w:t xml:space="preserve"> - </w:t>
      </w:r>
      <w:r w:rsidRPr="00B51252">
        <w:rPr>
          <w:spacing w:val="2"/>
          <w:shd w:val="clear" w:color="auto" w:fill="FFFFFF"/>
        </w:rPr>
        <w:t>направлять в соответствующие уполномоченные органы материалы, связанные с нарушениями обязательных требований, требований, установленных муниципальными правовыми актами, для решения вопросов и принятия мер в пределах компетенции.</w:t>
      </w:r>
    </w:p>
    <w:p w:rsidR="00B83636" w:rsidRPr="00B51252" w:rsidRDefault="00B83636" w:rsidP="00B51252">
      <w:pPr>
        <w:pStyle w:val="a7"/>
        <w:shd w:val="clear" w:color="auto" w:fill="FFFFFF"/>
        <w:spacing w:before="0" w:beforeAutospacing="0" w:after="0" w:afterAutospacing="0"/>
        <w:ind w:firstLine="284"/>
        <w:jc w:val="both"/>
      </w:pPr>
      <w:r w:rsidRPr="00B51252">
        <w:tab/>
        <w:t>1.5.3. Должностные лица Администрации, осуществляющие муниципальный контроль в области торговой деятельности, обязаны:</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rPr>
        <w:tab/>
        <w:t xml:space="preserve">- своевременно и в полной мере исполнять предоставленные в соответствии с правовыми актами Голубовского сельского поселения Седельниковского муниципального района Омской области полномочия по предупреждению, выявлению и пресечению нарушений обязательных требований, </w:t>
      </w:r>
      <w:r w:rsidRPr="00B51252">
        <w:rPr>
          <w:rFonts w:ascii="Times New Roman" w:hAnsi="Times New Roman" w:cs="Times New Roman"/>
          <w:sz w:val="24"/>
          <w:szCs w:val="24"/>
        </w:rPr>
        <w:t>установленных муниципальными правовыми актами;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проводить проверку на основании и в строгом соответствии с приказом руководителя органа муниципального контроля;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проводить проверку только во время исполнения служебных обязанностей, выездную проверку - только при предъявлении служебных удостоверений и копии приказа руководителя органа муниципального контроля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копии документа о согласовании проведения внеплановой проверки с органом прокуратуры;</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B83636" w:rsidRPr="00B51252" w:rsidRDefault="00B83636" w:rsidP="00B51252">
      <w:pPr>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rPr>
        <w:t xml:space="preserve"> - </w:t>
      </w:r>
      <w:r w:rsidRPr="00B51252">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знакомить руководителя, иное должностное лицо или уполномоченного представителя юридического лица, индивидуального предпринимателя или их уполномоченных представителей с результатами проверки;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lastRenderedPageBreak/>
        <w:tab/>
        <w:t>-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их с положениями Административного регламента, в соответствии с которыми проводится проверка;</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rPr>
        <w:tab/>
        <w:t xml:space="preserve"> - </w:t>
      </w:r>
      <w:r w:rsidRPr="00B51252">
        <w:rPr>
          <w:rFonts w:ascii="Times New Roman" w:hAnsi="Times New Roman" w:cs="Times New Roman"/>
          <w:sz w:val="24"/>
          <w:szCs w:val="24"/>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B51252">
          <w:rPr>
            <w:rFonts w:ascii="Times New Roman" w:hAnsi="Times New Roman" w:cs="Times New Roman"/>
            <w:sz w:val="24"/>
            <w:szCs w:val="24"/>
          </w:rPr>
          <w:t>перечень</w:t>
        </w:r>
      </w:hyperlink>
      <w:r w:rsidRPr="00B51252">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ab/>
        <w:t xml:space="preserve"> -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rPr>
        <w:tab/>
        <w:t xml:space="preserve">Должностные лица Администрации, осуществляющие муниципальный контроль в области торговой деятельности, </w:t>
      </w:r>
      <w:r w:rsidRPr="00B51252">
        <w:rPr>
          <w:rFonts w:ascii="Times New Roman" w:hAnsi="Times New Roman" w:cs="Times New Roman"/>
          <w:sz w:val="24"/>
          <w:szCs w:val="24"/>
        </w:rPr>
        <w:t xml:space="preserve">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0" w:history="1">
        <w:r w:rsidRPr="00B51252">
          <w:rPr>
            <w:rFonts w:ascii="Times New Roman" w:hAnsi="Times New Roman" w:cs="Times New Roman"/>
            <w:sz w:val="24"/>
            <w:szCs w:val="24"/>
          </w:rPr>
          <w:t>перечень</w:t>
        </w:r>
      </w:hyperlink>
      <w:r w:rsidRPr="00B51252">
        <w:rPr>
          <w:rFonts w:ascii="Times New Roman" w:hAnsi="Times New Roman" w:cs="Times New Roman"/>
          <w:sz w:val="24"/>
          <w:szCs w:val="24"/>
        </w:rPr>
        <w:t>.</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1.6. Права и обязанности лиц, в отношении которых осуществляется муниципальный контроль</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непосредственно присутствовать при проведении проверки, давать объяснения по вопросам, относящимся к предмету проверки;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получать от должностных лиц Администрации, осуществляющих муниципальный контроль в области торговой деятельности,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Голубовского сельского поселения Седельниковского муниципального района Омской области;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lastRenderedPageBreak/>
        <w:tab/>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осуществляющих муниципальный контроль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обжаловать действия (бездействие) должностных лиц Администрации, осуществляющих муниципальный контроль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B83636" w:rsidRPr="00B51252" w:rsidRDefault="00B83636" w:rsidP="00B51252">
      <w:pPr>
        <w:pStyle w:val="a7"/>
        <w:shd w:val="clear" w:color="auto" w:fill="FFFFFF"/>
        <w:spacing w:before="0" w:beforeAutospacing="0" w:after="0" w:afterAutospacing="0"/>
        <w:ind w:firstLine="284"/>
        <w:jc w:val="both"/>
      </w:pPr>
      <w:r w:rsidRPr="00B51252">
        <w:rPr>
          <w:color w:val="000000"/>
        </w:rPr>
        <w:tab/>
      </w:r>
      <w:r w:rsidRPr="00B51252">
        <w:t xml:space="preserve">-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11" w:history="1">
        <w:r w:rsidRPr="00B51252">
          <w:t>перечень</w:t>
        </w:r>
      </w:hyperlink>
      <w:r w:rsidRPr="00B51252">
        <w:t>;</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ab/>
        <w:t xml:space="preserve"> -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w:t>
      </w:r>
      <w:hyperlink r:id="rId12" w:history="1">
        <w:r w:rsidRPr="00B51252">
          <w:rPr>
            <w:rFonts w:ascii="Times New Roman" w:hAnsi="Times New Roman" w:cs="Times New Roman"/>
            <w:sz w:val="24"/>
            <w:szCs w:val="24"/>
          </w:rPr>
          <w:t>перечень</w:t>
        </w:r>
      </w:hyperlink>
      <w:r w:rsidRPr="00B51252">
        <w:rPr>
          <w:rFonts w:ascii="Times New Roman" w:hAnsi="Times New Roman" w:cs="Times New Roman"/>
          <w:sz w:val="24"/>
          <w:szCs w:val="24"/>
        </w:rPr>
        <w:t>.</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1.6.2. Проверяемые лица или их уполномоченные представители при проведении проверок обязаны:</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не препятствовать должностным лицам Администрации, осуществляющим муниципальный контроль в области торговой деятельности, в проведении мероприятий по контролю;</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обеспечить должностным лицам Администрации, осуществляющим муниципальный контроль в области торговой деятельности,  проводящим выездную проверку,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представлять должностным лицам Администрации, осуществляющим муниципальный контроль в области торговой деятельности, информацию и документы, представление которых предусмотрено действующим законодательством.</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1.6.3. Проверяемые лица, их уполномоченные представители, допустившие нарушение муниципальных правовых актов Голубовского _ сельского поселения Седельниковского муниципального района Омской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осуществляющих муниципальный контроль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1.7. Результат осуществления муниципального контроля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Конечным результатом осуществления муниципального контроля является: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составление акта проверки;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rsidR="00B83636" w:rsidRPr="00B51252" w:rsidRDefault="00B83636" w:rsidP="00B51252">
      <w:pPr>
        <w:pStyle w:val="a7"/>
        <w:shd w:val="clear" w:color="auto" w:fill="FFFFFF"/>
        <w:spacing w:before="0" w:beforeAutospacing="0" w:after="0" w:afterAutospacing="0"/>
        <w:ind w:firstLine="284"/>
        <w:jc w:val="both"/>
      </w:pPr>
      <w:r w:rsidRPr="00B51252">
        <w:tab/>
        <w:t>1.8. Исчерпывающий перечень документов и (или) информации, необходимых для осуществления муниципального контроля включает:</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t>1)документы, истребуемые в ходе проверки лично у проверяемого юридического лица, индивидуального предпринимателя:</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lastRenderedPageBreak/>
        <w:t>документы, подтверждающие полномочия лица, представляющего интересы юридического лица, индивидуального предпринимателя;</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t xml:space="preserve">2)документы и (или) информация, запрашиваемые и получаемые </w:t>
      </w:r>
      <w:r w:rsidRPr="00B51252">
        <w:rPr>
          <w:rFonts w:ascii="Times New Roman" w:hAnsi="Times New Roman" w:cs="Times New Roman"/>
          <w:sz w:val="24"/>
          <w:szCs w:val="24"/>
        </w:rPr>
        <w:br/>
        <w:t>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t>сведения из Единого государственного реестра юридических лиц;</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t>сведения из Единого государственного реестра индивидуальных предпринимателей.</w:t>
      </w:r>
    </w:p>
    <w:p w:rsidR="00B83636" w:rsidRPr="00B51252" w:rsidRDefault="00B83636" w:rsidP="00B51252">
      <w:pPr>
        <w:pStyle w:val="a7"/>
        <w:shd w:val="clear" w:color="auto" w:fill="FFFFFF"/>
        <w:spacing w:before="0" w:beforeAutospacing="0" w:after="0" w:afterAutospacing="0"/>
        <w:ind w:firstLine="284"/>
        <w:jc w:val="both"/>
        <w:rPr>
          <w:color w:val="000000"/>
        </w:rPr>
      </w:pP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 ТРЕБОВАНИЯ К ПОРЯДКУ ОСУЩЕСТВЛЕНИЯ МУНИЦИПАЛЬНОГО КОНТРОЛЯ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2.1. Порядок информирования об осуществлении муниципального контроля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2.1.1. Сведения о местонахождении, номер телефона, электронный адрес, график приема размещены на официальном сайте администрации Голубовского сельского поселения Седельниковского муниципального района Омской области.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Официальный сайт администрации Голубовского сельского поселения Седельниковского муниципального района Омской области в сети Интернет:</w:t>
      </w:r>
      <w:r w:rsidRPr="00B51252">
        <w:rPr>
          <w:rStyle w:val="apple-converted-space"/>
          <w:color w:val="000000"/>
        </w:rPr>
        <w:t> ссылка http://glbvsk.sedel.omskportal.ru/omsu/sedel-3-52-252-1/poseleniya/golubovskoe</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2.1.2. Основными требованиями к информированию заявителей являются: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достоверность предоставляемой информации;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четкость в изложении информации;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полнота информирования;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удобство и доступность получения информации;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оперативность предоставления информации.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2.1.3. Информация о порядке осуществления муниципального контроля в области торговой деятельности предоставляется: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непосредственно в администрации Голубовского сельского поселения Седельниковского района Омской области;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с использованием средств телефонной связи;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по письменным обращениям в администрацию Голубовского сельского поселения Седельниковского муниципального района Омской области;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xml:space="preserve"> - путем размещения информации на информационном стенде в здании администрации;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путем размещения информации на официальном сайте администрации Голубовского сельского поселения Седельниковского муниципального района Омской области в сети Интернет;</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путем размещения в средствах массовой информации.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ab/>
        <w:t>При ответах на телефонные звонки и устные обращения должностные лица администрации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ab/>
        <w:t>Продолжительность одного устного консультирования не должна превышать 15 минут.</w:t>
      </w:r>
    </w:p>
    <w:p w:rsidR="00B83636" w:rsidRPr="00B51252" w:rsidRDefault="00B83636" w:rsidP="00B51252">
      <w:pPr>
        <w:pStyle w:val="a7"/>
        <w:shd w:val="clear" w:color="auto" w:fill="FFFFFF"/>
        <w:spacing w:before="0" w:beforeAutospacing="0" w:after="0" w:afterAutospacing="0"/>
        <w:ind w:firstLine="284"/>
        <w:jc w:val="both"/>
        <w:rPr>
          <w:color w:val="000000"/>
          <w:shd w:val="clear" w:color="auto" w:fill="FFFFFF"/>
        </w:rPr>
      </w:pPr>
      <w:r w:rsidRPr="00B51252">
        <w:rPr>
          <w:color w:val="000000"/>
        </w:rPr>
        <w:tab/>
      </w:r>
      <w:r w:rsidRPr="00B51252">
        <w:rPr>
          <w:color w:val="000000"/>
          <w:shd w:val="clear" w:color="auto" w:fill="FFFFFF"/>
        </w:rPr>
        <w:t>Срок рассмотрения обращения не может превышать 30 дней со дня его регистрации. Главой поселения могут устанавливаться сокращенные сроки рассмотрения обращений заявителей.</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r>
      <w:r w:rsidRPr="00B51252">
        <w:rPr>
          <w:color w:val="000000"/>
          <w:shd w:val="clear" w:color="auto" w:fill="FFFFFF"/>
        </w:rPr>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w:t>
      </w:r>
      <w:r w:rsidRPr="00B51252">
        <w:rPr>
          <w:color w:val="000000"/>
          <w:shd w:val="clear" w:color="auto" w:fill="FFFFFF"/>
        </w:rPr>
        <w:tab/>
        <w:t>Максимальный срок, на который может быть продлено рассмотрение обращения гражданина, составляет не более чем 30 дней.</w:t>
      </w:r>
      <w:r w:rsidRPr="00B51252">
        <w:rPr>
          <w:color w:val="000000"/>
        </w:rPr>
        <w:br/>
      </w:r>
      <w:r w:rsidRPr="00B51252">
        <w:rPr>
          <w:color w:val="000000"/>
        </w:rPr>
        <w:tab/>
        <w:t xml:space="preserve">2.1.5. Обращение, поступившее в орган местного самоуправления в форме электронного </w:t>
      </w:r>
      <w:r w:rsidRPr="00B51252">
        <w:rPr>
          <w:color w:val="000000"/>
        </w:rPr>
        <w:lastRenderedPageBreak/>
        <w:t>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2.1.6. Муниципальный контроль в области торговой деятельности осуществляется администрацией Голубовского сельского поселения Седельниковского муниципального района Омской области  поселения на безвозмездной основе.</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2.2. Срок осуществления муниципального контроля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2.2.1. Общий срок проведения проверок (плановых и внеплановых) не может превышать 20 рабочих дней.</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rPr>
        <w:tab/>
        <w:t xml:space="preserve">2.2.2. </w:t>
      </w:r>
      <w:r w:rsidRPr="00B51252">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B51252">
        <w:rPr>
          <w:rFonts w:ascii="Times New Roman" w:hAnsi="Times New Roman" w:cs="Times New Roman"/>
          <w:color w:val="000000"/>
          <w:sz w:val="24"/>
          <w:szCs w:val="24"/>
        </w:rPr>
        <w:t>должностных лиц Администрации, осуществляющих муниципальный контроль в области торговой деятельности</w:t>
      </w:r>
      <w:r w:rsidRPr="00B51252">
        <w:rPr>
          <w:rFonts w:ascii="Times New Roman" w:hAnsi="Times New Roman" w:cs="Times New Roman"/>
          <w:sz w:val="24"/>
          <w:szCs w:val="24"/>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83636" w:rsidRPr="00B51252" w:rsidRDefault="00B83636" w:rsidP="00B51252">
      <w:pPr>
        <w:pStyle w:val="a7"/>
        <w:shd w:val="clear" w:color="auto" w:fill="FFFFFF"/>
        <w:spacing w:before="0" w:beforeAutospacing="0" w:after="0" w:afterAutospacing="0"/>
        <w:ind w:firstLine="284"/>
        <w:jc w:val="both"/>
        <w:rPr>
          <w:color w:val="000000"/>
        </w:rPr>
      </w:pP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w:t>
      </w:r>
      <w:r w:rsidRPr="00B51252">
        <w:rPr>
          <w:color w:val="000000"/>
        </w:rPr>
        <w:tab/>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3.1. Перечень административных процедур.</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3.1.1. Осуществление муниципального контроля включает в себя следующие административные процедуры:</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1) подготовка и утверждение плана проверок (в случае проведения плановой проверки); основания для проведения внеплановой проверки;</w:t>
      </w:r>
    </w:p>
    <w:p w:rsidR="00B83636" w:rsidRPr="00B51252" w:rsidRDefault="00B83636" w:rsidP="00B51252">
      <w:pPr>
        <w:pStyle w:val="a7"/>
        <w:shd w:val="clear" w:color="auto" w:fill="FFFFFF"/>
        <w:spacing w:before="0" w:beforeAutospacing="0" w:after="0" w:afterAutospacing="0"/>
        <w:ind w:firstLine="284"/>
        <w:jc w:val="both"/>
        <w:rPr>
          <w:color w:val="000000"/>
          <w:shd w:val="clear" w:color="auto" w:fill="FFFFFF"/>
        </w:rPr>
      </w:pPr>
      <w:r w:rsidRPr="00B51252">
        <w:rPr>
          <w:color w:val="000000"/>
        </w:rPr>
        <w:tab/>
        <w:t xml:space="preserve">2) </w:t>
      </w:r>
      <w:r w:rsidRPr="00B51252">
        <w:rPr>
          <w:color w:val="000000"/>
          <w:shd w:val="clear" w:color="auto" w:fill="FFFFFF"/>
        </w:rPr>
        <w:t>подготовка распоряжения о проведении проверки и уведомления о проведении проверки;</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shd w:val="clear" w:color="auto" w:fill="FFFFFF"/>
        </w:rPr>
        <w:tab/>
        <w:t xml:space="preserve">3) </w:t>
      </w:r>
      <w:r w:rsidRPr="00B51252">
        <w:rPr>
          <w:rFonts w:ascii="Times New Roman" w:hAnsi="Times New Roman" w:cs="Times New Roman"/>
          <w:sz w:val="24"/>
          <w:szCs w:val="24"/>
        </w:rPr>
        <w:t>проведение проверки и оформление ее результатов</w:t>
      </w:r>
      <w:r w:rsidRPr="00B51252">
        <w:rPr>
          <w:rFonts w:ascii="Times New Roman" w:hAnsi="Times New Roman" w:cs="Times New Roman"/>
          <w:color w:val="000000"/>
          <w:sz w:val="24"/>
          <w:szCs w:val="24"/>
          <w:shd w:val="clear" w:color="auto" w:fill="FFFFFF"/>
        </w:rPr>
        <w:t xml:space="preserve">; </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shd w:val="clear" w:color="auto" w:fill="FFFFFF"/>
        </w:rPr>
        <w:tab/>
        <w:t xml:space="preserve">4) </w:t>
      </w:r>
      <w:r w:rsidRPr="00B51252">
        <w:rPr>
          <w:rFonts w:ascii="Times New Roman" w:hAnsi="Times New Roman" w:cs="Times New Roman"/>
          <w:sz w:val="24"/>
          <w:szCs w:val="24"/>
        </w:rPr>
        <w:t>принятие мер по результатам проведения проверки.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tab/>
      </w:r>
      <w:r w:rsidRPr="00B51252">
        <w:rPr>
          <w:color w:val="000000"/>
        </w:rPr>
        <w:t xml:space="preserve">3.2. </w:t>
      </w:r>
      <w:r w:rsidRPr="00B51252">
        <w:rPr>
          <w:color w:val="000000"/>
          <w:shd w:val="clear" w:color="auto" w:fill="FFFFFF"/>
        </w:rPr>
        <w:t>Подготовка и утверждение плана проверок. Основания проведения внеплановой проверки.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3.2.2. Плановая проверка проводится в форме документарной проверки и (или) выездной проверки.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3.2.3. Плановые проверки проводятся не чаще чем один раз в три года.</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B83636" w:rsidRPr="00B51252" w:rsidRDefault="00B83636" w:rsidP="00B51252">
      <w:pPr>
        <w:pStyle w:val="a7"/>
        <w:shd w:val="clear" w:color="auto" w:fill="FFFFFF"/>
        <w:spacing w:before="0" w:beforeAutospacing="0" w:after="0" w:afterAutospacing="0"/>
        <w:ind w:firstLine="284"/>
        <w:jc w:val="both"/>
      </w:pPr>
      <w:r w:rsidRPr="00B51252">
        <w:rPr>
          <w:color w:val="000000"/>
        </w:rPr>
        <w:tab/>
        <w:t xml:space="preserve">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должны содержаться сведения, </w:t>
      </w:r>
      <w:r w:rsidRPr="00B51252">
        <w:t>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color w:val="000000"/>
          <w:sz w:val="24"/>
          <w:szCs w:val="24"/>
        </w:rPr>
      </w:pPr>
      <w:r w:rsidRPr="00B51252">
        <w:rPr>
          <w:rFonts w:ascii="Times New Roman" w:hAnsi="Times New Roman" w:cs="Times New Roman"/>
          <w:color w:val="000000"/>
          <w:sz w:val="24"/>
          <w:szCs w:val="24"/>
        </w:rPr>
        <w:tab/>
        <w:t xml:space="preserve">3.2.6. Утвержденные администрацией Голубовского сельского поселения Седельниковского муниципального района Омской области ежегодные планы проведения плановых проверок доводятся до сведения заинтересованных лиц посредством их размещения на официальном сайте </w:t>
      </w:r>
      <w:r w:rsidRPr="00B51252">
        <w:rPr>
          <w:rFonts w:ascii="Times New Roman" w:hAnsi="Times New Roman" w:cs="Times New Roman"/>
          <w:color w:val="000000"/>
          <w:sz w:val="24"/>
          <w:szCs w:val="24"/>
        </w:rPr>
        <w:lastRenderedPageBreak/>
        <w:t>администрации Голубовского сельского поселения Седельниковского муниципального района Омской области в сети Интернет либо иным доступным способом.</w:t>
      </w:r>
    </w:p>
    <w:p w:rsidR="00B83636" w:rsidRPr="00B51252" w:rsidRDefault="00B83636" w:rsidP="00B51252">
      <w:pPr>
        <w:pStyle w:val="a7"/>
        <w:shd w:val="clear" w:color="auto" w:fill="FFFFFF"/>
        <w:spacing w:before="0" w:beforeAutospacing="0" w:after="0" w:afterAutospacing="0"/>
        <w:ind w:firstLine="284"/>
        <w:jc w:val="both"/>
      </w:pPr>
      <w:r w:rsidRPr="00B51252">
        <w:rPr>
          <w:color w:val="000000"/>
        </w:rPr>
        <w:tab/>
        <w:t xml:space="preserve">3.2.7. Порядок подготовки ежегодного плана проведения плановых проверок юридических лиц и индивидуальных предпринимателей, его </w:t>
      </w:r>
      <w:r w:rsidRPr="00B51252">
        <w:t>представления в органы прокуратуры и согласования, а также типовая форма ежегодного плана проведения плановых проверок осуществляется в соответствии с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3636" w:rsidRPr="00B51252" w:rsidRDefault="00B83636" w:rsidP="00B51252">
      <w:pPr>
        <w:pStyle w:val="a7"/>
        <w:shd w:val="clear" w:color="auto" w:fill="FFFFFF"/>
        <w:spacing w:before="0" w:beforeAutospacing="0" w:after="0" w:afterAutospacing="0"/>
        <w:ind w:firstLine="284"/>
        <w:jc w:val="both"/>
      </w:pPr>
      <w:r w:rsidRPr="00B51252">
        <w:tab/>
        <w:t>3.2.8. Основаниями для включения плановой проверки в ежегодный план проведения плановых проверок являются истечение трех лет со дня:</w:t>
      </w:r>
    </w:p>
    <w:p w:rsidR="00B83636" w:rsidRPr="00B51252" w:rsidRDefault="00B83636" w:rsidP="00B51252">
      <w:pPr>
        <w:pStyle w:val="a7"/>
        <w:shd w:val="clear" w:color="auto" w:fill="FFFFFF"/>
        <w:spacing w:before="0" w:beforeAutospacing="0" w:after="0" w:afterAutospacing="0"/>
        <w:ind w:firstLine="284"/>
        <w:jc w:val="both"/>
      </w:pPr>
      <w:r w:rsidRPr="00B51252">
        <w:tab/>
        <w:t>- государственной регистрации юридического лица, индивидуального предпринимателя;</w:t>
      </w:r>
    </w:p>
    <w:p w:rsidR="00B83636" w:rsidRPr="00B51252" w:rsidRDefault="00B83636" w:rsidP="00B51252">
      <w:pPr>
        <w:pStyle w:val="a7"/>
        <w:shd w:val="clear" w:color="auto" w:fill="FFFFFF"/>
        <w:spacing w:before="0" w:beforeAutospacing="0" w:after="0" w:afterAutospacing="0"/>
        <w:ind w:firstLine="284"/>
        <w:jc w:val="both"/>
      </w:pPr>
      <w:r w:rsidRPr="00B51252">
        <w:tab/>
        <w:t>- окончания проведения последней плановой проверки юридического лица, индивидуального предпринимателя;</w:t>
      </w:r>
    </w:p>
    <w:p w:rsidR="00B83636" w:rsidRPr="00B51252" w:rsidRDefault="00B83636" w:rsidP="00B51252">
      <w:pPr>
        <w:pStyle w:val="a7"/>
        <w:shd w:val="clear" w:color="auto" w:fill="FFFFFF"/>
        <w:spacing w:before="0" w:beforeAutospacing="0" w:after="0" w:afterAutospacing="0"/>
        <w:ind w:firstLine="284"/>
        <w:jc w:val="both"/>
      </w:pPr>
      <w:r w:rsidRPr="00B51252">
        <w:tab/>
        <w:t>3.2.9. Результатом исполнения административной процедуры является утвержденный и опубликованный план проверок. </w:t>
      </w:r>
    </w:p>
    <w:p w:rsidR="00B83636" w:rsidRPr="00B51252" w:rsidRDefault="00B83636" w:rsidP="00B51252">
      <w:pPr>
        <w:pStyle w:val="a7"/>
        <w:shd w:val="clear" w:color="auto" w:fill="FFFFFF"/>
        <w:spacing w:before="0" w:beforeAutospacing="0" w:after="0" w:afterAutospacing="0"/>
        <w:ind w:firstLine="284"/>
        <w:jc w:val="both"/>
      </w:pPr>
      <w:r w:rsidRPr="00B51252">
        <w:tab/>
        <w:t>3.2.10. Ответственным за выполнение указанных действий является уполномоченное должностное лицо администрации Голубовского сельского поселения.</w:t>
      </w:r>
    </w:p>
    <w:p w:rsidR="00B83636" w:rsidRPr="00B51252" w:rsidRDefault="00B83636" w:rsidP="00B51252">
      <w:pPr>
        <w:pStyle w:val="a7"/>
        <w:shd w:val="clear" w:color="auto" w:fill="FFFFFF"/>
        <w:spacing w:before="0" w:beforeAutospacing="0" w:after="0" w:afterAutospacing="0"/>
        <w:ind w:firstLine="284"/>
        <w:jc w:val="both"/>
      </w:pPr>
      <w:r w:rsidRPr="00B51252">
        <w:tab/>
        <w:t>3.2.11. Внеплановая проверка проводится по основаниям,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shd w:val="clear" w:color="auto" w:fill="FFFFFF"/>
        </w:rPr>
      </w:pPr>
      <w:r w:rsidRPr="00B51252">
        <w:rPr>
          <w:rFonts w:ascii="Times New Roman" w:hAnsi="Times New Roman" w:cs="Times New Roman"/>
          <w:sz w:val="24"/>
          <w:szCs w:val="24"/>
        </w:rPr>
        <w:tab/>
      </w:r>
      <w:r w:rsidRPr="00B51252">
        <w:rPr>
          <w:rFonts w:ascii="Times New Roman" w:hAnsi="Times New Roman" w:cs="Times New Roman"/>
          <w:sz w:val="24"/>
          <w:szCs w:val="24"/>
          <w:shd w:val="clear" w:color="auto" w:fill="FFFFFF"/>
        </w:rPr>
        <w:t>3.3. Подготовка распоряжения о проведении проверки и уведомления о проведении проверки</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rPr>
        <w:tab/>
        <w:t xml:space="preserve">Проверка проводится на основании распоряжения </w:t>
      </w:r>
      <w:r w:rsidRPr="00B51252">
        <w:rPr>
          <w:rFonts w:ascii="Times New Roman" w:hAnsi="Times New Roman" w:cs="Times New Roman"/>
          <w:sz w:val="24"/>
          <w:szCs w:val="24"/>
        </w:rPr>
        <w:t xml:space="preserve">администрации </w:t>
      </w:r>
      <w:r w:rsidRPr="00B51252">
        <w:rPr>
          <w:rFonts w:ascii="Times New Roman" w:hAnsi="Times New Roman" w:cs="Times New Roman"/>
          <w:color w:val="000000"/>
          <w:sz w:val="24"/>
          <w:szCs w:val="24"/>
        </w:rPr>
        <w:t>Голубовского</w:t>
      </w:r>
      <w:r w:rsidRPr="00B51252">
        <w:rPr>
          <w:rFonts w:ascii="Times New Roman" w:hAnsi="Times New Roman" w:cs="Times New Roman"/>
          <w:sz w:val="24"/>
          <w:szCs w:val="24"/>
        </w:rPr>
        <w:t xml:space="preserve"> сельского поселения</w:t>
      </w:r>
      <w:r w:rsidRPr="00B51252">
        <w:rPr>
          <w:rFonts w:ascii="Times New Roman" w:hAnsi="Times New Roman" w:cs="Times New Roman"/>
          <w:color w:val="000000"/>
          <w:sz w:val="24"/>
          <w:szCs w:val="24"/>
        </w:rPr>
        <w:t xml:space="preserve">, типовая форма которого утверждена </w:t>
      </w:r>
      <w:r w:rsidRPr="00B51252">
        <w:rPr>
          <w:rFonts w:ascii="Times New Roman" w:hAnsi="Times New Roman" w:cs="Times New Roman"/>
          <w:sz w:val="24"/>
          <w:szCs w:val="24"/>
        </w:rPr>
        <w:t>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3636" w:rsidRPr="00B51252" w:rsidRDefault="00B83636" w:rsidP="00B51252">
      <w:pPr>
        <w:pStyle w:val="a7"/>
        <w:shd w:val="clear" w:color="auto" w:fill="FFFFFF"/>
        <w:spacing w:before="0" w:beforeAutospacing="0" w:after="0" w:afterAutospacing="0"/>
        <w:ind w:firstLine="284"/>
        <w:jc w:val="both"/>
      </w:pPr>
      <w:r w:rsidRPr="00B51252">
        <w:tab/>
        <w:t>Заверенные печатью копии распоряжения Администрации вручаются под роспись проверяемым лицам или их уполномоченным представителям. По требованию проверяемых лиц должностные лица Администрации, осуществление муниципальный контроль в области торговой деятельности, обязаны предоставить информацию об этих органах в целях подтверждения своих полномочий.</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По просьбе проверяемых лиц или их уполномоченных представителей должностные лица Администрации, осуществляющие муниципальный контроль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3.4. Проведение проверки и оформление ее результатов.</w:t>
      </w:r>
    </w:p>
    <w:p w:rsidR="00B83636" w:rsidRPr="00B51252" w:rsidRDefault="00B83636" w:rsidP="00B51252">
      <w:pPr>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 xml:space="preserve">3.4.1. Основанием начала проведения проверки является распоряжение администрации </w:t>
      </w:r>
      <w:r w:rsidRPr="00B51252">
        <w:rPr>
          <w:rFonts w:ascii="Times New Roman" w:hAnsi="Times New Roman" w:cs="Times New Roman"/>
          <w:color w:val="000000"/>
          <w:sz w:val="24"/>
          <w:szCs w:val="24"/>
        </w:rPr>
        <w:t>Голубовского</w:t>
      </w:r>
      <w:r w:rsidRPr="00B51252">
        <w:rPr>
          <w:rFonts w:ascii="Times New Roman" w:hAnsi="Times New Roman" w:cs="Times New Roman"/>
          <w:sz w:val="24"/>
          <w:szCs w:val="24"/>
        </w:rPr>
        <w:t xml:space="preserve"> сельского поселения Седельниковского муниципального района Омской области о проведении проверки.</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 xml:space="preserve">3.4.2. Плановая (внеплановая) проверка проводится в форме документарной проверки и (или) выездной проверки в порядке, установленном соответственно </w:t>
      </w:r>
      <w:hyperlink r:id="rId13" w:history="1">
        <w:r w:rsidRPr="00B51252">
          <w:rPr>
            <w:rFonts w:ascii="Times New Roman" w:hAnsi="Times New Roman" w:cs="Times New Roman"/>
            <w:sz w:val="24"/>
            <w:szCs w:val="24"/>
          </w:rPr>
          <w:t>статьями 11</w:t>
        </w:r>
      </w:hyperlink>
      <w:r w:rsidRPr="00B51252">
        <w:rPr>
          <w:rFonts w:ascii="Times New Roman" w:hAnsi="Times New Roman" w:cs="Times New Roman"/>
          <w:bCs/>
          <w:sz w:val="24"/>
          <w:szCs w:val="24"/>
        </w:rPr>
        <w:t xml:space="preserve"> и </w:t>
      </w:r>
      <w:hyperlink r:id="rId14" w:history="1">
        <w:r w:rsidRPr="00B51252">
          <w:rPr>
            <w:rFonts w:ascii="Times New Roman" w:hAnsi="Times New Roman" w:cs="Times New Roman"/>
            <w:sz w:val="24"/>
            <w:szCs w:val="24"/>
          </w:rPr>
          <w:t>12</w:t>
        </w:r>
      </w:hyperlink>
      <w:r w:rsidRPr="00B51252">
        <w:rPr>
          <w:rFonts w:ascii="Times New Roman" w:hAnsi="Times New Roman" w:cs="Times New Roman"/>
          <w:bCs/>
          <w:sz w:val="24"/>
          <w:szCs w:val="24"/>
        </w:rPr>
        <w:t xml:space="preserve"> Федерального закона </w:t>
      </w:r>
      <w:r w:rsidRPr="00B51252">
        <w:rPr>
          <w:rFonts w:ascii="Times New Roman" w:hAnsi="Times New Roman" w:cs="Times New Roman"/>
          <w:color w:val="000000"/>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51252">
        <w:rPr>
          <w:rFonts w:ascii="Times New Roman" w:hAnsi="Times New Roman" w:cs="Times New Roman"/>
          <w:bCs/>
          <w:sz w:val="24"/>
          <w:szCs w:val="24"/>
        </w:rPr>
        <w:t>.</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3.4.3. Административные действия, осуществляемые при проведении документарной плановой (внеплановой) проверки:</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 xml:space="preserve"> - 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в том числе акты предыдущих проверок, материалы рассмотрения дел об </w:t>
      </w:r>
      <w:r w:rsidRPr="00B51252">
        <w:rPr>
          <w:rFonts w:ascii="Times New Roman" w:hAnsi="Times New Roman" w:cs="Times New Roman"/>
          <w:bCs/>
          <w:sz w:val="24"/>
          <w:szCs w:val="24"/>
        </w:rPr>
        <w:lastRenderedPageBreak/>
        <w:t>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 xml:space="preserve"> -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B51252">
        <w:rPr>
          <w:rFonts w:ascii="Times New Roman" w:hAnsi="Times New Roman" w:cs="Times New Roman"/>
          <w:sz w:val="24"/>
          <w:szCs w:val="24"/>
        </w:rPr>
        <w:t xml:space="preserve">распоряжения администрации </w:t>
      </w:r>
      <w:r w:rsidRPr="00B51252">
        <w:rPr>
          <w:rFonts w:ascii="Times New Roman" w:hAnsi="Times New Roman" w:cs="Times New Roman"/>
          <w:color w:val="000000"/>
          <w:sz w:val="24"/>
          <w:szCs w:val="24"/>
        </w:rPr>
        <w:t>Голубовского</w:t>
      </w:r>
      <w:r w:rsidRPr="00B51252">
        <w:rPr>
          <w:rFonts w:ascii="Times New Roman" w:hAnsi="Times New Roman" w:cs="Times New Roman"/>
          <w:sz w:val="24"/>
          <w:szCs w:val="24"/>
        </w:rPr>
        <w:t xml:space="preserve"> сельского поселения </w:t>
      </w:r>
      <w:r w:rsidRPr="00B51252">
        <w:rPr>
          <w:rFonts w:ascii="Times New Roman" w:hAnsi="Times New Roman" w:cs="Times New Roman"/>
          <w:bCs/>
          <w:sz w:val="24"/>
          <w:szCs w:val="24"/>
        </w:rPr>
        <w:t>о проведении проверки;</w:t>
      </w:r>
    </w:p>
    <w:p w:rsidR="00B83636" w:rsidRPr="00B51252" w:rsidRDefault="00B83636" w:rsidP="00B51252">
      <w:pPr>
        <w:spacing w:after="0" w:line="240" w:lineRule="auto"/>
        <w:ind w:firstLine="284"/>
        <w:jc w:val="both"/>
        <w:rPr>
          <w:rFonts w:ascii="Times New Roman" w:hAnsi="Times New Roman" w:cs="Times New Roman"/>
          <w:bCs/>
          <w:sz w:val="24"/>
          <w:szCs w:val="24"/>
        </w:rPr>
      </w:pPr>
      <w:bookmarkStart w:id="1" w:name="Par6"/>
      <w:bookmarkEnd w:id="1"/>
      <w:r w:rsidRPr="00B51252">
        <w:rPr>
          <w:rFonts w:ascii="Times New Roman" w:hAnsi="Times New Roman" w:cs="Times New Roman"/>
          <w:bCs/>
          <w:sz w:val="24"/>
          <w:szCs w:val="24"/>
        </w:rPr>
        <w:t xml:space="preserve"> -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 xml:space="preserve"> - ответственное должностное лицо Администрации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В случае если после рассмотрения представленных пояснений и документов, либо при отсутствии пояснений ответственное должностное лицо Администрации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Администрации вправе провести выездную проверку.</w:t>
      </w:r>
      <w:r w:rsidRPr="00B51252">
        <w:rPr>
          <w:rFonts w:ascii="Times New Roman" w:hAnsi="Times New Roman" w:cs="Times New Roman"/>
          <w:sz w:val="24"/>
          <w:szCs w:val="24"/>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B51252">
        <w:rPr>
          <w:rFonts w:ascii="Times New Roman" w:hAnsi="Times New Roman" w:cs="Times New Roman"/>
          <w:sz w:val="24"/>
          <w:szCs w:val="24"/>
        </w:rPr>
        <w:t>.</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3.4.4. Административные действия, осуществляемые при проведении выездной плановой (внеплановой) проверки:</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 xml:space="preserve"> - выездная проверка начинается с предъявления служебного удостоверения ответственного должностного лица Администрации, </w:t>
      </w:r>
      <w:r w:rsidRPr="00B51252">
        <w:rPr>
          <w:rFonts w:ascii="Times New Roman" w:hAnsi="Times New Roman" w:cs="Times New Roman"/>
          <w:color w:val="000000"/>
          <w:sz w:val="24"/>
          <w:szCs w:val="24"/>
        </w:rPr>
        <w:t>осуществляющего муниципальный контроль в области торговой деятельности,</w:t>
      </w:r>
      <w:r w:rsidRPr="00B51252">
        <w:rPr>
          <w:rFonts w:ascii="Times New Roman" w:hAnsi="Times New Roman" w:cs="Times New Roman"/>
          <w:bCs/>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B51252">
        <w:rPr>
          <w:rFonts w:ascii="Times New Roman" w:hAnsi="Times New Roman" w:cs="Times New Roman"/>
          <w:sz w:val="24"/>
          <w:szCs w:val="24"/>
        </w:rPr>
        <w:t xml:space="preserve">распоряжением администрации </w:t>
      </w:r>
      <w:r w:rsidRPr="00B51252">
        <w:rPr>
          <w:rFonts w:ascii="Times New Roman" w:hAnsi="Times New Roman" w:cs="Times New Roman"/>
          <w:color w:val="000000"/>
          <w:sz w:val="24"/>
          <w:szCs w:val="24"/>
        </w:rPr>
        <w:t>Голубовского</w:t>
      </w:r>
      <w:r w:rsidRPr="00B51252">
        <w:rPr>
          <w:rFonts w:ascii="Times New Roman" w:hAnsi="Times New Roman" w:cs="Times New Roman"/>
          <w:sz w:val="24"/>
          <w:szCs w:val="24"/>
        </w:rPr>
        <w:t xml:space="preserve"> сельског</w:t>
      </w:r>
      <w:r w:rsidRPr="00B51252">
        <w:rPr>
          <w:rFonts w:ascii="Times New Roman" w:hAnsi="Times New Roman" w:cs="Times New Roman"/>
          <w:bCs/>
          <w:sz w:val="24"/>
          <w:szCs w:val="24"/>
        </w:rPr>
        <w:t xml:space="preserve">о поселения о назначении выездной проверки и с полномочиями </w:t>
      </w:r>
      <w:r w:rsidRPr="00B51252">
        <w:rPr>
          <w:rFonts w:ascii="Times New Roman" w:hAnsi="Times New Roman" w:cs="Times New Roman"/>
          <w:color w:val="000000"/>
          <w:sz w:val="24"/>
          <w:szCs w:val="24"/>
        </w:rPr>
        <w:t>должностного лица Администрации, осуществляющего муниципальный контроль в области торговой деятельности,</w:t>
      </w:r>
      <w:r w:rsidRPr="00B51252">
        <w:rPr>
          <w:rFonts w:ascii="Times New Roman" w:hAnsi="Times New Roman" w:cs="Times New Roman"/>
          <w:bCs/>
          <w:sz w:val="24"/>
          <w:szCs w:val="24"/>
        </w:rPr>
        <w:t xml:space="preserve"> проводящего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 xml:space="preserve"> -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5" w:history="1">
        <w:r w:rsidRPr="00B51252">
          <w:rPr>
            <w:rFonts w:ascii="Times New Roman" w:hAnsi="Times New Roman" w:cs="Times New Roman"/>
            <w:bCs/>
            <w:sz w:val="24"/>
            <w:szCs w:val="24"/>
          </w:rPr>
          <w:t>аффилированными лицами</w:t>
        </w:r>
      </w:hyperlink>
      <w:r w:rsidRPr="00B51252">
        <w:rPr>
          <w:rFonts w:ascii="Times New Roman" w:hAnsi="Times New Roman" w:cs="Times New Roman"/>
          <w:bCs/>
          <w:sz w:val="24"/>
          <w:szCs w:val="24"/>
        </w:rPr>
        <w:t xml:space="preserve"> проверяемых лиц.</w:t>
      </w:r>
    </w:p>
    <w:p w:rsidR="00B83636" w:rsidRPr="00B51252" w:rsidRDefault="00B83636" w:rsidP="00B51252">
      <w:pPr>
        <w:spacing w:after="0" w:line="240" w:lineRule="auto"/>
        <w:ind w:firstLine="284"/>
        <w:jc w:val="both"/>
        <w:rPr>
          <w:rFonts w:ascii="Times New Roman" w:hAnsi="Times New Roman" w:cs="Times New Roman"/>
          <w:sz w:val="24"/>
          <w:szCs w:val="24"/>
          <w:lang w:eastAsia="en-US"/>
        </w:rPr>
      </w:pPr>
      <w:r w:rsidRPr="00B51252">
        <w:rPr>
          <w:rFonts w:ascii="Times New Roman" w:hAnsi="Times New Roman" w:cs="Times New Roman"/>
          <w:sz w:val="24"/>
          <w:szCs w:val="24"/>
          <w:lang w:eastAsia="en-US"/>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w:t>
      </w:r>
      <w:r w:rsidRPr="00B51252">
        <w:rPr>
          <w:rFonts w:ascii="Times New Roman" w:hAnsi="Times New Roman" w:cs="Times New Roman"/>
          <w:sz w:val="24"/>
          <w:szCs w:val="24"/>
          <w:lang w:eastAsia="en-US"/>
        </w:rPr>
        <w:lastRenderedPageBreak/>
        <w:t xml:space="preserve">лица юридического лица, повлекшими невозможность проведения проверки, </w:t>
      </w:r>
      <w:r w:rsidRPr="00B51252">
        <w:rPr>
          <w:rFonts w:ascii="Times New Roman" w:hAnsi="Times New Roman" w:cs="Times New Roman"/>
          <w:color w:val="000000"/>
          <w:sz w:val="24"/>
          <w:szCs w:val="24"/>
        </w:rPr>
        <w:t>должностное лицо Администрации, осуществляющее муниципальный контроль в области торговой деятельности,</w:t>
      </w:r>
      <w:r w:rsidRPr="00B51252">
        <w:rPr>
          <w:rFonts w:ascii="Times New Roman" w:hAnsi="Times New Roman" w:cs="Times New Roman"/>
          <w:sz w:val="24"/>
          <w:szCs w:val="24"/>
          <w:lang w:eastAsia="en-US"/>
        </w:rPr>
        <w:t xml:space="preserve"> составляет акт о невозможности проведения соответствующей проверки с указанием причин невозможности ее проведения. </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sz w:val="24"/>
          <w:szCs w:val="24"/>
          <w:lang w:eastAsia="en-US"/>
        </w:rPr>
        <w:t xml:space="preserve">В этом случае должностное лицо </w:t>
      </w:r>
      <w:r w:rsidRPr="00B51252">
        <w:rPr>
          <w:rFonts w:ascii="Times New Roman" w:hAnsi="Times New Roman" w:cs="Times New Roman"/>
          <w:color w:val="000000"/>
          <w:sz w:val="24"/>
          <w:szCs w:val="24"/>
        </w:rPr>
        <w:t>Администрации, осуществляющее муниципальный контроль в области торговой деятельности</w:t>
      </w:r>
      <w:r w:rsidRPr="00B51252">
        <w:rPr>
          <w:rFonts w:ascii="Times New Roman" w:hAnsi="Times New Roman" w:cs="Times New Roman"/>
          <w:sz w:val="24"/>
          <w:szCs w:val="24"/>
          <w:lang w:eastAsia="en-US"/>
        </w:rPr>
        <w:t>,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B51252">
        <w:rPr>
          <w:rFonts w:ascii="Times New Roman" w:hAnsi="Times New Roman" w:cs="Times New Roman"/>
          <w:sz w:val="24"/>
          <w:szCs w:val="24"/>
        </w:rPr>
        <w:t xml:space="preserve"> </w:t>
      </w:r>
    </w:p>
    <w:p w:rsidR="00B83636" w:rsidRPr="00B51252" w:rsidRDefault="00B83636" w:rsidP="00B51252">
      <w:pPr>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3.4.5. Проверки осуществляются при участии проверяемого лица.</w:t>
      </w:r>
    </w:p>
    <w:p w:rsidR="00B83636" w:rsidRPr="00B51252" w:rsidRDefault="00B83636" w:rsidP="00B51252">
      <w:pPr>
        <w:autoSpaceDE w:val="0"/>
        <w:autoSpaceDN w:val="0"/>
        <w:adjustRightInd w:val="0"/>
        <w:spacing w:after="0" w:line="240" w:lineRule="auto"/>
        <w:ind w:firstLine="284"/>
        <w:jc w:val="both"/>
        <w:outlineLvl w:val="1"/>
        <w:rPr>
          <w:rFonts w:ascii="Times New Roman" w:hAnsi="Times New Roman" w:cs="Times New Roman"/>
          <w:sz w:val="24"/>
          <w:szCs w:val="24"/>
        </w:rPr>
      </w:pPr>
      <w:r w:rsidRPr="00B51252">
        <w:rPr>
          <w:rFonts w:ascii="Times New Roman" w:hAnsi="Times New Roman" w:cs="Times New Roman"/>
          <w:sz w:val="24"/>
          <w:szCs w:val="24"/>
        </w:rPr>
        <w:tab/>
        <w:t xml:space="preserve">При проведении проверки должностные лица </w:t>
      </w:r>
      <w:r w:rsidRPr="00B51252">
        <w:rPr>
          <w:rFonts w:ascii="Times New Roman" w:hAnsi="Times New Roman" w:cs="Times New Roman"/>
          <w:color w:val="000000"/>
          <w:sz w:val="24"/>
          <w:szCs w:val="24"/>
        </w:rPr>
        <w:t>Администрации, осуществляющие муниципальный контроль в области торговой деятельности,</w:t>
      </w:r>
      <w:r w:rsidRPr="00B51252">
        <w:rPr>
          <w:rFonts w:ascii="Times New Roman" w:hAnsi="Times New Roman" w:cs="Times New Roman"/>
          <w:sz w:val="24"/>
          <w:szCs w:val="24"/>
        </w:rPr>
        <w:t xml:space="preserve">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sidRPr="00B51252">
          <w:rPr>
            <w:rFonts w:ascii="Times New Roman" w:hAnsi="Times New Roman" w:cs="Times New Roman"/>
            <w:sz w:val="24"/>
            <w:szCs w:val="24"/>
          </w:rPr>
          <w:t>подпунктом «б» пункта 2 части 2 статьи 10</w:t>
        </w:r>
      </w:hyperlink>
      <w:r w:rsidRPr="00B51252">
        <w:rPr>
          <w:rFonts w:ascii="Times New Roman" w:hAnsi="Times New Roman" w:cs="Times New Roman"/>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3636" w:rsidRPr="00B51252" w:rsidRDefault="00B83636" w:rsidP="00B51252">
      <w:pPr>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 xml:space="preserve">      3.4.7. По результатам проверки уполномоченные должностные лица Администрации, осуществляющие муниципальный контроль в области торговой деятельности, оформляют </w:t>
      </w:r>
      <w:hyperlink r:id="rId17" w:history="1">
        <w:r w:rsidRPr="00B51252">
          <w:rPr>
            <w:rStyle w:val="af6"/>
            <w:rFonts w:ascii="Times New Roman" w:hAnsi="Times New Roman" w:cs="Times New Roman"/>
            <w:sz w:val="24"/>
            <w:szCs w:val="24"/>
          </w:rPr>
          <w:t>акт</w:t>
        </w:r>
      </w:hyperlink>
      <w:r w:rsidRPr="00B51252">
        <w:rPr>
          <w:rFonts w:ascii="Times New Roman" w:hAnsi="Times New Roman" w:cs="Times New Roman"/>
          <w:sz w:val="24"/>
          <w:szCs w:val="24"/>
        </w:rPr>
        <w:t xml:space="preserve"> проверки по установленной форме в двух экземплярах. Типовая форма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3636" w:rsidRPr="00B51252" w:rsidRDefault="00B83636" w:rsidP="00B51252">
      <w:pPr>
        <w:pStyle w:val="55"/>
        <w:ind w:firstLine="284"/>
        <w:jc w:val="both"/>
        <w:rPr>
          <w:rFonts w:ascii="Times New Roman" w:hAnsi="Times New Roman"/>
          <w:sz w:val="24"/>
          <w:szCs w:val="24"/>
        </w:rPr>
      </w:pPr>
      <w:r w:rsidRPr="00B51252">
        <w:rPr>
          <w:rFonts w:ascii="Times New Roman" w:hAnsi="Times New Roman"/>
          <w:sz w:val="24"/>
          <w:szCs w:val="24"/>
        </w:rPr>
        <w:tab/>
        <w:t xml:space="preserve">3.4.8. К акту проверки прилагаются связанные с результатами проверки документы или их копии. </w:t>
      </w:r>
    </w:p>
    <w:p w:rsidR="00B83636" w:rsidRPr="00B51252" w:rsidRDefault="00B83636" w:rsidP="00B51252">
      <w:pPr>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3.4.9. Результатом исполнения административной процедуры является акт проверки.</w:t>
      </w:r>
    </w:p>
    <w:p w:rsidR="00B83636" w:rsidRPr="00B51252" w:rsidRDefault="00B83636" w:rsidP="00B51252">
      <w:pPr>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3.4.10. Ответственными за выполнение указанных действий являются уполномоченные должностные лица Администрации, осуществляющие проверку.</w:t>
      </w:r>
    </w:p>
    <w:p w:rsidR="00B83636" w:rsidRPr="00B51252" w:rsidRDefault="00B83636" w:rsidP="00B51252">
      <w:pPr>
        <w:spacing w:after="0" w:line="240" w:lineRule="auto"/>
        <w:ind w:firstLine="284"/>
        <w:jc w:val="both"/>
        <w:rPr>
          <w:rFonts w:ascii="Times New Roman" w:hAnsi="Times New Roman" w:cs="Times New Roman"/>
          <w:color w:val="052635"/>
          <w:sz w:val="24"/>
          <w:szCs w:val="24"/>
        </w:rPr>
      </w:pPr>
      <w:r w:rsidRPr="00B51252">
        <w:rPr>
          <w:rFonts w:ascii="Times New Roman" w:hAnsi="Times New Roman" w:cs="Times New Roman"/>
          <w:bCs/>
          <w:sz w:val="24"/>
          <w:szCs w:val="24"/>
        </w:rPr>
        <w:t>3.5. П</w:t>
      </w:r>
      <w:r w:rsidRPr="00B51252">
        <w:rPr>
          <w:rFonts w:ascii="Times New Roman" w:hAnsi="Times New Roman" w:cs="Times New Roman"/>
          <w:sz w:val="24"/>
          <w:szCs w:val="24"/>
          <w:lang w:eastAsia="en-US"/>
        </w:rPr>
        <w:t>ринятие мер по результатам проведения проверки</w:t>
      </w:r>
    </w:p>
    <w:p w:rsidR="00B83636" w:rsidRPr="00B51252" w:rsidRDefault="00B83636" w:rsidP="00B51252">
      <w:pPr>
        <w:autoSpaceDE w:val="0"/>
        <w:autoSpaceDN w:val="0"/>
        <w:adjustRightInd w:val="0"/>
        <w:spacing w:after="0" w:line="240" w:lineRule="auto"/>
        <w:ind w:firstLine="284"/>
        <w:jc w:val="both"/>
        <w:outlineLvl w:val="1"/>
        <w:rPr>
          <w:rFonts w:ascii="Times New Roman" w:hAnsi="Times New Roman" w:cs="Times New Roman"/>
          <w:bCs/>
          <w:sz w:val="24"/>
          <w:szCs w:val="24"/>
        </w:rPr>
      </w:pPr>
      <w:r w:rsidRPr="00B51252">
        <w:rPr>
          <w:rFonts w:ascii="Times New Roman" w:hAnsi="Times New Roman" w:cs="Times New Roman"/>
          <w:bCs/>
          <w:sz w:val="24"/>
          <w:szCs w:val="24"/>
        </w:rPr>
        <w:t>3.5.1.Основанием для начала административной процедуры является акт проверки.</w:t>
      </w:r>
    </w:p>
    <w:p w:rsidR="00B83636" w:rsidRPr="00B51252" w:rsidRDefault="00B83636" w:rsidP="00B51252">
      <w:pPr>
        <w:spacing w:after="0" w:line="240" w:lineRule="auto"/>
        <w:ind w:firstLine="284"/>
        <w:jc w:val="both"/>
        <w:rPr>
          <w:rFonts w:ascii="Times New Roman" w:hAnsi="Times New Roman" w:cs="Times New Roman"/>
          <w:bCs/>
          <w:sz w:val="24"/>
          <w:szCs w:val="24"/>
        </w:rPr>
      </w:pPr>
      <w:r w:rsidRPr="00B51252">
        <w:rPr>
          <w:rFonts w:ascii="Times New Roman" w:hAnsi="Times New Roman" w:cs="Times New Roman"/>
          <w:bCs/>
          <w:sz w:val="24"/>
          <w:szCs w:val="24"/>
        </w:rPr>
        <w:t>3.5.2. Содержание административных действий, входящих в состав административной процедуры:</w:t>
      </w:r>
    </w:p>
    <w:p w:rsidR="00B83636" w:rsidRPr="00B51252" w:rsidRDefault="00B83636" w:rsidP="00B51252">
      <w:pPr>
        <w:autoSpaceDE w:val="0"/>
        <w:autoSpaceDN w:val="0"/>
        <w:adjustRightInd w:val="0"/>
        <w:spacing w:after="0" w:line="240" w:lineRule="auto"/>
        <w:ind w:firstLine="284"/>
        <w:jc w:val="both"/>
        <w:outlineLvl w:val="1"/>
        <w:rPr>
          <w:rFonts w:ascii="Times New Roman" w:hAnsi="Times New Roman" w:cs="Times New Roman"/>
          <w:sz w:val="24"/>
          <w:szCs w:val="24"/>
        </w:rPr>
      </w:pPr>
      <w:r w:rsidRPr="00B51252">
        <w:rPr>
          <w:rFonts w:ascii="Times New Roman" w:hAnsi="Times New Roman" w:cs="Times New Roman"/>
          <w:sz w:val="24"/>
          <w:szCs w:val="24"/>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B83636" w:rsidRPr="00B51252" w:rsidRDefault="00B83636" w:rsidP="00B51252">
      <w:pPr>
        <w:autoSpaceDE w:val="0"/>
        <w:autoSpaceDN w:val="0"/>
        <w:adjustRightInd w:val="0"/>
        <w:spacing w:after="0" w:line="240" w:lineRule="auto"/>
        <w:ind w:firstLine="284"/>
        <w:jc w:val="both"/>
        <w:outlineLvl w:val="1"/>
        <w:rPr>
          <w:rFonts w:ascii="Times New Roman" w:hAnsi="Times New Roman" w:cs="Times New Roman"/>
          <w:sz w:val="24"/>
          <w:szCs w:val="24"/>
        </w:rPr>
      </w:pPr>
      <w:r w:rsidRPr="00B51252">
        <w:rPr>
          <w:rFonts w:ascii="Times New Roman" w:hAnsi="Times New Roman" w:cs="Times New Roman"/>
          <w:sz w:val="24"/>
          <w:szCs w:val="24"/>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w:t>
      </w:r>
    </w:p>
    <w:p w:rsidR="00B83636" w:rsidRPr="00B51252" w:rsidRDefault="00B83636" w:rsidP="00B51252">
      <w:pPr>
        <w:autoSpaceDE w:val="0"/>
        <w:autoSpaceDN w:val="0"/>
        <w:adjustRightInd w:val="0"/>
        <w:spacing w:after="0" w:line="240" w:lineRule="auto"/>
        <w:ind w:firstLine="284"/>
        <w:jc w:val="both"/>
        <w:outlineLvl w:val="1"/>
        <w:rPr>
          <w:rFonts w:ascii="Times New Roman" w:hAnsi="Times New Roman" w:cs="Times New Roman"/>
          <w:bCs/>
          <w:sz w:val="24"/>
          <w:szCs w:val="24"/>
        </w:rPr>
      </w:pPr>
      <w:r w:rsidRPr="00B51252">
        <w:rPr>
          <w:rFonts w:ascii="Times New Roman" w:hAnsi="Times New Roman" w:cs="Times New Roman"/>
          <w:bCs/>
          <w:sz w:val="24"/>
          <w:szCs w:val="24"/>
        </w:rPr>
        <w:t xml:space="preserve">3.5.3.Критерии принятия решения: наличие </w:t>
      </w:r>
      <w:r w:rsidRPr="00B51252">
        <w:rPr>
          <w:rFonts w:ascii="Times New Roman" w:hAnsi="Times New Roman" w:cs="Times New Roman"/>
          <w:sz w:val="24"/>
          <w:szCs w:val="24"/>
        </w:rPr>
        <w:t>выявленных при проведении проверки нарушений.</w:t>
      </w:r>
    </w:p>
    <w:p w:rsidR="00B83636" w:rsidRPr="00B51252" w:rsidRDefault="00B83636" w:rsidP="00B51252">
      <w:pPr>
        <w:autoSpaceDE w:val="0"/>
        <w:autoSpaceDN w:val="0"/>
        <w:adjustRightInd w:val="0"/>
        <w:spacing w:after="0" w:line="240" w:lineRule="auto"/>
        <w:ind w:firstLine="284"/>
        <w:jc w:val="both"/>
        <w:outlineLvl w:val="1"/>
        <w:rPr>
          <w:rFonts w:ascii="Times New Roman" w:hAnsi="Times New Roman" w:cs="Times New Roman"/>
          <w:bCs/>
          <w:sz w:val="24"/>
          <w:szCs w:val="24"/>
        </w:rPr>
      </w:pPr>
      <w:r w:rsidRPr="00B51252">
        <w:rPr>
          <w:rFonts w:ascii="Times New Roman" w:hAnsi="Times New Roman" w:cs="Times New Roman"/>
          <w:bCs/>
          <w:sz w:val="24"/>
          <w:szCs w:val="24"/>
        </w:rPr>
        <w:t>3.5.4.Результат административной процедуры: выдача предписания об устранении выявленных нарушений.</w:t>
      </w:r>
    </w:p>
    <w:p w:rsidR="00B83636" w:rsidRPr="00B51252" w:rsidRDefault="00B83636" w:rsidP="00B51252">
      <w:pPr>
        <w:spacing w:after="0" w:line="240" w:lineRule="auto"/>
        <w:ind w:firstLine="284"/>
        <w:jc w:val="both"/>
        <w:rPr>
          <w:rFonts w:ascii="Times New Roman" w:hAnsi="Times New Roman" w:cs="Times New Roman"/>
          <w:color w:val="052635"/>
          <w:sz w:val="24"/>
          <w:szCs w:val="24"/>
        </w:rPr>
      </w:pP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 ПОРЯДОК И ФОРМЫ КОНТРОЛЯ ЗА ОСУЩЕСТВЛЕНИЕМ МУНИЦИПАЛЬНОГО КОНТРОЛЯ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xml:space="preserve">4.1. Текущий контроль за соблюдением должностными лицами Администрации, осуществляющими муниципальный контроль, последовательностью действий, определенных </w:t>
      </w:r>
      <w:r w:rsidRPr="00B51252">
        <w:rPr>
          <w:color w:val="000000"/>
        </w:rPr>
        <w:lastRenderedPageBreak/>
        <w:t>административными процедурами муниципального контроля в области торговой деятельности, принятием ими решений осуществляется главой Голубовского сельского поселения.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4.2. 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Администрации, осуществляющих муниципальный контроль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4.2.1. Общий контроль осуществляется путем проведения плановых (в соответствии с утвержденными планами администрации Голубовского сельского поселения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 в области торговой деятельности.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4.2.2. Внеплановая проверка проводится по конкретному обращению (жалобе) проверяемых лиц или их уполномоченных представителей.</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4.2.3. Проведение общего контроля осуществляется не реже одного раза в два года.</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4.2.4. Для осуществления общего контроля администрацией Голубовского сельского поселения могут создаваться комиссии, состав которых утверждается в порядке, установленном муниципальными правовыми актами.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после чего утверждается председателем комиссии.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4.2.6. Должностные лица Администрации, осуществляющие муниципальный контроль в области торговой деятельности,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5.1. Проверяемые лица вправе обжаловать решения, действия (бездействие) должностных лиц Администрации, осуществляющих муниципальный контроль в области торговой деятельности, в судебном и во внесудебном порядке.</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5.2. Предметом досудебного (внесудебного) обжалования являются результаты проверок, действия (бездействие) и решения должностных лиц Администрации, осуществляющих муниципальный контроль в области торговой деятельности, принятые в ходе исполнения муниципальной функции.</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5.3. Жалоба на действия (бездействие), решения должностных лиц Администрации, осуществляющих муниципальный контроль в области торговой деятельности, осуществляющих проверку (административную процедуру), направляется главе Голубовского сельского поселения.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5.4. Проверяемые лица вправе обратиться с жалобой в письменной форме лично или направить жалобу по почте или в форме электронного документа.</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5.5. Жалоба должна содержать:</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наименование должности, фамилию, имя, отчество должностного лица Администрации, осуществляющего муниципальный контроль в области торговой деятельности, действия (бездействие) и решения которого обжалуются;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lastRenderedPageBreak/>
        <w:t>- сведения о заявителе, почтовый адрес, по которому должен быть направлен ответ;</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существо обжалуемых действий (бездействия) и решений;</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 личную подпись заявителя (печать для юридических лиц и индивидуальных предпринимателей) и дату подписания.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5.7.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color w:val="000000"/>
          <w:sz w:val="24"/>
          <w:szCs w:val="24"/>
        </w:rPr>
        <w:t>Е</w:t>
      </w:r>
      <w:r w:rsidRPr="00B51252">
        <w:rPr>
          <w:rFonts w:ascii="Times New Roman" w:hAnsi="Times New Roman" w:cs="Times New Roman"/>
          <w:sz w:val="24"/>
          <w:szCs w:val="24"/>
        </w:rPr>
        <w:t>сли в жалобе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о недопустимости злоупотребления правом.</w:t>
      </w:r>
    </w:p>
    <w:p w:rsidR="00B83636" w:rsidRPr="00B51252" w:rsidRDefault="00B83636" w:rsidP="00B51252">
      <w:pPr>
        <w:pStyle w:val="ConsPlusNormal"/>
        <w:ind w:firstLine="284"/>
        <w:jc w:val="both"/>
        <w:rPr>
          <w:rFonts w:ascii="Times New Roman" w:hAnsi="Times New Roman" w:cs="Times New Roman"/>
          <w:sz w:val="24"/>
          <w:szCs w:val="24"/>
        </w:rPr>
      </w:pPr>
      <w:r w:rsidRPr="00B51252">
        <w:rPr>
          <w:rFonts w:ascii="Times New Roman" w:hAnsi="Times New Roman" w:cs="Times New Roman"/>
          <w:sz w:val="24"/>
          <w:szCs w:val="24"/>
        </w:rP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83636" w:rsidRPr="00B51252" w:rsidRDefault="00B83636" w:rsidP="00B51252">
      <w:pPr>
        <w:autoSpaceDE w:val="0"/>
        <w:autoSpaceDN w:val="0"/>
        <w:adjustRightInd w:val="0"/>
        <w:spacing w:after="0" w:line="240" w:lineRule="auto"/>
        <w:ind w:firstLine="284"/>
        <w:jc w:val="both"/>
        <w:rPr>
          <w:rFonts w:ascii="Times New Roman" w:hAnsi="Times New Roman" w:cs="Times New Roman"/>
          <w:sz w:val="24"/>
          <w:szCs w:val="24"/>
        </w:rPr>
      </w:pPr>
      <w:r w:rsidRPr="00B51252">
        <w:rPr>
          <w:rFonts w:ascii="Times New Roman" w:hAnsi="Times New Roman" w:cs="Times New Roman"/>
          <w:sz w:val="24"/>
          <w:szCs w:val="24"/>
        </w:rPr>
        <w:t>Если текст письменной жалобы не позволяет определить ее суть,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t>Если в письменной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жалобы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t>5.8.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в течение 7 календарных дней со дня регистрации жалобы  сообщается электронный адрес официального сайта, на котором размещен ответ на вопрос, поставленный в жалобе (претензии), при этом жалоба, содержащая обжалование судебного решения, не возвращается.</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t xml:space="preserve">5.9.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w:t>
      </w:r>
    </w:p>
    <w:p w:rsidR="00B83636" w:rsidRPr="00B51252" w:rsidRDefault="00B83636" w:rsidP="00B51252">
      <w:pPr>
        <w:pStyle w:val="ConsPlusNormal"/>
        <w:tabs>
          <w:tab w:val="left" w:pos="1560"/>
        </w:tabs>
        <w:ind w:firstLine="284"/>
        <w:jc w:val="both"/>
        <w:rPr>
          <w:rFonts w:ascii="Times New Roman" w:hAnsi="Times New Roman" w:cs="Times New Roman"/>
          <w:sz w:val="24"/>
          <w:szCs w:val="24"/>
        </w:rPr>
      </w:pPr>
      <w:r w:rsidRPr="00B51252">
        <w:rPr>
          <w:rFonts w:ascii="Times New Roman" w:hAnsi="Times New Roman" w:cs="Times New Roman"/>
          <w:sz w:val="24"/>
          <w:szCs w:val="24"/>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орган муниципального контроля или соответствующему должностному лицу.</w:t>
      </w:r>
    </w:p>
    <w:p w:rsidR="00B83636" w:rsidRPr="00B51252" w:rsidRDefault="00B83636" w:rsidP="00B51252">
      <w:pPr>
        <w:pStyle w:val="a7"/>
        <w:shd w:val="clear" w:color="auto" w:fill="FFFFFF"/>
        <w:spacing w:before="0" w:beforeAutospacing="0" w:after="0" w:afterAutospacing="0"/>
        <w:ind w:firstLine="284"/>
        <w:jc w:val="both"/>
      </w:pPr>
      <w:r w:rsidRPr="00B51252">
        <w:tab/>
        <w:t xml:space="preserve">5.10. Ответ на обращение направляется в форме электронного документа по адресу электронной почты, указанному в жалобе, поступившей в орган муниципального контроля или </w:t>
      </w:r>
      <w:r w:rsidRPr="00B51252">
        <w:lastRenderedPageBreak/>
        <w:t xml:space="preserve">должностному лицу в форме электронного документа, и в письменной форме по почтовому адресу, указанному в жалобе, поступившей в орган муниципального контроля или должностному лицу в письменной форме. </w:t>
      </w:r>
    </w:p>
    <w:p w:rsidR="00B83636" w:rsidRPr="00B51252" w:rsidRDefault="00B83636" w:rsidP="00B51252">
      <w:pPr>
        <w:pStyle w:val="a7"/>
        <w:shd w:val="clear" w:color="auto" w:fill="FFFFFF"/>
        <w:spacing w:before="0" w:beforeAutospacing="0" w:after="0" w:afterAutospacing="0"/>
        <w:ind w:firstLine="284"/>
        <w:jc w:val="both"/>
      </w:pPr>
      <w:r w:rsidRPr="00B51252">
        <w:tab/>
        <w:t>Кроме того, на поступившую в Администрацию или должностному лицу жалобу, затрагивающую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5.11. Жалоба рассматривается в течение 30 дней со дня ее регистрации в администрации Голубовского сельского поселения.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5.12. Результатом досудебного (внесудебного) обжалования является:</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полное либо частичное удовлетворение требований подателя жалобы;</w:t>
      </w:r>
    </w:p>
    <w:p w:rsidR="00B83636" w:rsidRPr="00B51252" w:rsidRDefault="00B83636" w:rsidP="00B51252">
      <w:pPr>
        <w:pStyle w:val="a7"/>
        <w:shd w:val="clear" w:color="auto" w:fill="FFFFFF"/>
        <w:spacing w:before="0" w:beforeAutospacing="0" w:after="0" w:afterAutospacing="0"/>
        <w:ind w:firstLine="284"/>
        <w:jc w:val="both"/>
        <w:rPr>
          <w:color w:val="000000"/>
        </w:rPr>
      </w:pPr>
      <w:r w:rsidRPr="00B51252">
        <w:rPr>
          <w:color w:val="000000"/>
        </w:rPr>
        <w:tab/>
        <w:t>- отказ в удовлетворении требований подателя жалобы в полном объеме либо в части.</w:t>
      </w:r>
    </w:p>
    <w:p w:rsidR="00B83636" w:rsidRPr="00B51252" w:rsidRDefault="00B83636" w:rsidP="00B51252">
      <w:pPr>
        <w:pStyle w:val="a7"/>
        <w:shd w:val="clear" w:color="auto" w:fill="FFFFFF"/>
        <w:spacing w:before="0" w:beforeAutospacing="0" w:after="0" w:afterAutospacing="0"/>
        <w:rPr>
          <w:color w:val="000000"/>
        </w:rPr>
      </w:pPr>
    </w:p>
    <w:p w:rsidR="00B83636" w:rsidRPr="00B51252" w:rsidRDefault="00B83636" w:rsidP="00B51252">
      <w:pPr>
        <w:pStyle w:val="a7"/>
        <w:shd w:val="clear" w:color="auto" w:fill="FFFFFF"/>
        <w:spacing w:before="0" w:beforeAutospacing="0" w:after="0" w:afterAutospacing="0"/>
        <w:rPr>
          <w:color w:val="000000"/>
        </w:rPr>
      </w:pPr>
    </w:p>
    <w:p w:rsidR="00B83636" w:rsidRPr="00B51252" w:rsidRDefault="00B83636" w:rsidP="00B51252">
      <w:pPr>
        <w:pStyle w:val="a7"/>
        <w:shd w:val="clear" w:color="auto" w:fill="FFFFFF"/>
        <w:spacing w:before="0" w:beforeAutospacing="0" w:after="0" w:afterAutospacing="0"/>
        <w:rPr>
          <w:color w:val="000000"/>
        </w:rPr>
      </w:pPr>
    </w:p>
    <w:p w:rsidR="00B83636" w:rsidRPr="00B51252" w:rsidRDefault="00B83636" w:rsidP="00B51252">
      <w:pPr>
        <w:pStyle w:val="a7"/>
        <w:shd w:val="clear" w:color="auto" w:fill="FFFFFF"/>
        <w:spacing w:before="0" w:beforeAutospacing="0" w:after="0" w:afterAutospacing="0"/>
        <w:rPr>
          <w:color w:val="000000"/>
        </w:rPr>
      </w:pPr>
    </w:p>
    <w:p w:rsidR="00B83636" w:rsidRPr="00B51252" w:rsidRDefault="00B83636" w:rsidP="00B51252">
      <w:pPr>
        <w:pStyle w:val="a7"/>
        <w:shd w:val="clear" w:color="auto" w:fill="FFFFFF"/>
        <w:spacing w:before="0" w:beforeAutospacing="0" w:after="0" w:afterAutospacing="0"/>
        <w:rPr>
          <w:color w:val="000000"/>
        </w:rPr>
      </w:pPr>
    </w:p>
    <w:p w:rsidR="00B83636" w:rsidRPr="00B51252" w:rsidRDefault="00B83636" w:rsidP="00B51252">
      <w:pPr>
        <w:pStyle w:val="a7"/>
        <w:shd w:val="clear" w:color="auto" w:fill="FFFFFF"/>
        <w:spacing w:before="0" w:beforeAutospacing="0" w:after="0" w:afterAutospacing="0"/>
        <w:rPr>
          <w:color w:val="000000"/>
        </w:rPr>
      </w:pPr>
    </w:p>
    <w:p w:rsidR="00B83636" w:rsidRPr="00B51252" w:rsidRDefault="00B83636" w:rsidP="00B51252">
      <w:pPr>
        <w:pStyle w:val="a7"/>
        <w:shd w:val="clear" w:color="auto" w:fill="FFFFFF"/>
        <w:spacing w:before="0" w:beforeAutospacing="0" w:after="0" w:afterAutospacing="0"/>
        <w:rPr>
          <w:color w:val="000000"/>
        </w:rPr>
      </w:pPr>
    </w:p>
    <w:p w:rsidR="00B83636" w:rsidRPr="00B51252" w:rsidRDefault="00B83636" w:rsidP="00B51252">
      <w:pPr>
        <w:pStyle w:val="a7"/>
        <w:shd w:val="clear" w:color="auto" w:fill="FFFFFF"/>
        <w:spacing w:before="0" w:beforeAutospacing="0" w:after="0" w:afterAutospacing="0"/>
        <w:jc w:val="right"/>
        <w:rPr>
          <w:color w:val="000000"/>
        </w:rPr>
      </w:pPr>
    </w:p>
    <w:p w:rsidR="00B83636" w:rsidRPr="00B51252" w:rsidRDefault="00B83636" w:rsidP="00B51252">
      <w:pPr>
        <w:pStyle w:val="a7"/>
        <w:shd w:val="clear" w:color="auto" w:fill="FFFFFF"/>
        <w:spacing w:before="0" w:beforeAutospacing="0" w:after="0" w:afterAutospacing="0"/>
        <w:jc w:val="right"/>
        <w:rPr>
          <w:color w:val="000000"/>
        </w:rPr>
      </w:pPr>
      <w:r w:rsidRPr="00B51252">
        <w:rPr>
          <w:color w:val="000000"/>
        </w:rPr>
        <w:t>Приложение N 1</w:t>
      </w:r>
    </w:p>
    <w:p w:rsidR="00B83636" w:rsidRPr="00B51252" w:rsidRDefault="00B83636" w:rsidP="00B51252">
      <w:pPr>
        <w:pStyle w:val="a7"/>
        <w:shd w:val="clear" w:color="auto" w:fill="FFFFFF"/>
        <w:spacing w:before="0" w:beforeAutospacing="0" w:after="0" w:afterAutospacing="0"/>
        <w:jc w:val="right"/>
        <w:rPr>
          <w:color w:val="000000"/>
        </w:rPr>
      </w:pPr>
      <w:r w:rsidRPr="00B51252">
        <w:rPr>
          <w:color w:val="000000"/>
        </w:rPr>
        <w:t> к Административному регламенту</w:t>
      </w:r>
    </w:p>
    <w:p w:rsidR="00B83636" w:rsidRPr="00B51252" w:rsidRDefault="00B83636" w:rsidP="00B51252">
      <w:pPr>
        <w:pStyle w:val="a7"/>
        <w:shd w:val="clear" w:color="auto" w:fill="FFFFFF"/>
        <w:spacing w:before="0" w:beforeAutospacing="0" w:after="0" w:afterAutospacing="0"/>
        <w:jc w:val="both"/>
        <w:rPr>
          <w:color w:val="000000"/>
        </w:rPr>
      </w:pPr>
      <w:r w:rsidRPr="00B51252">
        <w:rPr>
          <w:color w:val="000000"/>
        </w:rPr>
        <w:t> </w:t>
      </w:r>
    </w:p>
    <w:p w:rsidR="00B83636" w:rsidRPr="00B51252" w:rsidRDefault="00B83636" w:rsidP="00B51252">
      <w:pPr>
        <w:pStyle w:val="a7"/>
        <w:shd w:val="clear" w:color="auto" w:fill="FFFFFF"/>
        <w:spacing w:before="0" w:beforeAutospacing="0" w:after="0" w:afterAutospacing="0"/>
        <w:jc w:val="center"/>
        <w:rPr>
          <w:color w:val="000000"/>
        </w:rPr>
      </w:pPr>
      <w:r w:rsidRPr="00B51252">
        <w:rPr>
          <w:color w:val="000000"/>
        </w:rPr>
        <w:t>Блок-схема</w:t>
      </w:r>
    </w:p>
    <w:p w:rsidR="00B83636" w:rsidRPr="00B51252" w:rsidRDefault="00B83636" w:rsidP="00B51252">
      <w:pPr>
        <w:pStyle w:val="a7"/>
        <w:shd w:val="clear" w:color="auto" w:fill="FFFFFF"/>
        <w:spacing w:before="0" w:beforeAutospacing="0" w:after="0" w:afterAutospacing="0"/>
        <w:jc w:val="center"/>
        <w:rPr>
          <w:color w:val="000000"/>
        </w:rPr>
      </w:pPr>
      <w:r w:rsidRPr="00B51252">
        <w:rPr>
          <w:color w:val="000000"/>
        </w:rPr>
        <w:t>последовательности административных процедур</w:t>
      </w:r>
    </w:p>
    <w:tbl>
      <w:tblPr>
        <w:tblW w:w="5000" w:type="pct"/>
        <w:shd w:val="clear" w:color="auto" w:fill="FFFFFF"/>
        <w:tblCellMar>
          <w:left w:w="0" w:type="dxa"/>
          <w:right w:w="0" w:type="dxa"/>
        </w:tblCellMar>
        <w:tblLook w:val="0000"/>
      </w:tblPr>
      <w:tblGrid>
        <w:gridCol w:w="10287"/>
      </w:tblGrid>
      <w:tr w:rsidR="00B83636" w:rsidRPr="00B51252" w:rsidTr="006F3D38">
        <w:tc>
          <w:tcPr>
            <w:tcW w:w="0" w:type="auto"/>
            <w:shd w:val="clear" w:color="auto" w:fill="FFFFFF"/>
            <w:tcMar>
              <w:top w:w="14" w:type="dxa"/>
              <w:left w:w="41" w:type="dxa"/>
              <w:bottom w:w="14" w:type="dxa"/>
              <w:right w:w="41" w:type="dxa"/>
            </w:tcMar>
            <w:vAlign w:val="center"/>
          </w:tcPr>
          <w:p w:rsidR="00B83636" w:rsidRPr="00B51252" w:rsidRDefault="00B83636" w:rsidP="00B51252">
            <w:pPr>
              <w:pStyle w:val="a7"/>
              <w:spacing w:before="0" w:beforeAutospacing="0" w:after="0" w:afterAutospacing="0"/>
              <w:jc w:val="center"/>
              <w:rPr>
                <w:color w:val="000000"/>
              </w:rPr>
            </w:pPr>
            <w:r w:rsidRPr="00B51252">
              <w:rPr>
                <w:color w:val="000000"/>
              </w:rPr>
              <w:t>Проведение проверки в соответствии с ежегодным планом проверок или проведение внеплановой проверки</w:t>
            </w:r>
          </w:p>
        </w:tc>
      </w:tr>
    </w:tbl>
    <w:p w:rsidR="00B83636" w:rsidRPr="00B51252" w:rsidRDefault="00B83636" w:rsidP="00B51252">
      <w:pPr>
        <w:pStyle w:val="a7"/>
        <w:shd w:val="clear" w:color="auto" w:fill="FFFFFF"/>
        <w:spacing w:before="0" w:beforeAutospacing="0" w:after="0" w:afterAutospacing="0"/>
        <w:rPr>
          <w:color w:val="000000"/>
        </w:rPr>
      </w:pPr>
      <w:r w:rsidRPr="00B51252">
        <w:rPr>
          <w:color w:val="000000"/>
        </w:rPr>
        <w:t> </w:t>
      </w:r>
    </w:p>
    <w:p w:rsidR="00B83636" w:rsidRPr="00B51252" w:rsidRDefault="00B83636" w:rsidP="00B51252">
      <w:pPr>
        <w:pStyle w:val="a7"/>
        <w:shd w:val="clear" w:color="auto" w:fill="FFFFFF"/>
        <w:spacing w:before="0" w:beforeAutospacing="0" w:after="0" w:afterAutospacing="0"/>
        <w:jc w:val="both"/>
        <w:rPr>
          <w:color w:val="000000"/>
        </w:rPr>
      </w:pPr>
      <w:r w:rsidRPr="00B51252">
        <w:rPr>
          <w:color w:val="000000"/>
        </w:rPr>
        <w:t> </w:t>
      </w:r>
    </w:p>
    <w:p w:rsidR="00B83636" w:rsidRPr="00B51252" w:rsidRDefault="00B83636" w:rsidP="00B51252">
      <w:pPr>
        <w:pStyle w:val="a7"/>
        <w:shd w:val="clear" w:color="auto" w:fill="FFFFFF"/>
        <w:spacing w:before="0" w:beforeAutospacing="0" w:after="0" w:afterAutospacing="0"/>
        <w:jc w:val="both"/>
        <w:rPr>
          <w:color w:val="000000"/>
        </w:rPr>
      </w:pPr>
      <w:r w:rsidRPr="00B51252">
        <w:rPr>
          <w:color w:val="000000"/>
        </w:rPr>
        <w:t> </w:t>
      </w:r>
    </w:p>
    <w:tbl>
      <w:tblPr>
        <w:tblW w:w="5000" w:type="pct"/>
        <w:shd w:val="clear" w:color="auto" w:fill="FFFFFF"/>
        <w:tblCellMar>
          <w:left w:w="0" w:type="dxa"/>
          <w:right w:w="0" w:type="dxa"/>
        </w:tblCellMar>
        <w:tblLook w:val="0000"/>
      </w:tblPr>
      <w:tblGrid>
        <w:gridCol w:w="10287"/>
      </w:tblGrid>
      <w:tr w:rsidR="00B83636" w:rsidRPr="00B51252" w:rsidTr="006F3D38">
        <w:tc>
          <w:tcPr>
            <w:tcW w:w="0" w:type="auto"/>
            <w:shd w:val="clear" w:color="auto" w:fill="FFFFFF"/>
            <w:tcMar>
              <w:top w:w="14" w:type="dxa"/>
              <w:left w:w="41" w:type="dxa"/>
              <w:bottom w:w="14" w:type="dxa"/>
              <w:right w:w="41" w:type="dxa"/>
            </w:tcMar>
            <w:vAlign w:val="center"/>
          </w:tcPr>
          <w:p w:rsidR="00B83636" w:rsidRPr="00B51252" w:rsidRDefault="00B83636" w:rsidP="00B51252">
            <w:pPr>
              <w:pStyle w:val="a7"/>
              <w:spacing w:before="0" w:beforeAutospacing="0" w:after="0" w:afterAutospacing="0"/>
              <w:jc w:val="center"/>
              <w:rPr>
                <w:color w:val="000000"/>
              </w:rPr>
            </w:pPr>
            <w:r w:rsidRPr="00B51252">
              <w:rPr>
                <w:color w:val="000000"/>
                <w:spacing w:val="-2"/>
              </w:rPr>
              <w:t>Подготовка распоряжения</w:t>
            </w:r>
          </w:p>
        </w:tc>
      </w:tr>
    </w:tbl>
    <w:p w:rsidR="00B83636" w:rsidRPr="00B51252" w:rsidRDefault="00B83636" w:rsidP="00B51252">
      <w:pPr>
        <w:pStyle w:val="a7"/>
        <w:shd w:val="clear" w:color="auto" w:fill="FFFFFF"/>
        <w:spacing w:before="0" w:beforeAutospacing="0" w:after="0" w:afterAutospacing="0"/>
        <w:jc w:val="center"/>
        <w:rPr>
          <w:color w:val="000000"/>
        </w:rPr>
      </w:pPr>
    </w:p>
    <w:tbl>
      <w:tblPr>
        <w:tblW w:w="5000" w:type="pct"/>
        <w:shd w:val="clear" w:color="auto" w:fill="FFFFFF"/>
        <w:tblCellMar>
          <w:left w:w="0" w:type="dxa"/>
          <w:right w:w="0" w:type="dxa"/>
        </w:tblCellMar>
        <w:tblLook w:val="0000"/>
      </w:tblPr>
      <w:tblGrid>
        <w:gridCol w:w="10287"/>
      </w:tblGrid>
      <w:tr w:rsidR="00B83636" w:rsidRPr="00B51252" w:rsidTr="006F3D38">
        <w:tc>
          <w:tcPr>
            <w:tcW w:w="0" w:type="auto"/>
            <w:shd w:val="clear" w:color="auto" w:fill="FFFFFF"/>
            <w:tcMar>
              <w:top w:w="14" w:type="dxa"/>
              <w:left w:w="41" w:type="dxa"/>
              <w:bottom w:w="14" w:type="dxa"/>
              <w:right w:w="41" w:type="dxa"/>
            </w:tcMar>
            <w:vAlign w:val="center"/>
          </w:tcPr>
          <w:p w:rsidR="00B83636" w:rsidRPr="00B51252" w:rsidRDefault="00B83636" w:rsidP="00B51252">
            <w:pPr>
              <w:pStyle w:val="a7"/>
              <w:spacing w:before="0" w:beforeAutospacing="0" w:after="0" w:afterAutospacing="0"/>
              <w:jc w:val="center"/>
              <w:rPr>
                <w:color w:val="000000"/>
              </w:rPr>
            </w:pPr>
            <w:r w:rsidRPr="00B51252">
              <w:rPr>
                <w:color w:val="000000"/>
              </w:rPr>
              <w:t>Плановая проверка</w:t>
            </w:r>
          </w:p>
          <w:p w:rsidR="00B83636" w:rsidRPr="00B51252" w:rsidRDefault="00B83636" w:rsidP="00B51252">
            <w:pPr>
              <w:pStyle w:val="a7"/>
              <w:spacing w:before="0" w:beforeAutospacing="0" w:after="0" w:afterAutospacing="0"/>
              <w:jc w:val="center"/>
              <w:rPr>
                <w:color w:val="000000"/>
              </w:rPr>
            </w:pPr>
          </w:p>
        </w:tc>
      </w:tr>
    </w:tbl>
    <w:p w:rsidR="00B83636" w:rsidRPr="00B51252" w:rsidRDefault="00B83636" w:rsidP="00B51252">
      <w:pPr>
        <w:spacing w:after="0" w:line="240" w:lineRule="auto"/>
        <w:jc w:val="center"/>
        <w:rPr>
          <w:rFonts w:ascii="Times New Roman" w:hAnsi="Times New Roman" w:cs="Times New Roman"/>
          <w:vanish/>
          <w:sz w:val="24"/>
          <w:szCs w:val="24"/>
        </w:rPr>
      </w:pPr>
    </w:p>
    <w:tbl>
      <w:tblPr>
        <w:tblW w:w="5000" w:type="pct"/>
        <w:shd w:val="clear" w:color="auto" w:fill="FFFFFF"/>
        <w:tblCellMar>
          <w:left w:w="0" w:type="dxa"/>
          <w:right w:w="0" w:type="dxa"/>
        </w:tblCellMar>
        <w:tblLook w:val="0000"/>
      </w:tblPr>
      <w:tblGrid>
        <w:gridCol w:w="10287"/>
      </w:tblGrid>
      <w:tr w:rsidR="00B83636" w:rsidRPr="00B51252" w:rsidTr="006F3D38">
        <w:tc>
          <w:tcPr>
            <w:tcW w:w="0" w:type="auto"/>
            <w:shd w:val="clear" w:color="auto" w:fill="FFFFFF"/>
            <w:tcMar>
              <w:top w:w="14" w:type="dxa"/>
              <w:left w:w="41" w:type="dxa"/>
              <w:bottom w:w="14" w:type="dxa"/>
              <w:right w:w="41" w:type="dxa"/>
            </w:tcMar>
            <w:vAlign w:val="center"/>
          </w:tcPr>
          <w:p w:rsidR="00B83636" w:rsidRPr="00B51252" w:rsidRDefault="00B83636" w:rsidP="00B51252">
            <w:pPr>
              <w:pStyle w:val="a7"/>
              <w:spacing w:before="0" w:beforeAutospacing="0" w:after="0" w:afterAutospacing="0"/>
              <w:jc w:val="center"/>
              <w:rPr>
                <w:color w:val="000000"/>
              </w:rPr>
            </w:pPr>
            <w:r w:rsidRPr="00B51252">
              <w:rPr>
                <w:color w:val="000000"/>
                <w:spacing w:val="-2"/>
              </w:rPr>
              <w:t>Внеплановая проверка</w:t>
            </w:r>
          </w:p>
        </w:tc>
      </w:tr>
    </w:tbl>
    <w:p w:rsidR="00B83636" w:rsidRPr="00B51252" w:rsidRDefault="00B83636" w:rsidP="00B51252">
      <w:pPr>
        <w:pStyle w:val="a7"/>
        <w:shd w:val="clear" w:color="auto" w:fill="FFFFFF"/>
        <w:spacing w:before="0" w:beforeAutospacing="0" w:after="0" w:afterAutospacing="0"/>
        <w:jc w:val="center"/>
        <w:rPr>
          <w:color w:val="000000"/>
        </w:rPr>
      </w:pPr>
    </w:p>
    <w:p w:rsidR="00B83636" w:rsidRPr="00B51252" w:rsidRDefault="00B83636" w:rsidP="00B51252">
      <w:pPr>
        <w:pStyle w:val="a7"/>
        <w:shd w:val="clear" w:color="auto" w:fill="FFFFFF"/>
        <w:spacing w:before="0" w:beforeAutospacing="0" w:after="0" w:afterAutospacing="0"/>
        <w:jc w:val="center"/>
        <w:rPr>
          <w:color w:val="000000"/>
        </w:rPr>
      </w:pPr>
    </w:p>
    <w:p w:rsidR="00B83636" w:rsidRPr="00B51252" w:rsidRDefault="00B83636" w:rsidP="00B51252">
      <w:pPr>
        <w:pStyle w:val="a7"/>
        <w:shd w:val="clear" w:color="auto" w:fill="FFFFFF"/>
        <w:spacing w:before="0" w:beforeAutospacing="0" w:after="0" w:afterAutospacing="0"/>
        <w:jc w:val="center"/>
        <w:rPr>
          <w:color w:val="000000"/>
        </w:rPr>
      </w:pPr>
      <w:r w:rsidRPr="00B51252">
        <w:rPr>
          <w:color w:val="000000"/>
          <w:spacing w:val="-2"/>
        </w:rPr>
        <w:t>Уведомление лица о начале проверки, согласование проведения проверки (в случае необходимости)</w:t>
      </w:r>
    </w:p>
    <w:p w:rsidR="00B83636" w:rsidRPr="00B51252" w:rsidRDefault="00B83636" w:rsidP="00B51252">
      <w:pPr>
        <w:pStyle w:val="a7"/>
        <w:shd w:val="clear" w:color="auto" w:fill="FFFFFF"/>
        <w:spacing w:before="0" w:beforeAutospacing="0" w:after="0" w:afterAutospacing="0"/>
        <w:jc w:val="center"/>
        <w:rPr>
          <w:color w:val="000000"/>
        </w:rPr>
      </w:pPr>
    </w:p>
    <w:p w:rsidR="00B83636" w:rsidRPr="00B51252" w:rsidRDefault="00B83636" w:rsidP="00B51252">
      <w:pPr>
        <w:pStyle w:val="a7"/>
        <w:shd w:val="clear" w:color="auto" w:fill="FFFFFF"/>
        <w:spacing w:before="0" w:beforeAutospacing="0" w:after="0" w:afterAutospacing="0"/>
        <w:jc w:val="center"/>
        <w:rPr>
          <w:color w:val="000000"/>
        </w:rPr>
      </w:pPr>
      <w:r w:rsidRPr="00B51252">
        <w:rPr>
          <w:color w:val="000000"/>
          <w:spacing w:val="-2"/>
        </w:rPr>
        <w:t>Проведение проверки, составление по завершению проверки акта</w:t>
      </w:r>
    </w:p>
    <w:p w:rsidR="00B83636" w:rsidRPr="00B51252" w:rsidRDefault="00B83636" w:rsidP="00B51252">
      <w:pPr>
        <w:pStyle w:val="a7"/>
        <w:shd w:val="clear" w:color="auto" w:fill="FFFFFF"/>
        <w:spacing w:before="0" w:beforeAutospacing="0" w:after="0" w:afterAutospacing="0"/>
        <w:jc w:val="center"/>
        <w:rPr>
          <w:color w:val="000000"/>
        </w:rPr>
      </w:pPr>
    </w:p>
    <w:p w:rsidR="00B83636" w:rsidRPr="00B51252" w:rsidRDefault="00B83636" w:rsidP="00B51252">
      <w:pPr>
        <w:pStyle w:val="a7"/>
        <w:shd w:val="clear" w:color="auto" w:fill="FFFFFF"/>
        <w:spacing w:before="0" w:beforeAutospacing="0" w:after="0" w:afterAutospacing="0"/>
        <w:jc w:val="center"/>
        <w:rPr>
          <w:color w:val="000000"/>
        </w:rPr>
      </w:pPr>
      <w:r w:rsidRPr="00B51252">
        <w:rPr>
          <w:color w:val="000000"/>
          <w:spacing w:val="-2"/>
        </w:rPr>
        <w:t>Выявление в ходе проверки нарушений</w:t>
      </w:r>
    </w:p>
    <w:tbl>
      <w:tblPr>
        <w:tblW w:w="5000" w:type="pct"/>
        <w:shd w:val="clear" w:color="auto" w:fill="FFFFFF"/>
        <w:tblCellMar>
          <w:left w:w="0" w:type="dxa"/>
          <w:right w:w="0" w:type="dxa"/>
        </w:tblCellMar>
        <w:tblLook w:val="0000"/>
      </w:tblPr>
      <w:tblGrid>
        <w:gridCol w:w="10287"/>
      </w:tblGrid>
      <w:tr w:rsidR="00B83636" w:rsidRPr="00B51252" w:rsidTr="006F3D38">
        <w:tc>
          <w:tcPr>
            <w:tcW w:w="0" w:type="auto"/>
            <w:shd w:val="clear" w:color="auto" w:fill="FFFFFF"/>
            <w:tcMar>
              <w:top w:w="14" w:type="dxa"/>
              <w:left w:w="41" w:type="dxa"/>
              <w:bottom w:w="14" w:type="dxa"/>
              <w:right w:w="41" w:type="dxa"/>
            </w:tcMar>
            <w:vAlign w:val="center"/>
          </w:tcPr>
          <w:p w:rsidR="00B83636" w:rsidRPr="00B51252" w:rsidRDefault="00B83636" w:rsidP="00B51252">
            <w:pPr>
              <w:pStyle w:val="a7"/>
              <w:spacing w:before="0" w:beforeAutospacing="0" w:after="0" w:afterAutospacing="0"/>
              <w:jc w:val="center"/>
              <w:rPr>
                <w:color w:val="000000"/>
              </w:rPr>
            </w:pPr>
            <w:r w:rsidRPr="00B51252">
              <w:rPr>
                <w:color w:val="000000"/>
              </w:rPr>
              <w:t>Да</w:t>
            </w:r>
          </w:p>
        </w:tc>
      </w:tr>
    </w:tbl>
    <w:p w:rsidR="00B83636" w:rsidRPr="00B51252" w:rsidRDefault="00B83636" w:rsidP="00B51252">
      <w:pPr>
        <w:pStyle w:val="a7"/>
        <w:shd w:val="clear" w:color="auto" w:fill="FFFFFF"/>
        <w:spacing w:before="0" w:beforeAutospacing="0" w:after="0" w:afterAutospacing="0"/>
        <w:jc w:val="center"/>
        <w:rPr>
          <w:color w:val="000000"/>
        </w:rPr>
      </w:pPr>
    </w:p>
    <w:tbl>
      <w:tblPr>
        <w:tblW w:w="5000" w:type="pct"/>
        <w:shd w:val="clear" w:color="auto" w:fill="FFFFFF"/>
        <w:tblCellMar>
          <w:left w:w="0" w:type="dxa"/>
          <w:right w:w="0" w:type="dxa"/>
        </w:tblCellMar>
        <w:tblLook w:val="0000"/>
      </w:tblPr>
      <w:tblGrid>
        <w:gridCol w:w="10287"/>
      </w:tblGrid>
      <w:tr w:rsidR="00B83636" w:rsidRPr="00B51252" w:rsidTr="006F3D38">
        <w:tc>
          <w:tcPr>
            <w:tcW w:w="0" w:type="auto"/>
            <w:shd w:val="clear" w:color="auto" w:fill="FFFFFF"/>
            <w:tcMar>
              <w:top w:w="14" w:type="dxa"/>
              <w:left w:w="41" w:type="dxa"/>
              <w:bottom w:w="14" w:type="dxa"/>
              <w:right w:w="41" w:type="dxa"/>
            </w:tcMar>
            <w:vAlign w:val="center"/>
          </w:tcPr>
          <w:p w:rsidR="00B83636" w:rsidRPr="00B51252" w:rsidRDefault="00B83636" w:rsidP="00B51252">
            <w:pPr>
              <w:pStyle w:val="a7"/>
              <w:spacing w:before="0" w:beforeAutospacing="0" w:after="0" w:afterAutospacing="0"/>
              <w:jc w:val="center"/>
              <w:rPr>
                <w:color w:val="000000"/>
              </w:rPr>
            </w:pPr>
            <w:r w:rsidRPr="00B51252">
              <w:rPr>
                <w:color w:val="000000"/>
              </w:rPr>
              <w:t>Нет</w:t>
            </w:r>
          </w:p>
        </w:tc>
      </w:tr>
    </w:tbl>
    <w:p w:rsidR="00B83636" w:rsidRPr="00B51252" w:rsidRDefault="00B83636" w:rsidP="00B51252">
      <w:pPr>
        <w:spacing w:after="0" w:line="240" w:lineRule="auto"/>
        <w:jc w:val="center"/>
        <w:rPr>
          <w:rFonts w:ascii="Times New Roman" w:hAnsi="Times New Roman" w:cs="Times New Roman"/>
          <w:vanish/>
          <w:sz w:val="24"/>
          <w:szCs w:val="24"/>
        </w:rPr>
      </w:pPr>
    </w:p>
    <w:tbl>
      <w:tblPr>
        <w:tblW w:w="5000" w:type="pct"/>
        <w:shd w:val="clear" w:color="auto" w:fill="FFFFFF"/>
        <w:tblCellMar>
          <w:left w:w="0" w:type="dxa"/>
          <w:right w:w="0" w:type="dxa"/>
        </w:tblCellMar>
        <w:tblLook w:val="0000"/>
      </w:tblPr>
      <w:tblGrid>
        <w:gridCol w:w="10287"/>
      </w:tblGrid>
      <w:tr w:rsidR="00B83636" w:rsidRPr="00B51252" w:rsidTr="006F3D38">
        <w:tc>
          <w:tcPr>
            <w:tcW w:w="0" w:type="auto"/>
            <w:shd w:val="clear" w:color="auto" w:fill="FFFFFF"/>
            <w:tcMar>
              <w:top w:w="14" w:type="dxa"/>
              <w:left w:w="41" w:type="dxa"/>
              <w:bottom w:w="14" w:type="dxa"/>
              <w:right w:w="41" w:type="dxa"/>
            </w:tcMar>
            <w:vAlign w:val="center"/>
          </w:tcPr>
          <w:p w:rsidR="00B83636" w:rsidRPr="00B51252" w:rsidRDefault="00B83636" w:rsidP="00B51252">
            <w:pPr>
              <w:pStyle w:val="a7"/>
              <w:spacing w:before="0" w:beforeAutospacing="0" w:after="0" w:afterAutospacing="0"/>
              <w:jc w:val="center"/>
              <w:rPr>
                <w:color w:val="000000"/>
              </w:rPr>
            </w:pPr>
            <w:r w:rsidRPr="00B51252">
              <w:rPr>
                <w:color w:val="000000"/>
              </w:rPr>
              <w:t>Выдача лицу предписания об устранении выявленных нарушений. Направление материалов в уполномоченные органы</w:t>
            </w:r>
          </w:p>
        </w:tc>
      </w:tr>
    </w:tbl>
    <w:p w:rsidR="00B83636" w:rsidRPr="00B51252" w:rsidRDefault="00B83636" w:rsidP="00B51252">
      <w:pPr>
        <w:spacing w:after="0" w:line="240" w:lineRule="auto"/>
        <w:jc w:val="center"/>
        <w:rPr>
          <w:rFonts w:ascii="Times New Roman" w:hAnsi="Times New Roman" w:cs="Times New Roman"/>
          <w:vanish/>
          <w:sz w:val="24"/>
          <w:szCs w:val="24"/>
        </w:rPr>
      </w:pPr>
    </w:p>
    <w:tbl>
      <w:tblPr>
        <w:tblW w:w="5000" w:type="pct"/>
        <w:shd w:val="clear" w:color="auto" w:fill="FFFFFF"/>
        <w:tblCellMar>
          <w:left w:w="0" w:type="dxa"/>
          <w:right w:w="0" w:type="dxa"/>
        </w:tblCellMar>
        <w:tblLook w:val="0000"/>
      </w:tblPr>
      <w:tblGrid>
        <w:gridCol w:w="10287"/>
      </w:tblGrid>
      <w:tr w:rsidR="00B83636" w:rsidRPr="00B51252" w:rsidTr="006F3D38">
        <w:tc>
          <w:tcPr>
            <w:tcW w:w="0" w:type="auto"/>
            <w:shd w:val="clear" w:color="auto" w:fill="FFFFFF"/>
            <w:tcMar>
              <w:top w:w="14" w:type="dxa"/>
              <w:left w:w="41" w:type="dxa"/>
              <w:bottom w:w="14" w:type="dxa"/>
              <w:right w:w="41" w:type="dxa"/>
            </w:tcMar>
            <w:vAlign w:val="center"/>
          </w:tcPr>
          <w:p w:rsidR="00B83636" w:rsidRPr="00B51252" w:rsidRDefault="00B83636" w:rsidP="00B51252">
            <w:pPr>
              <w:pStyle w:val="a7"/>
              <w:spacing w:before="0" w:beforeAutospacing="0" w:after="0" w:afterAutospacing="0"/>
              <w:jc w:val="center"/>
              <w:rPr>
                <w:color w:val="000000"/>
              </w:rPr>
            </w:pPr>
            <w:r w:rsidRPr="00B51252">
              <w:rPr>
                <w:color w:val="000000"/>
              </w:rPr>
              <w:t>Регистрация акта проверки в журнале учета проверок</w:t>
            </w:r>
          </w:p>
        </w:tc>
      </w:tr>
    </w:tbl>
    <w:p w:rsidR="00B51252" w:rsidRPr="00B51252" w:rsidRDefault="00B51252" w:rsidP="00B51252"/>
    <w:sectPr w:rsidR="00B51252" w:rsidRPr="00B51252" w:rsidSect="00660AC8">
      <w:headerReference w:type="first" r:id="rId1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1F8" w:rsidRDefault="008E51F8" w:rsidP="00921736">
      <w:pPr>
        <w:spacing w:after="0" w:line="240" w:lineRule="auto"/>
      </w:pPr>
      <w:r>
        <w:separator/>
      </w:r>
    </w:p>
  </w:endnote>
  <w:endnote w:type="continuationSeparator" w:id="1">
    <w:p w:rsidR="008E51F8" w:rsidRDefault="008E51F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1F8" w:rsidRDefault="008E51F8" w:rsidP="00921736">
      <w:pPr>
        <w:spacing w:after="0" w:line="240" w:lineRule="auto"/>
      </w:pPr>
      <w:r>
        <w:separator/>
      </w:r>
    </w:p>
  </w:footnote>
  <w:footnote w:type="continuationSeparator" w:id="1">
    <w:p w:rsidR="008E51F8" w:rsidRDefault="008E51F8"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7777B1"/>
    <w:multiLevelType w:val="multilevel"/>
    <w:tmpl w:val="3C1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DB70E0"/>
    <w:multiLevelType w:val="hybridMultilevel"/>
    <w:tmpl w:val="F9360FA2"/>
    <w:lvl w:ilvl="0" w:tplc="FA92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01A00D38"/>
    <w:multiLevelType w:val="multilevel"/>
    <w:tmpl w:val="81B4493A"/>
    <w:lvl w:ilvl="0">
      <w:start w:val="5"/>
      <w:numFmt w:val="decimal"/>
      <w:lvlText w:val="%1."/>
      <w:lvlJc w:val="left"/>
      <w:pPr>
        <w:ind w:left="390" w:hanging="390"/>
      </w:pPr>
      <w:rPr>
        <w:rFonts w:hint="default"/>
      </w:rPr>
    </w:lvl>
    <w:lvl w:ilvl="1">
      <w:start w:val="6"/>
      <w:numFmt w:val="decimal"/>
      <w:lvlText w:val="%1.%2."/>
      <w:lvlJc w:val="left"/>
      <w:pPr>
        <w:ind w:left="3940" w:hanging="720"/>
      </w:pPr>
      <w:rPr>
        <w:rFonts w:hint="default"/>
      </w:rPr>
    </w:lvl>
    <w:lvl w:ilvl="2">
      <w:start w:val="1"/>
      <w:numFmt w:val="decimal"/>
      <w:lvlText w:val="%1.%2.%3."/>
      <w:lvlJc w:val="left"/>
      <w:pPr>
        <w:ind w:left="7160" w:hanging="720"/>
      </w:pPr>
      <w:rPr>
        <w:rFonts w:hint="default"/>
      </w:rPr>
    </w:lvl>
    <w:lvl w:ilvl="3">
      <w:start w:val="1"/>
      <w:numFmt w:val="decimal"/>
      <w:lvlText w:val="%1.%2.%3.%4."/>
      <w:lvlJc w:val="left"/>
      <w:pPr>
        <w:ind w:left="10740" w:hanging="1080"/>
      </w:pPr>
      <w:rPr>
        <w:rFonts w:hint="default"/>
      </w:rPr>
    </w:lvl>
    <w:lvl w:ilvl="4">
      <w:start w:val="1"/>
      <w:numFmt w:val="decimal"/>
      <w:lvlText w:val="%1.%2.%3.%4.%5."/>
      <w:lvlJc w:val="left"/>
      <w:pPr>
        <w:ind w:left="13960" w:hanging="1080"/>
      </w:pPr>
      <w:rPr>
        <w:rFonts w:hint="default"/>
      </w:rPr>
    </w:lvl>
    <w:lvl w:ilvl="5">
      <w:start w:val="1"/>
      <w:numFmt w:val="decimal"/>
      <w:lvlText w:val="%1.%2.%3.%4.%5.%6."/>
      <w:lvlJc w:val="left"/>
      <w:pPr>
        <w:ind w:left="17540" w:hanging="1440"/>
      </w:pPr>
      <w:rPr>
        <w:rFonts w:hint="default"/>
      </w:rPr>
    </w:lvl>
    <w:lvl w:ilvl="6">
      <w:start w:val="1"/>
      <w:numFmt w:val="decimal"/>
      <w:lvlText w:val="%1.%2.%3.%4.%5.%6.%7."/>
      <w:lvlJc w:val="left"/>
      <w:pPr>
        <w:ind w:left="20760" w:hanging="1440"/>
      </w:pPr>
      <w:rPr>
        <w:rFonts w:hint="default"/>
      </w:rPr>
    </w:lvl>
    <w:lvl w:ilvl="7">
      <w:start w:val="1"/>
      <w:numFmt w:val="decimal"/>
      <w:lvlText w:val="%1.%2.%3.%4.%5.%6.%7.%8."/>
      <w:lvlJc w:val="left"/>
      <w:pPr>
        <w:ind w:left="24340" w:hanging="1800"/>
      </w:pPr>
      <w:rPr>
        <w:rFonts w:hint="default"/>
      </w:rPr>
    </w:lvl>
    <w:lvl w:ilvl="8">
      <w:start w:val="1"/>
      <w:numFmt w:val="decimal"/>
      <w:lvlText w:val="%1.%2.%3.%4.%5.%6.%7.%8.%9."/>
      <w:lvlJc w:val="left"/>
      <w:pPr>
        <w:ind w:left="27560" w:hanging="1800"/>
      </w:pPr>
      <w:rPr>
        <w:rFonts w:hint="default"/>
      </w:rPr>
    </w:lvl>
  </w:abstractNum>
  <w:abstractNum w:abstractNumId="45">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06B74812"/>
    <w:multiLevelType w:val="hybridMultilevel"/>
    <w:tmpl w:val="9BB60AE0"/>
    <w:lvl w:ilvl="0" w:tplc="9C5E4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FD0CC6"/>
    <w:multiLevelType w:val="hybridMultilevel"/>
    <w:tmpl w:val="BE3EC37C"/>
    <w:lvl w:ilvl="0" w:tplc="5B4A97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0E62754E"/>
    <w:multiLevelType w:val="multilevel"/>
    <w:tmpl w:val="18D60A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F76E0D"/>
    <w:multiLevelType w:val="hybridMultilevel"/>
    <w:tmpl w:val="B2C8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853D2D"/>
    <w:multiLevelType w:val="multilevel"/>
    <w:tmpl w:val="3C089148"/>
    <w:lvl w:ilvl="0">
      <w:start w:val="11"/>
      <w:numFmt w:val="decimal"/>
      <w:lvlText w:val="%1"/>
      <w:lvlJc w:val="left"/>
      <w:pPr>
        <w:ind w:left="525" w:hanging="525"/>
      </w:pPr>
      <w:rPr>
        <w:rFonts w:hint="default"/>
      </w:rPr>
    </w:lvl>
    <w:lvl w:ilvl="1">
      <w:start w:val="2"/>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1">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18E94E5B"/>
    <w:multiLevelType w:val="multilevel"/>
    <w:tmpl w:val="91D40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110BCC"/>
    <w:multiLevelType w:val="hybridMultilevel"/>
    <w:tmpl w:val="A5A8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07470B"/>
    <w:multiLevelType w:val="multilevel"/>
    <w:tmpl w:val="4C14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A65C4F"/>
    <w:multiLevelType w:val="hybridMultilevel"/>
    <w:tmpl w:val="36608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5805332"/>
    <w:multiLevelType w:val="hybridMultilevel"/>
    <w:tmpl w:val="EE7E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47578F"/>
    <w:multiLevelType w:val="hybridMultilevel"/>
    <w:tmpl w:val="0C1863F6"/>
    <w:lvl w:ilvl="0" w:tplc="6A967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8DB1429"/>
    <w:multiLevelType w:val="multilevel"/>
    <w:tmpl w:val="3B209E7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1522AC"/>
    <w:multiLevelType w:val="multilevel"/>
    <w:tmpl w:val="C922D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891147"/>
    <w:multiLevelType w:val="multilevel"/>
    <w:tmpl w:val="ECD65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A29C4"/>
    <w:multiLevelType w:val="multilevel"/>
    <w:tmpl w:val="F2F8B2EE"/>
    <w:lvl w:ilvl="0">
      <w:start w:val="5"/>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2063ABB"/>
    <w:multiLevelType w:val="hybridMultilevel"/>
    <w:tmpl w:val="202C7A10"/>
    <w:lvl w:ilvl="0" w:tplc="2C5E6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31329C2"/>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5337D3"/>
    <w:multiLevelType w:val="hybridMultilevel"/>
    <w:tmpl w:val="052EFA2C"/>
    <w:lvl w:ilvl="0" w:tplc="0C9E7E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7">
    <w:nsid w:val="3BC40502"/>
    <w:multiLevelType w:val="multilevel"/>
    <w:tmpl w:val="ACC48AD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E905FD"/>
    <w:multiLevelType w:val="multilevel"/>
    <w:tmpl w:val="C77C7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814AAF"/>
    <w:multiLevelType w:val="hybridMultilevel"/>
    <w:tmpl w:val="7EA2A0FA"/>
    <w:lvl w:ilvl="0" w:tplc="2FB80A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3BD5FD7"/>
    <w:multiLevelType w:val="hybridMultilevel"/>
    <w:tmpl w:val="CEFA0232"/>
    <w:lvl w:ilvl="0" w:tplc="4A680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45AA3F46"/>
    <w:multiLevelType w:val="hybridMultilevel"/>
    <w:tmpl w:val="115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48C030BA"/>
    <w:multiLevelType w:val="hybridMultilevel"/>
    <w:tmpl w:val="75AA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CA7E82"/>
    <w:multiLevelType w:val="hybridMultilevel"/>
    <w:tmpl w:val="B40CA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2E01807"/>
    <w:multiLevelType w:val="hybridMultilevel"/>
    <w:tmpl w:val="0278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3B13B2"/>
    <w:multiLevelType w:val="hybridMultilevel"/>
    <w:tmpl w:val="652E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4EC1C93"/>
    <w:multiLevelType w:val="multilevel"/>
    <w:tmpl w:val="F436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DC0209"/>
    <w:multiLevelType w:val="hybridMultilevel"/>
    <w:tmpl w:val="A8AC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0CE0B95"/>
    <w:multiLevelType w:val="hybridMultilevel"/>
    <w:tmpl w:val="FF563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22032F2"/>
    <w:multiLevelType w:val="hybridMultilevel"/>
    <w:tmpl w:val="CB423CE8"/>
    <w:lvl w:ilvl="0" w:tplc="84182C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nsid w:val="64972FBB"/>
    <w:multiLevelType w:val="hybridMultilevel"/>
    <w:tmpl w:val="CCF09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4">
    <w:nsid w:val="70802933"/>
    <w:multiLevelType w:val="hybridMultilevel"/>
    <w:tmpl w:val="FA344B6C"/>
    <w:lvl w:ilvl="0" w:tplc="CB96B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71186C58"/>
    <w:multiLevelType w:val="multilevel"/>
    <w:tmpl w:val="6066A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A5C69C9"/>
    <w:multiLevelType w:val="multilevel"/>
    <w:tmpl w:val="02828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AF5A60"/>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C437685"/>
    <w:multiLevelType w:val="multilevel"/>
    <w:tmpl w:val="20C0C84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C69299A"/>
    <w:multiLevelType w:val="hybridMultilevel"/>
    <w:tmpl w:val="734EDFF0"/>
    <w:lvl w:ilvl="0" w:tplc="BFC6B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7E346B02"/>
    <w:multiLevelType w:val="hybridMultilevel"/>
    <w:tmpl w:val="F1B65FE8"/>
    <w:lvl w:ilvl="0" w:tplc="5A0E2684">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1"/>
  </w:num>
  <w:num w:numId="2">
    <w:abstractNumId w:val="83"/>
  </w:num>
  <w:num w:numId="3">
    <w:abstractNumId w:val="82"/>
  </w:num>
  <w:num w:numId="4">
    <w:abstractNumId w:val="62"/>
  </w:num>
  <w:num w:numId="5">
    <w:abstractNumId w:val="63"/>
  </w:num>
  <w:num w:numId="6">
    <w:abstractNumId w:val="43"/>
  </w:num>
  <w:num w:numId="7">
    <w:abstractNumId w:val="74"/>
  </w:num>
  <w:num w:numId="8">
    <w:abstractNumId w:val="71"/>
  </w:num>
  <w:num w:numId="9">
    <w:abstractNumId w:val="53"/>
  </w:num>
  <w:num w:numId="10">
    <w:abstractNumId w:val="49"/>
  </w:num>
  <w:num w:numId="11">
    <w:abstractNumId w:val="79"/>
  </w:num>
  <w:num w:numId="12">
    <w:abstractNumId w:val="55"/>
  </w:num>
  <w:num w:numId="13">
    <w:abstractNumId w:val="70"/>
  </w:num>
  <w:num w:numId="14">
    <w:abstractNumId w:val="56"/>
  </w:num>
  <w:num w:numId="15">
    <w:abstractNumId w:val="46"/>
  </w:num>
  <w:num w:numId="16">
    <w:abstractNumId w:val="76"/>
  </w:num>
  <w:num w:numId="17">
    <w:abstractNumId w:val="42"/>
  </w:num>
  <w:num w:numId="18">
    <w:abstractNumId w:val="86"/>
  </w:num>
  <w:num w:numId="19">
    <w:abstractNumId w:val="48"/>
  </w:num>
  <w:num w:numId="20">
    <w:abstractNumId w:val="68"/>
  </w:num>
  <w:num w:numId="21">
    <w:abstractNumId w:val="88"/>
  </w:num>
  <w:num w:numId="22">
    <w:abstractNumId w:val="67"/>
  </w:num>
  <w:num w:numId="23">
    <w:abstractNumId w:val="58"/>
  </w:num>
  <w:num w:numId="24">
    <w:abstractNumId w:val="60"/>
  </w:num>
  <w:num w:numId="25">
    <w:abstractNumId w:val="52"/>
  </w:num>
  <w:num w:numId="26">
    <w:abstractNumId w:val="59"/>
  </w:num>
  <w:num w:numId="27">
    <w:abstractNumId w:val="85"/>
  </w:num>
  <w:num w:numId="28">
    <w:abstractNumId w:val="77"/>
  </w:num>
  <w:num w:numId="29">
    <w:abstractNumId w:val="61"/>
  </w:num>
  <w:num w:numId="30">
    <w:abstractNumId w:val="44"/>
  </w:num>
  <w:num w:numId="31">
    <w:abstractNumId w:val="81"/>
  </w:num>
  <w:num w:numId="32">
    <w:abstractNumId w:val="54"/>
    <w:lvlOverride w:ilvl="0">
      <w:startOverride w:val="1"/>
    </w:lvlOverride>
    <w:lvlOverride w:ilvl="1"/>
    <w:lvlOverride w:ilvl="2"/>
    <w:lvlOverride w:ilvl="3"/>
    <w:lvlOverride w:ilvl="4"/>
    <w:lvlOverride w:ilvl="5"/>
    <w:lvlOverride w:ilvl="6"/>
    <w:lvlOverride w:ilvl="7"/>
    <w:lvlOverride w:ilvl="8"/>
  </w:num>
  <w:num w:numId="33">
    <w:abstractNumId w:val="89"/>
  </w:num>
  <w:num w:numId="34">
    <w:abstractNumId w:val="90"/>
  </w:num>
  <w:num w:numId="35">
    <w:abstractNumId w:val="65"/>
  </w:num>
  <w:num w:numId="36">
    <w:abstractNumId w:val="87"/>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num>
  <w:num w:numId="39">
    <w:abstractNumId w:val="64"/>
  </w:num>
  <w:num w:numId="40">
    <w:abstractNumId w:val="57"/>
  </w:num>
  <w:num w:numId="41">
    <w:abstractNumId w:val="69"/>
  </w:num>
  <w:num w:numId="42">
    <w:abstractNumId w:val="84"/>
  </w:num>
  <w:num w:numId="43">
    <w:abstractNumId w:val="47"/>
  </w:num>
  <w:num w:numId="44">
    <w:abstractNumId w:val="50"/>
  </w:num>
  <w:num w:numId="45">
    <w:abstractNumId w:val="72"/>
  </w:num>
  <w:num w:numId="46">
    <w:abstractNumId w:val="66"/>
  </w:num>
  <w:num w:numId="47">
    <w:abstractNumId w:val="80"/>
  </w:num>
  <w:num w:numId="48">
    <w:abstractNumId w:val="75"/>
  </w:num>
  <w:num w:numId="49">
    <w:abstractNumId w:val="7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2562"/>
    <w:rsid w:val="008E51F8"/>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1252"/>
    <w:rsid w:val="00B5408B"/>
    <w:rsid w:val="00B61BF3"/>
    <w:rsid w:val="00B6595D"/>
    <w:rsid w:val="00B715F1"/>
    <w:rsid w:val="00B71C14"/>
    <w:rsid w:val="00B7379C"/>
    <w:rsid w:val="00B7738D"/>
    <w:rsid w:val="00B77DAB"/>
    <w:rsid w:val="00B81367"/>
    <w:rsid w:val="00B81C39"/>
    <w:rsid w:val="00B82E47"/>
    <w:rsid w:val="00B83636"/>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BD1C1557570AF7809143BBF2362175A3D006BEEF1C0BCF01743006F6572342FE8C0042D5500847Cl3E7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A7977925DCE994EAD5880F8A3081E2E743C0F8655E948FA5367AEC51160FFEBC9649343A1E0D06506BC89D46022ACF109C9ED957349E87u3qAF" TargetMode="External"/><Relationship Id="rId17" Type="http://schemas.openxmlformats.org/officeDocument/2006/relationships/hyperlink" Target="consultantplus://offline/ref=B26B509F5CC61EBAFB918B48E47E422ADCFF7B814DE9CE0357C7C869942C72FEEBC8E65CU9mFO" TargetMode="External"/><Relationship Id="rId2" Type="http://schemas.openxmlformats.org/officeDocument/2006/relationships/numbering" Target="numbering.xml"/><Relationship Id="rId16" Type="http://schemas.openxmlformats.org/officeDocument/2006/relationships/hyperlink" Target="consultantplus://offline/ref=CC5AC064E0D8DD765A7C3B8EE51077CE3D3B7D0294A283E54CF1B25DC899293056A2E13963D01D75f2ID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6722D893AB10A7BB407F5A38865DCC12DC0C01FD8E952CEDD3347628CA7BD199D26D1ECF9D610C8452F36F24CC757AD96C139FDA544484Z0q2F" TargetMode="External"/><Relationship Id="rId5" Type="http://schemas.openxmlformats.org/officeDocument/2006/relationships/webSettings" Target="webSettings.xml"/><Relationship Id="rId15" Type="http://schemas.openxmlformats.org/officeDocument/2006/relationships/hyperlink" Target="consultantplus://offline/ref=6D150AED0421992C46BBF8B7E1CF868D9015EC13E948374408E8B6D7ECD0146DD7DC6CEDA189B3h0U8L" TargetMode="External"/><Relationship Id="rId10" Type="http://schemas.openxmlformats.org/officeDocument/2006/relationships/hyperlink" Target="consultantplus://offline/ref=629225CCE0A57FCE458E758C9F3598A14562AE589D0B8DEE113E76852858C84F9EA4F0A4B88496AF45772C963C4A269A922B1605CC57B1B3q3lC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F9D4259D8FCA595609F79AAC4B49978EB2DEEF2DEBEA47E21A5BC46B174F1FB646E27143DF20A97D3F5FD067CE366003BAE0EA1A7D3766FCFo3F" TargetMode="External"/><Relationship Id="rId14" Type="http://schemas.openxmlformats.org/officeDocument/2006/relationships/hyperlink" Target="consultantplus://offline/ref=DBD1C1557570AF7809143BBF2362175A3D006BEEF1C0BCF01743006F6572342FE8C0042D5500847Fl3E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6634</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284</cp:revision>
  <cp:lastPrinted>2020-01-09T05:07:00Z</cp:lastPrinted>
  <dcterms:created xsi:type="dcterms:W3CDTF">2015-01-21T21:56:00Z</dcterms:created>
  <dcterms:modified xsi:type="dcterms:W3CDTF">2020-04-22T07:48:00Z</dcterms:modified>
</cp:coreProperties>
</file>