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DE428D"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  от 09</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Pr>
          <w:rFonts w:ascii="Times New Roman" w:hAnsi="Times New Roman" w:cs="Times New Roman"/>
          <w:sz w:val="24"/>
          <w:szCs w:val="24"/>
        </w:rPr>
        <w:t>января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DE428D" w:rsidRPr="00196480" w:rsidRDefault="00E774B5" w:rsidP="00196480">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 xml:space="preserve"> </w:t>
      </w:r>
      <w:r w:rsidR="00DE428D" w:rsidRPr="00196480">
        <w:rPr>
          <w:rFonts w:ascii="Times New Roman" w:hAnsi="Times New Roman" w:cs="Times New Roman"/>
          <w:sz w:val="28"/>
          <w:szCs w:val="28"/>
        </w:rPr>
        <w:t>СОВЕТ ГОЛУБОВСКОГО СЕЛЬСКОГО ПОСЕЛЕНИЯ</w:t>
      </w:r>
    </w:p>
    <w:p w:rsidR="00DE428D" w:rsidRPr="00196480" w:rsidRDefault="00DE428D" w:rsidP="00196480">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СЕДЕЛЬНИКОВСКОГО МУНИЦИПАЛЬНОГО РАЙОНА</w:t>
      </w:r>
    </w:p>
    <w:p w:rsidR="00DE428D" w:rsidRPr="00196480" w:rsidRDefault="00DE428D" w:rsidP="00196480">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ОМСКОЙ ОБЛАСТИ</w:t>
      </w:r>
    </w:p>
    <w:p w:rsidR="00DE428D" w:rsidRPr="00196480" w:rsidRDefault="00DE428D" w:rsidP="00196480">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Шестьдесят шестое заседание  третьего  созыва</w:t>
      </w:r>
    </w:p>
    <w:p w:rsidR="00DE428D" w:rsidRPr="00196480" w:rsidRDefault="00DE428D" w:rsidP="00196480">
      <w:pPr>
        <w:spacing w:after="0" w:line="240" w:lineRule="auto"/>
        <w:jc w:val="center"/>
        <w:rPr>
          <w:rFonts w:ascii="Times New Roman" w:hAnsi="Times New Roman" w:cs="Times New Roman"/>
          <w:b/>
          <w:sz w:val="28"/>
          <w:szCs w:val="28"/>
        </w:rPr>
      </w:pPr>
    </w:p>
    <w:p w:rsidR="00DE428D" w:rsidRPr="00196480" w:rsidRDefault="00DE428D" w:rsidP="00196480">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РЕШЕНИЕ</w:t>
      </w:r>
    </w:p>
    <w:p w:rsidR="00DE428D" w:rsidRPr="00196480" w:rsidRDefault="00DE428D" w:rsidP="00196480">
      <w:pPr>
        <w:spacing w:after="0" w:line="240" w:lineRule="auto"/>
        <w:jc w:val="center"/>
        <w:rPr>
          <w:rFonts w:ascii="Times New Roman" w:hAnsi="Times New Roman" w:cs="Times New Roman"/>
          <w:sz w:val="28"/>
          <w:szCs w:val="28"/>
        </w:rPr>
      </w:pPr>
    </w:p>
    <w:p w:rsidR="00DE428D" w:rsidRPr="00196480" w:rsidRDefault="00DE428D" w:rsidP="00196480">
      <w:pPr>
        <w:spacing w:after="0" w:line="240" w:lineRule="auto"/>
        <w:rPr>
          <w:rFonts w:ascii="Times New Roman" w:hAnsi="Times New Roman" w:cs="Times New Roman"/>
          <w:sz w:val="28"/>
          <w:szCs w:val="28"/>
        </w:rPr>
      </w:pPr>
      <w:r w:rsidRPr="00196480">
        <w:rPr>
          <w:rFonts w:ascii="Times New Roman" w:hAnsi="Times New Roman" w:cs="Times New Roman"/>
          <w:sz w:val="28"/>
          <w:szCs w:val="28"/>
        </w:rPr>
        <w:t xml:space="preserve">от «09» декабря  2019 г. №163    </w:t>
      </w:r>
    </w:p>
    <w:p w:rsidR="00DE428D" w:rsidRPr="00196480" w:rsidRDefault="00DE428D" w:rsidP="00196480">
      <w:pPr>
        <w:tabs>
          <w:tab w:val="left" w:pos="1703"/>
        </w:tabs>
        <w:spacing w:after="0" w:line="240" w:lineRule="auto"/>
        <w:rPr>
          <w:rFonts w:ascii="Times New Roman" w:hAnsi="Times New Roman" w:cs="Times New Roman"/>
          <w:sz w:val="28"/>
          <w:szCs w:val="28"/>
        </w:rPr>
      </w:pPr>
      <w:r w:rsidRPr="00196480">
        <w:rPr>
          <w:rFonts w:ascii="Times New Roman" w:hAnsi="Times New Roman" w:cs="Times New Roman"/>
          <w:sz w:val="28"/>
          <w:szCs w:val="28"/>
        </w:rPr>
        <w:t>с. Голубовка</w:t>
      </w:r>
      <w:r w:rsidRPr="00196480">
        <w:rPr>
          <w:rFonts w:ascii="Times New Roman" w:hAnsi="Times New Roman" w:cs="Times New Roman"/>
          <w:sz w:val="28"/>
          <w:szCs w:val="28"/>
        </w:rPr>
        <w:tab/>
      </w:r>
    </w:p>
    <w:p w:rsidR="00DE428D" w:rsidRPr="00196480" w:rsidRDefault="00DE428D" w:rsidP="00196480">
      <w:pPr>
        <w:spacing w:after="0" w:line="240" w:lineRule="auto"/>
        <w:jc w:val="center"/>
        <w:rPr>
          <w:rFonts w:ascii="Times New Roman" w:hAnsi="Times New Roman" w:cs="Times New Roman"/>
          <w:b/>
          <w:sz w:val="28"/>
          <w:szCs w:val="28"/>
        </w:rPr>
      </w:pPr>
    </w:p>
    <w:p w:rsidR="00DE428D" w:rsidRPr="00196480" w:rsidRDefault="00DE428D" w:rsidP="00196480">
      <w:pPr>
        <w:spacing w:after="0" w:line="240" w:lineRule="auto"/>
        <w:jc w:val="both"/>
        <w:rPr>
          <w:rFonts w:ascii="Times New Roman" w:hAnsi="Times New Roman" w:cs="Times New Roman"/>
          <w:sz w:val="28"/>
          <w:szCs w:val="28"/>
        </w:rPr>
      </w:pPr>
    </w:p>
    <w:p w:rsidR="00DE428D" w:rsidRPr="00196480" w:rsidRDefault="00DE428D" w:rsidP="00196480">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 xml:space="preserve">О внесении изменений в Устав Голубовского сельского поселения </w:t>
      </w:r>
    </w:p>
    <w:p w:rsidR="00DE428D" w:rsidRPr="00196480" w:rsidRDefault="00DE428D" w:rsidP="00196480">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Седельниковского муниципального района Омской области</w:t>
      </w:r>
    </w:p>
    <w:p w:rsidR="00DE428D" w:rsidRPr="00196480" w:rsidRDefault="00DE428D" w:rsidP="00196480">
      <w:pPr>
        <w:spacing w:after="0" w:line="240" w:lineRule="auto"/>
        <w:ind w:firstLine="709"/>
        <w:jc w:val="center"/>
        <w:rPr>
          <w:rFonts w:ascii="Times New Roman" w:hAnsi="Times New Roman" w:cs="Times New Roman"/>
          <w:sz w:val="28"/>
          <w:szCs w:val="28"/>
        </w:rPr>
      </w:pP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w:t>
      </w:r>
      <w:r w:rsidRPr="00196480">
        <w:rPr>
          <w:rFonts w:ascii="Times New Roman" w:hAnsi="Times New Roman" w:cs="Times New Roman"/>
          <w:spacing w:val="-20"/>
          <w:sz w:val="28"/>
          <w:szCs w:val="28"/>
        </w:rPr>
        <w:t xml:space="preserve"> </w:t>
      </w:r>
      <w:r w:rsidRPr="00196480">
        <w:rPr>
          <w:rFonts w:ascii="Times New Roman" w:hAnsi="Times New Roman" w:cs="Times New Roman"/>
          <w:sz w:val="28"/>
          <w:szCs w:val="28"/>
        </w:rPr>
        <w:t>района</w:t>
      </w:r>
      <w:r w:rsidRPr="00196480">
        <w:rPr>
          <w:rFonts w:ascii="Times New Roman" w:hAnsi="Times New Roman" w:cs="Times New Roman"/>
          <w:spacing w:val="-20"/>
          <w:sz w:val="28"/>
          <w:szCs w:val="28"/>
        </w:rPr>
        <w:t xml:space="preserve"> </w:t>
      </w:r>
      <w:r w:rsidRPr="00196480">
        <w:rPr>
          <w:rFonts w:ascii="Times New Roman" w:hAnsi="Times New Roman" w:cs="Times New Roman"/>
          <w:sz w:val="28"/>
          <w:szCs w:val="28"/>
        </w:rPr>
        <w:t>Омской</w:t>
      </w:r>
      <w:r w:rsidRPr="00196480">
        <w:rPr>
          <w:rFonts w:ascii="Times New Roman" w:hAnsi="Times New Roman" w:cs="Times New Roman"/>
          <w:spacing w:val="-20"/>
          <w:sz w:val="28"/>
          <w:szCs w:val="28"/>
        </w:rPr>
        <w:t xml:space="preserve"> </w:t>
      </w:r>
      <w:r w:rsidRPr="00196480">
        <w:rPr>
          <w:rFonts w:ascii="Times New Roman" w:hAnsi="Times New Roman" w:cs="Times New Roman"/>
          <w:sz w:val="28"/>
          <w:szCs w:val="28"/>
        </w:rPr>
        <w:t>области,</w:t>
      </w:r>
      <w:r w:rsidRPr="00196480">
        <w:rPr>
          <w:rFonts w:ascii="Times New Roman" w:hAnsi="Times New Roman" w:cs="Times New Roman"/>
          <w:spacing w:val="-20"/>
          <w:sz w:val="28"/>
          <w:szCs w:val="28"/>
        </w:rPr>
        <w:t xml:space="preserve"> </w:t>
      </w:r>
      <w:r w:rsidRPr="00196480">
        <w:rPr>
          <w:rFonts w:ascii="Times New Roman" w:hAnsi="Times New Roman" w:cs="Times New Roman"/>
          <w:sz w:val="28"/>
          <w:szCs w:val="28"/>
        </w:rPr>
        <w:t xml:space="preserve">Совет Голубовского сельского поселения </w:t>
      </w:r>
    </w:p>
    <w:p w:rsidR="00DE428D" w:rsidRPr="00196480" w:rsidRDefault="00DE428D" w:rsidP="00196480">
      <w:pPr>
        <w:spacing w:after="0" w:line="240" w:lineRule="auto"/>
        <w:ind w:firstLine="709"/>
        <w:jc w:val="both"/>
        <w:rPr>
          <w:rFonts w:ascii="Times New Roman" w:hAnsi="Times New Roman" w:cs="Times New Roman"/>
          <w:b/>
          <w:sz w:val="28"/>
          <w:szCs w:val="28"/>
        </w:rPr>
      </w:pPr>
      <w:r w:rsidRPr="00196480">
        <w:rPr>
          <w:rFonts w:ascii="Times New Roman" w:hAnsi="Times New Roman" w:cs="Times New Roman"/>
          <w:b/>
          <w:sz w:val="28"/>
          <w:szCs w:val="28"/>
        </w:rPr>
        <w:t>РЕШИЛ:</w:t>
      </w:r>
    </w:p>
    <w:p w:rsidR="00DE428D" w:rsidRPr="00196480" w:rsidRDefault="00DE428D" w:rsidP="00196480">
      <w:pPr>
        <w:numPr>
          <w:ilvl w:val="0"/>
          <w:numId w:val="37"/>
        </w:numPr>
        <w:spacing w:after="0" w:line="240" w:lineRule="auto"/>
        <w:ind w:left="0"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 Внести в Устав </w:t>
      </w:r>
      <w:r w:rsidRPr="00196480">
        <w:rPr>
          <w:rFonts w:ascii="Times New Roman" w:hAnsi="Times New Roman" w:cs="Times New Roman"/>
          <w:sz w:val="28"/>
          <w:szCs w:val="28"/>
        </w:rPr>
        <w:t>Голубовского сельского поселения Седельниковского муниципального района Омской области</w:t>
      </w:r>
      <w:r w:rsidRPr="00196480">
        <w:rPr>
          <w:rFonts w:ascii="Times New Roman" w:hAnsi="Times New Roman" w:cs="Times New Roman"/>
          <w:color w:val="000000"/>
          <w:sz w:val="28"/>
          <w:szCs w:val="28"/>
        </w:rPr>
        <w:t xml:space="preserve"> следующие изменения:</w:t>
      </w:r>
    </w:p>
    <w:p w:rsidR="00DE428D" w:rsidRPr="00196480" w:rsidRDefault="00DE428D" w:rsidP="00196480">
      <w:pPr>
        <w:numPr>
          <w:ilvl w:val="0"/>
          <w:numId w:val="38"/>
        </w:numPr>
        <w:spacing w:after="0" w:line="240" w:lineRule="auto"/>
        <w:ind w:left="0"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В части 1 статьи 4 Устава:</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color w:val="000000"/>
          <w:sz w:val="28"/>
          <w:szCs w:val="28"/>
        </w:rPr>
        <w:t>а) в пункте 4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color w:val="000000"/>
          <w:sz w:val="28"/>
          <w:szCs w:val="28"/>
        </w:rPr>
        <w:t>б) дополнить пунктом 23 следующего содержания:</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«23) принятие в соответствии с </w:t>
      </w:r>
      <w:hyperlink r:id="rId9">
        <w:r w:rsidRPr="00196480">
          <w:rPr>
            <w:rFonts w:ascii="Times New Roman" w:hAnsi="Times New Roman" w:cs="Times New Roman"/>
            <w:color w:val="000000"/>
            <w:sz w:val="28"/>
            <w:szCs w:val="28"/>
          </w:rPr>
          <w:t>гражданским законодательством</w:t>
        </w:r>
      </w:hyperlink>
      <w:r w:rsidRPr="00196480">
        <w:rPr>
          <w:rFonts w:ascii="Times New Roman" w:hAnsi="Times New Roman" w:cs="Times New Roman"/>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lastRenderedPageBreak/>
        <w:t>2) в части 1 статьи 4.1 Устава:</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color w:val="000000"/>
          <w:sz w:val="28"/>
          <w:szCs w:val="28"/>
        </w:rPr>
        <w:t>а) в пункте 13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color w:val="000000"/>
          <w:sz w:val="28"/>
          <w:szCs w:val="28"/>
        </w:rPr>
        <w:t>б) дополнить пунктом 16 следующего содержания:</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«16) </w:t>
      </w:r>
      <w:r w:rsidRPr="00196480">
        <w:rPr>
          <w:rFonts w:ascii="Times New Roman" w:hAnsi="Times New Roman" w:cs="Times New Roman"/>
          <w:sz w:val="28"/>
          <w:szCs w:val="28"/>
        </w:rPr>
        <w:t xml:space="preserve">осуществление мероприятий по защите прав потребителей, предусмотренных Законом Российской Федерации от 07.02.1992 </w:t>
      </w:r>
      <w:r w:rsidRPr="00196480">
        <w:rPr>
          <w:rFonts w:ascii="Times New Roman" w:eastAsia="Segoe UI Symbol" w:hAnsi="Times New Roman" w:cs="Times New Roman"/>
          <w:sz w:val="28"/>
          <w:szCs w:val="28"/>
        </w:rPr>
        <w:t>№</w:t>
      </w:r>
      <w:r w:rsidRPr="00196480">
        <w:rPr>
          <w:rFonts w:ascii="Times New Roman" w:hAnsi="Times New Roman" w:cs="Times New Roman"/>
          <w:sz w:val="28"/>
          <w:szCs w:val="28"/>
        </w:rPr>
        <w:t xml:space="preserve"> 2300-I «О защите прав потребителей».».</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b/>
          <w:color w:val="000000"/>
          <w:sz w:val="28"/>
          <w:szCs w:val="28"/>
        </w:rPr>
        <w:t>3) статью 9.1 Устава</w:t>
      </w:r>
      <w:r w:rsidRPr="00196480">
        <w:rPr>
          <w:rFonts w:ascii="Times New Roman" w:hAnsi="Times New Roman" w:cs="Times New Roman"/>
          <w:color w:val="000000"/>
          <w:sz w:val="28"/>
          <w:szCs w:val="28"/>
        </w:rPr>
        <w:t xml:space="preserve"> исключить;</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4) в статье 11 Устава:</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а) в части 4 слова «по проектам и вопросам, указанным в части 3 настоящей статьи,» исключить;</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б) часть 5 изложить в следующей редакции:</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«5.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5) статью 16 Устава изложить в следующей редакции:</w:t>
      </w:r>
    </w:p>
    <w:p w:rsidR="00DE428D" w:rsidRPr="00196480" w:rsidRDefault="00DE428D" w:rsidP="00196480">
      <w:pPr>
        <w:spacing w:after="0" w:line="240" w:lineRule="auto"/>
        <w:ind w:firstLine="709"/>
        <w:rPr>
          <w:rFonts w:ascii="Times New Roman" w:hAnsi="Times New Roman" w:cs="Times New Roman"/>
          <w:sz w:val="28"/>
          <w:szCs w:val="28"/>
        </w:rPr>
      </w:pPr>
      <w:r w:rsidRPr="00196480">
        <w:rPr>
          <w:rFonts w:ascii="Times New Roman" w:hAnsi="Times New Roman" w:cs="Times New Roman"/>
          <w:color w:val="000000"/>
          <w:sz w:val="28"/>
          <w:szCs w:val="28"/>
        </w:rPr>
        <w:t xml:space="preserve">«Статья 16. </w:t>
      </w:r>
      <w:r w:rsidRPr="00196480">
        <w:rPr>
          <w:rFonts w:ascii="Times New Roman" w:hAnsi="Times New Roman" w:cs="Times New Roman"/>
          <w:sz w:val="28"/>
          <w:szCs w:val="28"/>
        </w:rPr>
        <w:t>Староста сельского населенного пункта</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2. Староста сельского населенного пункта назначается Советом Голубовского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4. Старостой сельского населенного пункта не может быть назначено лицо:</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2) признанное судом недееспособным или ограниченно дееспособным;</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3) имеющее непогашенную или неснятую судимость.</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5. Срок полномочий старосты сельского населенного пункта составляет 5 лет.</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Голубовского сельского поселения, в состав которого входит данный сельский населенный пункт, по представлению схода граждан сельского </w:t>
      </w:r>
      <w:r w:rsidRPr="00196480">
        <w:rPr>
          <w:rFonts w:ascii="Times New Roman" w:hAnsi="Times New Roman" w:cs="Times New Roman"/>
          <w:sz w:val="28"/>
          <w:szCs w:val="28"/>
        </w:rPr>
        <w:lastRenderedPageBreak/>
        <w:t xml:space="preserve">населенного пункта, а также в случаях, </w:t>
      </w:r>
      <w:r w:rsidRPr="00196480">
        <w:rPr>
          <w:rFonts w:ascii="Times New Roman" w:hAnsi="Times New Roman" w:cs="Times New Roman"/>
          <w:color w:val="000000"/>
          <w:sz w:val="28"/>
          <w:szCs w:val="28"/>
        </w:rPr>
        <w:t xml:space="preserve">установленных </w:t>
      </w:r>
      <w:hyperlink r:id="rId10">
        <w:r w:rsidRPr="00196480">
          <w:rPr>
            <w:rFonts w:ascii="Times New Roman" w:hAnsi="Times New Roman" w:cs="Times New Roman"/>
            <w:color w:val="000000"/>
            <w:sz w:val="28"/>
            <w:szCs w:val="28"/>
          </w:rPr>
          <w:t>пунктами 1 - 7 части 10 статьи 40</w:t>
        </w:r>
      </w:hyperlink>
      <w:r w:rsidRPr="00196480">
        <w:rPr>
          <w:rFonts w:ascii="Times New Roman" w:hAnsi="Times New Roman" w:cs="Times New Roman"/>
          <w:color w:val="000000"/>
          <w:sz w:val="28"/>
          <w:szCs w:val="28"/>
        </w:rPr>
        <w:t xml:space="preserve"> Федерального</w:t>
      </w:r>
      <w:r w:rsidRPr="00196480">
        <w:rPr>
          <w:rFonts w:ascii="Times New Roman" w:hAnsi="Times New Roman" w:cs="Times New Roman"/>
          <w:sz w:val="28"/>
          <w:szCs w:val="28"/>
        </w:rPr>
        <w:t xml:space="preserve"> закона от 6 октября 2003 г. </w:t>
      </w:r>
      <w:r w:rsidRPr="00196480">
        <w:rPr>
          <w:rFonts w:ascii="Times New Roman" w:eastAsia="Segoe UI Symbol" w:hAnsi="Times New Roman" w:cs="Times New Roman"/>
          <w:sz w:val="28"/>
          <w:szCs w:val="28"/>
        </w:rPr>
        <w:t>№</w:t>
      </w:r>
      <w:r w:rsidRPr="0019648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6. Староста сельского населенного пункта для решения возложенных на него задач:</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5) осуществляет иные полномочия и права, предусмотренные нормативным правовым актом Совета Голубовского сельского поселения в соответствии с законом Омской области.»;</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поселении в соответствии с Законом Омской области.</w:t>
      </w:r>
    </w:p>
    <w:p w:rsidR="00DE428D" w:rsidRPr="00196480" w:rsidRDefault="00DE428D" w:rsidP="00196480">
      <w:pPr>
        <w:spacing w:after="0" w:line="240" w:lineRule="auto"/>
        <w:ind w:firstLine="709"/>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6) Устав дополнить статьей 16.1 следующего содержания:</w:t>
      </w:r>
    </w:p>
    <w:p w:rsidR="00DE428D" w:rsidRPr="00196480" w:rsidRDefault="00DE428D" w:rsidP="00196480">
      <w:pPr>
        <w:spacing w:after="0" w:line="240" w:lineRule="auto"/>
        <w:ind w:firstLine="709"/>
        <w:rPr>
          <w:rFonts w:ascii="Times New Roman" w:hAnsi="Times New Roman" w:cs="Times New Roman"/>
          <w:sz w:val="28"/>
          <w:szCs w:val="28"/>
        </w:rPr>
      </w:pPr>
      <w:r w:rsidRPr="00196480">
        <w:rPr>
          <w:rFonts w:ascii="Times New Roman" w:hAnsi="Times New Roman" w:cs="Times New Roman"/>
          <w:color w:val="000000"/>
          <w:sz w:val="28"/>
          <w:szCs w:val="28"/>
        </w:rPr>
        <w:t>« Статья 16.1.</w:t>
      </w:r>
      <w:r w:rsidRPr="00196480">
        <w:rPr>
          <w:rFonts w:ascii="Times New Roman" w:hAnsi="Times New Roman" w:cs="Times New Roman"/>
          <w:sz w:val="28"/>
          <w:szCs w:val="28"/>
        </w:rPr>
        <w:t xml:space="preserve"> Сход граждан</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1. В случаях, предусмотренных федеральным законом от 6 октября 2003 года </w:t>
      </w:r>
      <w:r w:rsidRPr="00196480">
        <w:rPr>
          <w:rFonts w:ascii="Times New Roman" w:eastAsia="Segoe UI Symbol" w:hAnsi="Times New Roman" w:cs="Times New Roman"/>
          <w:color w:val="000000"/>
          <w:sz w:val="28"/>
          <w:szCs w:val="28"/>
        </w:rPr>
        <w:t>№</w:t>
      </w:r>
      <w:r w:rsidRPr="00196480">
        <w:rPr>
          <w:rFonts w:ascii="Times New Roman" w:hAnsi="Times New Roman" w:cs="Times New Roman"/>
          <w:color w:val="000000"/>
          <w:sz w:val="28"/>
          <w:szCs w:val="28"/>
        </w:rPr>
        <w:t xml:space="preserve"> 131-ФЗ «Об общих принципах организации местного самоуправления в Российской Федерации», сход граждан может проводиться:</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196480">
        <w:rPr>
          <w:rFonts w:ascii="Times New Roman" w:hAnsi="Times New Roman" w:cs="Times New Roman"/>
          <w:color w:val="000000"/>
          <w:sz w:val="28"/>
          <w:szCs w:val="28"/>
        </w:rPr>
        <w:lastRenderedPageBreak/>
        <w:t>предусмотренных законодательством Российской Федерации о муниципальной службе.</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2. </w:t>
      </w:r>
      <w:r w:rsidRPr="00196480">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196480">
        <w:rPr>
          <w:rFonts w:ascii="Times New Roman" w:hAnsi="Times New Roman" w:cs="Times New Roman"/>
          <w:color w:val="000000"/>
          <w:sz w:val="28"/>
          <w:szCs w:val="28"/>
        </w:rPr>
        <w:t>.»;</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7) в статье 18.1 Устава:</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а) часть 6 дополнить словами «, если иное не предусмотрено Федеральным законом </w:t>
      </w:r>
      <w:r w:rsidRPr="00196480">
        <w:rPr>
          <w:rFonts w:ascii="Times New Roman" w:hAnsi="Times New Roman" w:cs="Times New Roman"/>
          <w:sz w:val="28"/>
          <w:szCs w:val="28"/>
        </w:rPr>
        <w:t xml:space="preserve">от 6 октября 2003 г. </w:t>
      </w:r>
      <w:r w:rsidRPr="00196480">
        <w:rPr>
          <w:rFonts w:ascii="Times New Roman" w:eastAsia="Segoe UI Symbol" w:hAnsi="Times New Roman" w:cs="Times New Roman"/>
          <w:sz w:val="28"/>
          <w:szCs w:val="28"/>
        </w:rPr>
        <w:t>№</w:t>
      </w:r>
      <w:r w:rsidRPr="00196480">
        <w:rPr>
          <w:rFonts w:ascii="Times New Roman" w:hAnsi="Times New Roman" w:cs="Times New Roman"/>
          <w:sz w:val="28"/>
          <w:szCs w:val="28"/>
        </w:rPr>
        <w:t xml:space="preserve"> 131-ФЗ </w:t>
      </w:r>
      <w:r w:rsidRPr="00196480">
        <w:rPr>
          <w:rFonts w:ascii="Times New Roman" w:hAnsi="Times New Roman" w:cs="Times New Roman"/>
          <w:color w:val="000000"/>
          <w:sz w:val="28"/>
          <w:szCs w:val="28"/>
        </w:rPr>
        <w:t>«Об общих принципах организации местного самоуправления в Российской Федерации»;</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б) пункт 1 части 9 изложить в следующей редакции:</w:t>
      </w:r>
    </w:p>
    <w:p w:rsidR="00DE428D" w:rsidRPr="00196480" w:rsidRDefault="00DE428D" w:rsidP="00196480">
      <w:pPr>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color w:val="000000"/>
          <w:sz w:val="28"/>
          <w:szCs w:val="28"/>
        </w:rPr>
        <w:t xml:space="preserve">«1) </w:t>
      </w:r>
      <w:r w:rsidRPr="00196480">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Омской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Голубовского сельского поселения в органах управления и ревизионной комиссии организации, учредителем (акционером, участником) которой является Голубовское сельское поселение, в соответствии с муниципальными правовыми актами, определяющими порядок осуществления от имени Голубовского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196480">
        <w:rPr>
          <w:rFonts w:ascii="Times New Roman" w:hAnsi="Times New Roman" w:cs="Times New Roman"/>
          <w:color w:val="000000"/>
          <w:spacing w:val="-1"/>
          <w:sz w:val="28"/>
          <w:szCs w:val="28"/>
        </w:rPr>
        <w:t>;»;</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в) дополнить частью 10.1 следующего содержания:</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«10.1. </w:t>
      </w:r>
      <w:r w:rsidRPr="00196480">
        <w:rPr>
          <w:rFonts w:ascii="Times New Roman" w:hAnsi="Times New Roman" w:cs="Times New Roman"/>
          <w:sz w:val="28"/>
          <w:szCs w:val="28"/>
        </w:rPr>
        <w:t xml:space="preserve">Лицо, замещающее муниципальную должность депутата Совета сельского поселения и осуществляющее свои полномочия на непостоянной основе, представляет </w:t>
      </w:r>
      <w:r w:rsidRPr="00196480">
        <w:rPr>
          <w:rFonts w:ascii="Times New Roman" w:hAnsi="Times New Roman" w:cs="Times New Roman"/>
          <w:color w:val="000000"/>
          <w:sz w:val="28"/>
          <w:szCs w:val="28"/>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w:t>
      </w:r>
      <w:r w:rsidRPr="00196480">
        <w:rPr>
          <w:rFonts w:ascii="Times New Roman" w:hAnsi="Times New Roman" w:cs="Times New Roman"/>
          <w:sz w:val="28"/>
          <w:szCs w:val="28"/>
        </w:rPr>
        <w:t xml:space="preserve">в течение четырех месяцев со дня избрания депутатом, </w:t>
      </w:r>
      <w:r w:rsidRPr="00196480">
        <w:rPr>
          <w:rFonts w:ascii="Times New Roman" w:hAnsi="Times New Roman" w:cs="Times New Roman"/>
          <w:sz w:val="28"/>
          <w:szCs w:val="28"/>
        </w:rPr>
        <w:lastRenderedPageBreak/>
        <w:t xml:space="preserve">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1" w:anchor="/document/70271682/entry/301" w:history="1">
        <w:r w:rsidRPr="00196480">
          <w:rPr>
            <w:rFonts w:ascii="Times New Roman" w:hAnsi="Times New Roman" w:cs="Times New Roman"/>
            <w:sz w:val="28"/>
            <w:szCs w:val="28"/>
          </w:rPr>
          <w:t>частью 1 статьи 3</w:t>
        </w:r>
      </w:hyperlink>
      <w:r w:rsidRPr="00196480">
        <w:rPr>
          <w:rFonts w:ascii="Times New Roman" w:hAnsi="Times New Roman" w:cs="Times New Roman"/>
          <w:sz w:val="28"/>
          <w:szCs w:val="28"/>
        </w:rPr>
        <w:t xml:space="preserve"> Федерального закона </w:t>
      </w:r>
      <w:r w:rsidRPr="00196480">
        <w:rPr>
          <w:rFonts w:ascii="Times New Roman" w:hAnsi="Times New Roman" w:cs="Times New Roman"/>
          <w:color w:val="000000"/>
          <w:sz w:val="28"/>
          <w:szCs w:val="28"/>
        </w:rPr>
        <w:t>от 3 декабря 2012 года № 230-ФЗ</w:t>
      </w:r>
      <w:r w:rsidRPr="0019648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Омской области в порядке, установленном законом Омской области</w:t>
      </w:r>
      <w:r w:rsidRPr="00196480">
        <w:rPr>
          <w:rFonts w:ascii="Times New Roman" w:hAnsi="Times New Roman" w:cs="Times New Roman"/>
          <w:color w:val="000000"/>
          <w:sz w:val="28"/>
          <w:szCs w:val="28"/>
        </w:rPr>
        <w:t>.»;</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г) в части 11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д) дополнить частями 11.1, 11.2 следующего содержания:</w:t>
      </w:r>
    </w:p>
    <w:p w:rsidR="00DE428D" w:rsidRPr="00196480" w:rsidRDefault="00DE428D" w:rsidP="00196480">
      <w:pPr>
        <w:shd w:val="clear" w:color="auto" w:fill="FFFFFF"/>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428D" w:rsidRPr="00196480" w:rsidRDefault="00DE428D" w:rsidP="00196480">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1) предупреждение;</w:t>
      </w:r>
    </w:p>
    <w:p w:rsidR="00DE428D" w:rsidRPr="00196480" w:rsidRDefault="00DE428D" w:rsidP="00196480">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2) освобождение депутата от должности в Совете </w:t>
      </w:r>
      <w:r w:rsidRPr="00196480">
        <w:rPr>
          <w:rFonts w:ascii="Times New Roman" w:eastAsia="Calibri" w:hAnsi="Times New Roman" w:cs="Times New Roman"/>
          <w:color w:val="000000"/>
          <w:sz w:val="28"/>
          <w:szCs w:val="28"/>
        </w:rPr>
        <w:t>Голубовского сельского поселения</w:t>
      </w:r>
      <w:r w:rsidRPr="00196480">
        <w:rPr>
          <w:rFonts w:ascii="Times New Roman" w:hAnsi="Times New Roman" w:cs="Times New Roman"/>
          <w:color w:val="000000"/>
          <w:sz w:val="28"/>
          <w:szCs w:val="28"/>
        </w:rPr>
        <w:t xml:space="preserve"> с лишением права занимать должности в Совете </w:t>
      </w:r>
      <w:r w:rsidRPr="00196480">
        <w:rPr>
          <w:rFonts w:ascii="Times New Roman" w:eastAsia="Calibri" w:hAnsi="Times New Roman" w:cs="Times New Roman"/>
          <w:color w:val="000000"/>
          <w:sz w:val="28"/>
          <w:szCs w:val="28"/>
        </w:rPr>
        <w:t>Голубовского сельского поселения</w:t>
      </w:r>
      <w:r w:rsidRPr="00196480">
        <w:rPr>
          <w:rFonts w:ascii="Times New Roman" w:hAnsi="Times New Roman" w:cs="Times New Roman"/>
          <w:color w:val="000000"/>
          <w:sz w:val="28"/>
          <w:szCs w:val="28"/>
        </w:rPr>
        <w:t xml:space="preserve"> до прекращения срока его полномочий;</w:t>
      </w:r>
    </w:p>
    <w:p w:rsidR="00DE428D" w:rsidRPr="00196480" w:rsidRDefault="00DE428D" w:rsidP="00196480">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428D" w:rsidRPr="00196480" w:rsidRDefault="00DE428D" w:rsidP="00196480">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4) запрет занимать должности в Совете </w:t>
      </w:r>
      <w:r w:rsidRPr="00196480">
        <w:rPr>
          <w:rFonts w:ascii="Times New Roman" w:eastAsia="Calibri" w:hAnsi="Times New Roman" w:cs="Times New Roman"/>
          <w:color w:val="000000"/>
          <w:sz w:val="28"/>
          <w:szCs w:val="28"/>
        </w:rPr>
        <w:t>Голубовского сельского поселения</w:t>
      </w:r>
      <w:r w:rsidRPr="00196480">
        <w:rPr>
          <w:rFonts w:ascii="Times New Roman" w:hAnsi="Times New Roman" w:cs="Times New Roman"/>
          <w:color w:val="000000"/>
          <w:sz w:val="28"/>
          <w:szCs w:val="28"/>
        </w:rPr>
        <w:t xml:space="preserve"> до прекращения срока его полномочий;</w:t>
      </w:r>
    </w:p>
    <w:p w:rsidR="00DE428D" w:rsidRPr="00196480" w:rsidRDefault="00DE428D" w:rsidP="00196480">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5) запрет исполнять полномочия на постоянной основе до прекращения срока его полномочий.</w:t>
      </w:r>
    </w:p>
    <w:p w:rsidR="00DE428D" w:rsidRPr="00196480" w:rsidRDefault="00DE428D" w:rsidP="00196480">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 xml:space="preserve">8) пункт 20 абзаца 1 статьи 19 Устава </w:t>
      </w:r>
      <w:r w:rsidRPr="00196480">
        <w:rPr>
          <w:rFonts w:ascii="Times New Roman" w:hAnsi="Times New Roman" w:cs="Times New Roman"/>
          <w:color w:val="000000"/>
          <w:sz w:val="28"/>
          <w:szCs w:val="28"/>
        </w:rPr>
        <w:t>признать утратившим силу</w:t>
      </w:r>
      <w:r w:rsidRPr="00196480">
        <w:rPr>
          <w:rFonts w:ascii="Times New Roman" w:hAnsi="Times New Roman" w:cs="Times New Roman"/>
          <w:b/>
          <w:color w:val="000000"/>
          <w:sz w:val="28"/>
          <w:szCs w:val="28"/>
        </w:rPr>
        <w:t>;</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 xml:space="preserve">9) второе предложение части 2 статьи 20 Устава </w:t>
      </w:r>
      <w:r w:rsidRPr="00196480">
        <w:rPr>
          <w:rFonts w:ascii="Times New Roman" w:hAnsi="Times New Roman" w:cs="Times New Roman"/>
          <w:color w:val="000000"/>
          <w:sz w:val="28"/>
          <w:szCs w:val="28"/>
        </w:rPr>
        <w:t>исключить;</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10) часть 1 статьи 22 Устава изложить в следующей редакции:</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«1. Организацию деятельности Совета Голубовского сельского поселения осуществляет Председатель Совета, избираемый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b/>
          <w:color w:val="000000"/>
          <w:sz w:val="28"/>
          <w:szCs w:val="28"/>
        </w:rPr>
        <w:t>11) в части 2 статьи 27 Устава</w:t>
      </w:r>
      <w:r w:rsidRPr="00196480">
        <w:rPr>
          <w:rFonts w:ascii="Times New Roman" w:hAnsi="Times New Roman" w:cs="Times New Roman"/>
          <w:color w:val="000000"/>
          <w:sz w:val="28"/>
          <w:szCs w:val="28"/>
        </w:rPr>
        <w:t xml:space="preserve"> слова «, является председателем Совета Голубовского сельского поселения» исключить;</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lastRenderedPageBreak/>
        <w:t>12) абзац 1 статьи 30 Устава дополнить пунктом 14.1  следующего содержания:</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«14.1) </w:t>
      </w:r>
      <w:r w:rsidRPr="00196480">
        <w:rPr>
          <w:rFonts w:ascii="Times New Roman" w:hAnsi="Times New Roman" w:cs="Times New Roman"/>
          <w:sz w:val="28"/>
          <w:szCs w:val="28"/>
        </w:rPr>
        <w:t>утраты доверия в связи с совершением коррупционных нарушений, предусмотренных статьей 13.1 Федерального закона                                                                  от 25 декабря 2008 года № 273-ФЗ «О противодействии коррупции»;</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b/>
          <w:color w:val="000000"/>
          <w:sz w:val="28"/>
          <w:szCs w:val="28"/>
        </w:rPr>
        <w:t>13) в части 2 статьи 31 Устава</w:t>
      </w:r>
      <w:r w:rsidRPr="00196480">
        <w:rPr>
          <w:rFonts w:ascii="Times New Roman" w:hAnsi="Times New Roman" w:cs="Times New Roman"/>
          <w:color w:val="000000"/>
          <w:sz w:val="28"/>
          <w:szCs w:val="28"/>
        </w:rPr>
        <w:t xml:space="preserve"> слова «</w:t>
      </w:r>
      <w:r w:rsidRPr="00196480">
        <w:rPr>
          <w:rFonts w:ascii="Times New Roman" w:hAnsi="Times New Roman" w:cs="Times New Roman"/>
          <w:sz w:val="28"/>
          <w:szCs w:val="28"/>
        </w:rPr>
        <w:t>иное лицо по решению Совета</w:t>
      </w:r>
      <w:r w:rsidRPr="00196480">
        <w:rPr>
          <w:rFonts w:ascii="Times New Roman" w:hAnsi="Times New Roman" w:cs="Times New Roman"/>
          <w:color w:val="000000"/>
          <w:sz w:val="28"/>
          <w:szCs w:val="28"/>
        </w:rPr>
        <w:t>» заменить словами «должностное лицо местного самоуправления»;</w:t>
      </w:r>
    </w:p>
    <w:p w:rsidR="00DE428D" w:rsidRPr="00196480" w:rsidRDefault="00DE428D" w:rsidP="00196480">
      <w:pPr>
        <w:spacing w:after="0" w:line="240" w:lineRule="auto"/>
        <w:ind w:firstLine="709"/>
        <w:jc w:val="both"/>
        <w:rPr>
          <w:rFonts w:ascii="Times New Roman" w:hAnsi="Times New Roman" w:cs="Times New Roman"/>
          <w:b/>
          <w:color w:val="000000"/>
          <w:sz w:val="28"/>
          <w:szCs w:val="28"/>
        </w:rPr>
      </w:pPr>
      <w:r w:rsidRPr="00196480">
        <w:rPr>
          <w:rFonts w:ascii="Times New Roman" w:hAnsi="Times New Roman" w:cs="Times New Roman"/>
          <w:b/>
          <w:color w:val="000000"/>
          <w:sz w:val="28"/>
          <w:szCs w:val="28"/>
        </w:rPr>
        <w:t>14) статью 38 Устава</w:t>
      </w:r>
      <w:r w:rsidRPr="00196480">
        <w:rPr>
          <w:rFonts w:ascii="Times New Roman" w:hAnsi="Times New Roman" w:cs="Times New Roman"/>
          <w:color w:val="000000"/>
          <w:sz w:val="28"/>
          <w:szCs w:val="28"/>
        </w:rPr>
        <w:t xml:space="preserve"> </w:t>
      </w:r>
      <w:r w:rsidRPr="00196480">
        <w:rPr>
          <w:rFonts w:ascii="Times New Roman" w:hAnsi="Times New Roman" w:cs="Times New Roman"/>
          <w:b/>
          <w:color w:val="000000"/>
          <w:sz w:val="28"/>
          <w:szCs w:val="28"/>
        </w:rPr>
        <w:t>дополнить частью 2.1 следующего содержания:</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«2.1.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Pr="00196480">
        <w:rPr>
          <w:rFonts w:ascii="Times New Roman" w:hAnsi="Times New Roman" w:cs="Times New Roman"/>
          <w:sz w:val="28"/>
          <w:szCs w:val="28"/>
        </w:rPr>
        <w:t>Голубовском сельском поселении Седельниковского муниципального</w:t>
      </w:r>
      <w:r w:rsidRPr="00196480">
        <w:rPr>
          <w:rFonts w:ascii="Times New Roman" w:hAnsi="Times New Roman" w:cs="Times New Roman"/>
          <w:spacing w:val="-20"/>
          <w:sz w:val="28"/>
          <w:szCs w:val="28"/>
        </w:rPr>
        <w:t xml:space="preserve"> </w:t>
      </w:r>
      <w:r w:rsidRPr="00196480">
        <w:rPr>
          <w:rFonts w:ascii="Times New Roman" w:hAnsi="Times New Roman" w:cs="Times New Roman"/>
          <w:sz w:val="28"/>
          <w:szCs w:val="28"/>
        </w:rPr>
        <w:t>района</w:t>
      </w:r>
      <w:r w:rsidRPr="00196480">
        <w:rPr>
          <w:rFonts w:ascii="Times New Roman" w:hAnsi="Times New Roman" w:cs="Times New Roman"/>
          <w:spacing w:val="-20"/>
          <w:sz w:val="28"/>
          <w:szCs w:val="28"/>
        </w:rPr>
        <w:t xml:space="preserve"> </w:t>
      </w:r>
      <w:r w:rsidRPr="00196480">
        <w:rPr>
          <w:rFonts w:ascii="Times New Roman" w:hAnsi="Times New Roman" w:cs="Times New Roman"/>
          <w:sz w:val="28"/>
          <w:szCs w:val="28"/>
        </w:rPr>
        <w:t>Омской</w:t>
      </w:r>
      <w:r w:rsidRPr="00196480">
        <w:rPr>
          <w:rFonts w:ascii="Times New Roman" w:hAnsi="Times New Roman" w:cs="Times New Roman"/>
          <w:spacing w:val="-20"/>
          <w:sz w:val="28"/>
          <w:szCs w:val="28"/>
        </w:rPr>
        <w:t xml:space="preserve"> </w:t>
      </w:r>
      <w:r w:rsidRPr="00196480">
        <w:rPr>
          <w:rFonts w:ascii="Times New Roman" w:hAnsi="Times New Roman" w:cs="Times New Roman"/>
          <w:sz w:val="28"/>
          <w:szCs w:val="28"/>
        </w:rPr>
        <w:t>области</w:t>
      </w:r>
      <w:r w:rsidRPr="00196480">
        <w:rPr>
          <w:rFonts w:ascii="Times New Roman" w:hAnsi="Times New Roman" w:cs="Times New Roman"/>
          <w:color w:val="000000"/>
          <w:sz w:val="28"/>
          <w:szCs w:val="28"/>
        </w:rPr>
        <w:t xml:space="preserve"> – «Вестник Голубовского сельского поселения».</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В качестве дополнительного источника официального опубликования (обнародования) или источника официального размещения текстов муниципальных правовых актов муниципального образования также может быть использован официальный портал Минюста России «Нормативные правовые акты в Российской Федерации» (</w:t>
      </w:r>
      <w:hyperlink r:id="rId12" w:history="1">
        <w:r w:rsidRPr="00196480">
          <w:rPr>
            <w:rStyle w:val="af6"/>
            <w:rFonts w:ascii="Times New Roman" w:hAnsi="Times New Roman" w:cs="Times New Roman"/>
            <w:color w:val="000000"/>
            <w:sz w:val="28"/>
            <w:szCs w:val="28"/>
          </w:rPr>
          <w:t>http://pravo-minjust.ru</w:t>
        </w:r>
      </w:hyperlink>
      <w:r w:rsidRPr="00196480">
        <w:rPr>
          <w:rFonts w:ascii="Times New Roman" w:hAnsi="Times New Roman" w:cs="Times New Roman"/>
          <w:color w:val="000000"/>
          <w:sz w:val="28"/>
          <w:szCs w:val="28"/>
        </w:rPr>
        <w:t xml:space="preserve">, </w:t>
      </w:r>
      <w:hyperlink r:id="rId13" w:history="1">
        <w:r w:rsidRPr="00196480">
          <w:rPr>
            <w:rStyle w:val="af6"/>
            <w:rFonts w:ascii="Times New Roman" w:hAnsi="Times New Roman" w:cs="Times New Roman"/>
            <w:color w:val="000000"/>
            <w:sz w:val="28"/>
            <w:szCs w:val="28"/>
          </w:rPr>
          <w:t>http://право-минюст.рф</w:t>
        </w:r>
      </w:hyperlink>
      <w:r w:rsidRPr="00196480">
        <w:rPr>
          <w:rFonts w:ascii="Times New Roman" w:hAnsi="Times New Roman" w:cs="Times New Roman"/>
          <w:color w:val="000000"/>
          <w:sz w:val="28"/>
          <w:szCs w:val="28"/>
        </w:rPr>
        <w:t>, регистрация сетевого издания: Эл №ФС77-72471 от 05.03.2018).»;</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b/>
          <w:color w:val="000000"/>
          <w:sz w:val="28"/>
          <w:szCs w:val="28"/>
        </w:rPr>
        <w:t>15) в части 9 статьи 54 Устава</w:t>
      </w:r>
      <w:r w:rsidRPr="00196480">
        <w:rPr>
          <w:rFonts w:ascii="Times New Roman" w:hAnsi="Times New Roman" w:cs="Times New Roman"/>
          <w:color w:val="000000"/>
          <w:sz w:val="28"/>
          <w:szCs w:val="28"/>
        </w:rPr>
        <w:t xml:space="preserve"> слова «депутатом, председательствующем на заседании» заменить словом «Председателем»;</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b/>
          <w:color w:val="000000"/>
          <w:sz w:val="28"/>
          <w:szCs w:val="28"/>
        </w:rPr>
        <w:t>16) часть 1 статьи 56 Устава</w:t>
      </w:r>
      <w:r w:rsidRPr="00196480">
        <w:rPr>
          <w:rFonts w:ascii="Times New Roman" w:hAnsi="Times New Roman" w:cs="Times New Roman"/>
          <w:color w:val="000000"/>
          <w:sz w:val="28"/>
          <w:szCs w:val="28"/>
        </w:rPr>
        <w:t xml:space="preserve"> исключить.</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lang w:val="en-US"/>
        </w:rPr>
        <w:t>II</w:t>
      </w:r>
      <w:r w:rsidRPr="00196480">
        <w:rPr>
          <w:rFonts w:ascii="Times New Roman" w:hAnsi="Times New Roman" w:cs="Times New Roman"/>
          <w:color w:val="000000"/>
          <w:sz w:val="28"/>
          <w:szCs w:val="28"/>
        </w:rPr>
        <w:t>. Главе Голубовского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r w:rsidRPr="00196480">
        <w:rPr>
          <w:rFonts w:ascii="Times New Roman" w:hAnsi="Times New Roman" w:cs="Times New Roman"/>
          <w:color w:val="000000"/>
          <w:sz w:val="28"/>
          <w:szCs w:val="28"/>
        </w:rPr>
        <w:t>II</w:t>
      </w:r>
      <w:r w:rsidRPr="00196480">
        <w:rPr>
          <w:rFonts w:ascii="Times New Roman" w:hAnsi="Times New Roman" w:cs="Times New Roman"/>
          <w:color w:val="000000"/>
          <w:sz w:val="28"/>
          <w:szCs w:val="28"/>
          <w:lang w:val="en-US"/>
        </w:rPr>
        <w:t>I</w:t>
      </w:r>
      <w:r w:rsidRPr="00196480">
        <w:rPr>
          <w:rFonts w:ascii="Times New Roman" w:hAnsi="Times New Roman" w:cs="Times New Roman"/>
          <w:color w:val="000000"/>
          <w:sz w:val="28"/>
          <w:szCs w:val="28"/>
        </w:rPr>
        <w:t>. Настоящее Решение вступает в силу со дня его официального опубликования (обнародования), произведенного после его государственной регистрации, за исключением положений для которых установлен иной срок вступления их в силу.</w:t>
      </w:r>
    </w:p>
    <w:p w:rsidR="00DE428D" w:rsidRPr="00196480" w:rsidRDefault="00DE428D" w:rsidP="00196480">
      <w:pPr>
        <w:tabs>
          <w:tab w:val="left" w:pos="1276"/>
        </w:tabs>
        <w:spacing w:after="0" w:line="240" w:lineRule="auto"/>
        <w:ind w:firstLine="709"/>
        <w:jc w:val="both"/>
        <w:rPr>
          <w:rFonts w:ascii="Times New Roman" w:hAnsi="Times New Roman" w:cs="Times New Roman"/>
          <w:sz w:val="28"/>
          <w:szCs w:val="28"/>
        </w:rPr>
      </w:pPr>
      <w:r w:rsidRPr="00196480">
        <w:rPr>
          <w:rFonts w:ascii="Times New Roman" w:hAnsi="Times New Roman" w:cs="Times New Roman"/>
          <w:color w:val="000000"/>
          <w:sz w:val="28"/>
          <w:szCs w:val="28"/>
        </w:rPr>
        <w:t xml:space="preserve">IV. </w:t>
      </w:r>
      <w:r w:rsidRPr="00196480">
        <w:rPr>
          <w:rFonts w:ascii="Times New Roman" w:hAnsi="Times New Roman" w:cs="Times New Roman"/>
          <w:sz w:val="28"/>
          <w:szCs w:val="28"/>
        </w:rPr>
        <w:t xml:space="preserve">Положения, регулирующие порядок избрания председателя Совета </w:t>
      </w:r>
      <w:r w:rsidRPr="00196480">
        <w:rPr>
          <w:rFonts w:ascii="Times New Roman" w:hAnsi="Times New Roman" w:cs="Times New Roman"/>
          <w:color w:val="000000"/>
          <w:sz w:val="28"/>
          <w:szCs w:val="28"/>
        </w:rPr>
        <w:t>Голубовского</w:t>
      </w:r>
      <w:r w:rsidRPr="00196480">
        <w:rPr>
          <w:rFonts w:ascii="Times New Roman" w:hAnsi="Times New Roman" w:cs="Times New Roman"/>
          <w:sz w:val="28"/>
          <w:szCs w:val="28"/>
        </w:rPr>
        <w:t xml:space="preserve"> сельского поселения, подлежат применению только к председателю Совета </w:t>
      </w:r>
      <w:r w:rsidRPr="00196480">
        <w:rPr>
          <w:rFonts w:ascii="Times New Roman" w:hAnsi="Times New Roman" w:cs="Times New Roman"/>
          <w:color w:val="000000"/>
          <w:sz w:val="28"/>
          <w:szCs w:val="28"/>
        </w:rPr>
        <w:t>Голубовского</w:t>
      </w:r>
      <w:r w:rsidRPr="00196480">
        <w:rPr>
          <w:rFonts w:ascii="Times New Roman" w:hAnsi="Times New Roman" w:cs="Times New Roman"/>
          <w:sz w:val="28"/>
          <w:szCs w:val="28"/>
        </w:rPr>
        <w:t xml:space="preserve"> сельского поселения, избранному на первом заседании Совета </w:t>
      </w:r>
      <w:r w:rsidRPr="00196480">
        <w:rPr>
          <w:rFonts w:ascii="Times New Roman" w:hAnsi="Times New Roman" w:cs="Times New Roman"/>
          <w:color w:val="000000"/>
          <w:sz w:val="28"/>
          <w:szCs w:val="28"/>
        </w:rPr>
        <w:t>Голубовского</w:t>
      </w:r>
      <w:r w:rsidRPr="00196480">
        <w:rPr>
          <w:rFonts w:ascii="Times New Roman" w:hAnsi="Times New Roman" w:cs="Times New Roman"/>
          <w:sz w:val="28"/>
          <w:szCs w:val="28"/>
        </w:rPr>
        <w:t xml:space="preserve"> сельского поселения нового созыва, который приступает к исполнению своих полномочий со дня вступления в должность вновь избранного Главы</w:t>
      </w:r>
      <w:r w:rsidRPr="00196480">
        <w:rPr>
          <w:rFonts w:ascii="Times New Roman" w:hAnsi="Times New Roman" w:cs="Times New Roman"/>
          <w:color w:val="000000"/>
          <w:sz w:val="28"/>
          <w:szCs w:val="28"/>
        </w:rPr>
        <w:t xml:space="preserve"> Голубовского</w:t>
      </w:r>
      <w:r w:rsidRPr="00196480">
        <w:rPr>
          <w:rFonts w:ascii="Times New Roman" w:hAnsi="Times New Roman" w:cs="Times New Roman"/>
          <w:sz w:val="28"/>
          <w:szCs w:val="28"/>
        </w:rPr>
        <w:t xml:space="preserve"> сельского поселения, а именно, пункты 10, 11, 15 части I Решения.</w:t>
      </w:r>
    </w:p>
    <w:p w:rsidR="00DE428D" w:rsidRPr="00196480" w:rsidRDefault="00DE428D" w:rsidP="00196480">
      <w:pPr>
        <w:autoSpaceDE w:val="0"/>
        <w:autoSpaceDN w:val="0"/>
        <w:adjustRightInd w:val="0"/>
        <w:spacing w:after="0" w:line="240" w:lineRule="auto"/>
        <w:ind w:firstLine="709"/>
        <w:jc w:val="both"/>
        <w:rPr>
          <w:rFonts w:ascii="Times New Roman" w:hAnsi="Times New Roman" w:cs="Times New Roman"/>
          <w:i/>
          <w:color w:val="000000"/>
          <w:sz w:val="28"/>
          <w:szCs w:val="28"/>
        </w:rPr>
      </w:pPr>
    </w:p>
    <w:p w:rsidR="00DE428D" w:rsidRPr="00196480" w:rsidRDefault="00DE428D" w:rsidP="00196480">
      <w:pPr>
        <w:spacing w:after="0" w:line="240" w:lineRule="auto"/>
        <w:ind w:firstLine="709"/>
        <w:jc w:val="both"/>
        <w:rPr>
          <w:rFonts w:ascii="Times New Roman" w:hAnsi="Times New Roman" w:cs="Times New Roman"/>
          <w:color w:val="000000"/>
          <w:sz w:val="28"/>
          <w:szCs w:val="28"/>
        </w:rPr>
      </w:pPr>
    </w:p>
    <w:p w:rsidR="00DE428D" w:rsidRPr="00196480" w:rsidRDefault="00DE428D" w:rsidP="00196480">
      <w:pPr>
        <w:spacing w:after="0" w:line="240" w:lineRule="auto"/>
        <w:rPr>
          <w:rFonts w:ascii="Times New Roman" w:hAnsi="Times New Roman" w:cs="Times New Roman"/>
          <w:color w:val="000000"/>
          <w:sz w:val="28"/>
          <w:szCs w:val="28"/>
        </w:rPr>
      </w:pPr>
      <w:r w:rsidRPr="00196480">
        <w:rPr>
          <w:rFonts w:ascii="Times New Roman" w:hAnsi="Times New Roman" w:cs="Times New Roman"/>
          <w:color w:val="000000"/>
          <w:sz w:val="28"/>
          <w:szCs w:val="28"/>
        </w:rPr>
        <w:t xml:space="preserve">Глава Голубовского сельского поселения                                                  </w:t>
      </w:r>
    </w:p>
    <w:p w:rsidR="00E774B5" w:rsidRPr="00196480" w:rsidRDefault="00DE428D" w:rsidP="00196480">
      <w:pPr>
        <w:spacing w:after="0" w:line="240" w:lineRule="auto"/>
        <w:rPr>
          <w:rFonts w:ascii="Times New Roman" w:hAnsi="Times New Roman" w:cs="Times New Roman"/>
          <w:sz w:val="28"/>
          <w:szCs w:val="28"/>
        </w:rPr>
      </w:pPr>
      <w:r w:rsidRPr="00196480">
        <w:rPr>
          <w:rFonts w:ascii="Times New Roman" w:hAnsi="Times New Roman" w:cs="Times New Roman"/>
          <w:color w:val="000000"/>
          <w:sz w:val="28"/>
          <w:szCs w:val="28"/>
        </w:rPr>
        <w:t xml:space="preserve">Седельниковского муниципального района </w:t>
      </w:r>
      <w:r w:rsidRPr="00196480">
        <w:rPr>
          <w:rFonts w:ascii="Times New Roman" w:hAnsi="Times New Roman" w:cs="Times New Roman"/>
          <w:sz w:val="28"/>
          <w:szCs w:val="28"/>
        </w:rPr>
        <w:tab/>
        <w:t xml:space="preserve">                                    </w:t>
      </w:r>
      <w:r w:rsidRPr="00196480">
        <w:rPr>
          <w:rFonts w:ascii="Times New Roman" w:hAnsi="Times New Roman" w:cs="Times New Roman"/>
          <w:color w:val="000000"/>
          <w:sz w:val="28"/>
          <w:szCs w:val="28"/>
        </w:rPr>
        <w:t xml:space="preserve">В.С. Жигунов   </w:t>
      </w:r>
      <w:r w:rsidRPr="00196480">
        <w:rPr>
          <w:rFonts w:ascii="Times New Roman" w:hAnsi="Times New Roman" w:cs="Times New Roman"/>
          <w:sz w:val="28"/>
          <w:szCs w:val="28"/>
        </w:rPr>
        <w:tab/>
      </w:r>
      <w:r w:rsidRPr="00196480">
        <w:rPr>
          <w:rFonts w:ascii="Times New Roman" w:hAnsi="Times New Roman" w:cs="Times New Roman"/>
          <w:sz w:val="28"/>
          <w:szCs w:val="28"/>
        </w:rPr>
        <w:tab/>
      </w:r>
      <w:r w:rsidRPr="00196480">
        <w:rPr>
          <w:rFonts w:ascii="Times New Roman" w:hAnsi="Times New Roman" w:cs="Times New Roman"/>
          <w:sz w:val="28"/>
          <w:szCs w:val="28"/>
        </w:rPr>
        <w:tab/>
      </w:r>
      <w:r w:rsidRPr="00196480">
        <w:rPr>
          <w:rFonts w:ascii="Times New Roman" w:hAnsi="Times New Roman" w:cs="Times New Roman"/>
          <w:sz w:val="28"/>
          <w:szCs w:val="28"/>
        </w:rPr>
        <w:tab/>
      </w:r>
      <w:r w:rsidRPr="00196480">
        <w:rPr>
          <w:rFonts w:ascii="Times New Roman" w:hAnsi="Times New Roman" w:cs="Times New Roman"/>
          <w:sz w:val="28"/>
          <w:szCs w:val="28"/>
        </w:rPr>
        <w:tab/>
        <w:t xml:space="preserve">                                    </w:t>
      </w:r>
      <w:bookmarkStart w:id="0" w:name="RANGE!A1:Q1025"/>
      <w:bookmarkEnd w:id="0"/>
    </w:p>
    <w:p w:rsidR="00504F1C" w:rsidRDefault="00504F1C" w:rsidP="00660AC8">
      <w:pPr>
        <w:jc w:val="both"/>
        <w:rPr>
          <w:rFonts w:ascii="Times New Roman" w:hAnsi="Times New Roman" w:cs="Times New Roman"/>
          <w:color w:val="000000"/>
          <w:sz w:val="28"/>
          <w:szCs w:val="28"/>
        </w:rPr>
      </w:pPr>
    </w:p>
    <w:sectPr w:rsidR="00504F1C" w:rsidSect="00660AC8">
      <w:headerReference w:type="firs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60E" w:rsidRDefault="0025560E" w:rsidP="00921736">
      <w:pPr>
        <w:spacing w:after="0" w:line="240" w:lineRule="auto"/>
      </w:pPr>
      <w:r>
        <w:separator/>
      </w:r>
    </w:p>
  </w:endnote>
  <w:endnote w:type="continuationSeparator" w:id="1">
    <w:p w:rsidR="0025560E" w:rsidRDefault="0025560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60E" w:rsidRDefault="0025560E" w:rsidP="00921736">
      <w:pPr>
        <w:spacing w:after="0" w:line="240" w:lineRule="auto"/>
      </w:pPr>
      <w:r>
        <w:separator/>
      </w:r>
    </w:p>
  </w:footnote>
  <w:footnote w:type="continuationSeparator" w:id="1">
    <w:p w:rsidR="0025560E" w:rsidRDefault="0025560E"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7777B1"/>
    <w:multiLevelType w:val="multilevel"/>
    <w:tmpl w:val="3C1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DB70E0"/>
    <w:multiLevelType w:val="hybridMultilevel"/>
    <w:tmpl w:val="F9360FA2"/>
    <w:lvl w:ilvl="0" w:tplc="FA92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01A00D38"/>
    <w:multiLevelType w:val="multilevel"/>
    <w:tmpl w:val="81B4493A"/>
    <w:lvl w:ilvl="0">
      <w:start w:val="5"/>
      <w:numFmt w:val="decimal"/>
      <w:lvlText w:val="%1."/>
      <w:lvlJc w:val="left"/>
      <w:pPr>
        <w:ind w:left="390" w:hanging="390"/>
      </w:pPr>
      <w:rPr>
        <w:rFonts w:hint="default"/>
      </w:rPr>
    </w:lvl>
    <w:lvl w:ilvl="1">
      <w:start w:val="6"/>
      <w:numFmt w:val="decimal"/>
      <w:lvlText w:val="%1.%2."/>
      <w:lvlJc w:val="left"/>
      <w:pPr>
        <w:ind w:left="3940" w:hanging="720"/>
      </w:pPr>
      <w:rPr>
        <w:rFonts w:hint="default"/>
      </w:rPr>
    </w:lvl>
    <w:lvl w:ilvl="2">
      <w:start w:val="1"/>
      <w:numFmt w:val="decimal"/>
      <w:lvlText w:val="%1.%2.%3."/>
      <w:lvlJc w:val="left"/>
      <w:pPr>
        <w:ind w:left="7160" w:hanging="720"/>
      </w:pPr>
      <w:rPr>
        <w:rFonts w:hint="default"/>
      </w:rPr>
    </w:lvl>
    <w:lvl w:ilvl="3">
      <w:start w:val="1"/>
      <w:numFmt w:val="decimal"/>
      <w:lvlText w:val="%1.%2.%3.%4."/>
      <w:lvlJc w:val="left"/>
      <w:pPr>
        <w:ind w:left="10740" w:hanging="1080"/>
      </w:pPr>
      <w:rPr>
        <w:rFonts w:hint="default"/>
      </w:rPr>
    </w:lvl>
    <w:lvl w:ilvl="4">
      <w:start w:val="1"/>
      <w:numFmt w:val="decimal"/>
      <w:lvlText w:val="%1.%2.%3.%4.%5."/>
      <w:lvlJc w:val="left"/>
      <w:pPr>
        <w:ind w:left="13960" w:hanging="1080"/>
      </w:pPr>
      <w:rPr>
        <w:rFonts w:hint="default"/>
      </w:rPr>
    </w:lvl>
    <w:lvl w:ilvl="5">
      <w:start w:val="1"/>
      <w:numFmt w:val="decimal"/>
      <w:lvlText w:val="%1.%2.%3.%4.%5.%6."/>
      <w:lvlJc w:val="left"/>
      <w:pPr>
        <w:ind w:left="17540" w:hanging="1440"/>
      </w:pPr>
      <w:rPr>
        <w:rFonts w:hint="default"/>
      </w:rPr>
    </w:lvl>
    <w:lvl w:ilvl="6">
      <w:start w:val="1"/>
      <w:numFmt w:val="decimal"/>
      <w:lvlText w:val="%1.%2.%3.%4.%5.%6.%7."/>
      <w:lvlJc w:val="left"/>
      <w:pPr>
        <w:ind w:left="20760" w:hanging="1440"/>
      </w:pPr>
      <w:rPr>
        <w:rFonts w:hint="default"/>
      </w:rPr>
    </w:lvl>
    <w:lvl w:ilvl="7">
      <w:start w:val="1"/>
      <w:numFmt w:val="decimal"/>
      <w:lvlText w:val="%1.%2.%3.%4.%5.%6.%7.%8."/>
      <w:lvlJc w:val="left"/>
      <w:pPr>
        <w:ind w:left="24340" w:hanging="1800"/>
      </w:pPr>
      <w:rPr>
        <w:rFonts w:hint="default"/>
      </w:rPr>
    </w:lvl>
    <w:lvl w:ilvl="8">
      <w:start w:val="1"/>
      <w:numFmt w:val="decimal"/>
      <w:lvlText w:val="%1.%2.%3.%4.%5.%6.%7.%8.%9."/>
      <w:lvlJc w:val="left"/>
      <w:pPr>
        <w:ind w:left="27560" w:hanging="1800"/>
      </w:pPr>
      <w:rPr>
        <w:rFonts w:hint="default"/>
      </w:rPr>
    </w:lvl>
  </w:abstractNum>
  <w:abstractNum w:abstractNumId="45">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06B74812"/>
    <w:multiLevelType w:val="hybridMultilevel"/>
    <w:tmpl w:val="9BB60AE0"/>
    <w:lvl w:ilvl="0" w:tplc="9C5E4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FD0CC6"/>
    <w:multiLevelType w:val="hybridMultilevel"/>
    <w:tmpl w:val="BE3EC37C"/>
    <w:lvl w:ilvl="0" w:tplc="5B4A97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0E62754E"/>
    <w:multiLevelType w:val="multilevel"/>
    <w:tmpl w:val="18D60A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F76E0D"/>
    <w:multiLevelType w:val="hybridMultilevel"/>
    <w:tmpl w:val="B2C8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853D2D"/>
    <w:multiLevelType w:val="multilevel"/>
    <w:tmpl w:val="3C089148"/>
    <w:lvl w:ilvl="0">
      <w:start w:val="11"/>
      <w:numFmt w:val="decimal"/>
      <w:lvlText w:val="%1"/>
      <w:lvlJc w:val="left"/>
      <w:pPr>
        <w:ind w:left="525" w:hanging="525"/>
      </w:pPr>
      <w:rPr>
        <w:rFonts w:hint="default"/>
      </w:rPr>
    </w:lvl>
    <w:lvl w:ilvl="1">
      <w:start w:val="2"/>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1">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18E94E5B"/>
    <w:multiLevelType w:val="multilevel"/>
    <w:tmpl w:val="91D40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110BCC"/>
    <w:multiLevelType w:val="hybridMultilevel"/>
    <w:tmpl w:val="A5A8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07470B"/>
    <w:multiLevelType w:val="multilevel"/>
    <w:tmpl w:val="4C14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A65C4F"/>
    <w:multiLevelType w:val="hybridMultilevel"/>
    <w:tmpl w:val="36608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5805332"/>
    <w:multiLevelType w:val="hybridMultilevel"/>
    <w:tmpl w:val="EE7E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47578F"/>
    <w:multiLevelType w:val="hybridMultilevel"/>
    <w:tmpl w:val="0C1863F6"/>
    <w:lvl w:ilvl="0" w:tplc="6A967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8DB1429"/>
    <w:multiLevelType w:val="multilevel"/>
    <w:tmpl w:val="3B209E7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1522AC"/>
    <w:multiLevelType w:val="multilevel"/>
    <w:tmpl w:val="C922D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891147"/>
    <w:multiLevelType w:val="multilevel"/>
    <w:tmpl w:val="ECD65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A29C4"/>
    <w:multiLevelType w:val="multilevel"/>
    <w:tmpl w:val="F2F8B2EE"/>
    <w:lvl w:ilvl="0">
      <w:start w:val="5"/>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2063ABB"/>
    <w:multiLevelType w:val="hybridMultilevel"/>
    <w:tmpl w:val="202C7A10"/>
    <w:lvl w:ilvl="0" w:tplc="2C5E6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31329C2"/>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5337D3"/>
    <w:multiLevelType w:val="hybridMultilevel"/>
    <w:tmpl w:val="052EFA2C"/>
    <w:lvl w:ilvl="0" w:tplc="0C9E7E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7">
    <w:nsid w:val="3BC40502"/>
    <w:multiLevelType w:val="multilevel"/>
    <w:tmpl w:val="ACC48AD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E905FD"/>
    <w:multiLevelType w:val="multilevel"/>
    <w:tmpl w:val="C77C7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814AAF"/>
    <w:multiLevelType w:val="hybridMultilevel"/>
    <w:tmpl w:val="7EA2A0FA"/>
    <w:lvl w:ilvl="0" w:tplc="2FB80A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3BD5FD7"/>
    <w:multiLevelType w:val="hybridMultilevel"/>
    <w:tmpl w:val="CEFA0232"/>
    <w:lvl w:ilvl="0" w:tplc="4A680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45AA3F46"/>
    <w:multiLevelType w:val="hybridMultilevel"/>
    <w:tmpl w:val="115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4ACA7E82"/>
    <w:multiLevelType w:val="hybridMultilevel"/>
    <w:tmpl w:val="B40CA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43B13B2"/>
    <w:multiLevelType w:val="hybridMultilevel"/>
    <w:tmpl w:val="652E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4EC1C93"/>
    <w:multiLevelType w:val="multilevel"/>
    <w:tmpl w:val="F436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DC0209"/>
    <w:multiLevelType w:val="hybridMultilevel"/>
    <w:tmpl w:val="A8AC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0CE0B95"/>
    <w:multiLevelType w:val="hybridMultilevel"/>
    <w:tmpl w:val="FF563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622032F2"/>
    <w:multiLevelType w:val="hybridMultilevel"/>
    <w:tmpl w:val="CB423CE8"/>
    <w:lvl w:ilvl="0" w:tplc="84182C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nsid w:val="64972FBB"/>
    <w:multiLevelType w:val="hybridMultilevel"/>
    <w:tmpl w:val="CCF09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2">
    <w:nsid w:val="70802933"/>
    <w:multiLevelType w:val="hybridMultilevel"/>
    <w:tmpl w:val="FA344B6C"/>
    <w:lvl w:ilvl="0" w:tplc="CB96B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3">
    <w:nsid w:val="71186C58"/>
    <w:multiLevelType w:val="multilevel"/>
    <w:tmpl w:val="6066A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A5C69C9"/>
    <w:multiLevelType w:val="multilevel"/>
    <w:tmpl w:val="02828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AAF5A60"/>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C437685"/>
    <w:multiLevelType w:val="multilevel"/>
    <w:tmpl w:val="20C0C84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C69299A"/>
    <w:multiLevelType w:val="hybridMultilevel"/>
    <w:tmpl w:val="734EDFF0"/>
    <w:lvl w:ilvl="0" w:tplc="BFC6B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7E346B02"/>
    <w:multiLevelType w:val="hybridMultilevel"/>
    <w:tmpl w:val="F1B65FE8"/>
    <w:lvl w:ilvl="0" w:tplc="5A0E2684">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1"/>
  </w:num>
  <w:num w:numId="2">
    <w:abstractNumId w:val="81"/>
  </w:num>
  <w:num w:numId="3">
    <w:abstractNumId w:val="80"/>
  </w:num>
  <w:num w:numId="4">
    <w:abstractNumId w:val="62"/>
  </w:num>
  <w:num w:numId="5">
    <w:abstractNumId w:val="63"/>
  </w:num>
  <w:num w:numId="6">
    <w:abstractNumId w:val="43"/>
  </w:num>
  <w:num w:numId="7">
    <w:abstractNumId w:val="73"/>
  </w:num>
  <w:num w:numId="8">
    <w:abstractNumId w:val="71"/>
  </w:num>
  <w:num w:numId="9">
    <w:abstractNumId w:val="53"/>
  </w:num>
  <w:num w:numId="10">
    <w:abstractNumId w:val="49"/>
  </w:num>
  <w:num w:numId="11">
    <w:abstractNumId w:val="77"/>
  </w:num>
  <w:num w:numId="12">
    <w:abstractNumId w:val="55"/>
  </w:num>
  <w:num w:numId="13">
    <w:abstractNumId w:val="70"/>
  </w:num>
  <w:num w:numId="14">
    <w:abstractNumId w:val="56"/>
  </w:num>
  <w:num w:numId="15">
    <w:abstractNumId w:val="46"/>
  </w:num>
  <w:num w:numId="16">
    <w:abstractNumId w:val="74"/>
  </w:num>
  <w:num w:numId="17">
    <w:abstractNumId w:val="42"/>
  </w:num>
  <w:num w:numId="18">
    <w:abstractNumId w:val="84"/>
  </w:num>
  <w:num w:numId="19">
    <w:abstractNumId w:val="48"/>
  </w:num>
  <w:num w:numId="20">
    <w:abstractNumId w:val="68"/>
  </w:num>
  <w:num w:numId="21">
    <w:abstractNumId w:val="86"/>
  </w:num>
  <w:num w:numId="22">
    <w:abstractNumId w:val="67"/>
  </w:num>
  <w:num w:numId="23">
    <w:abstractNumId w:val="58"/>
  </w:num>
  <w:num w:numId="24">
    <w:abstractNumId w:val="60"/>
  </w:num>
  <w:num w:numId="25">
    <w:abstractNumId w:val="52"/>
  </w:num>
  <w:num w:numId="26">
    <w:abstractNumId w:val="59"/>
  </w:num>
  <w:num w:numId="27">
    <w:abstractNumId w:val="83"/>
  </w:num>
  <w:num w:numId="28">
    <w:abstractNumId w:val="75"/>
  </w:num>
  <w:num w:numId="29">
    <w:abstractNumId w:val="61"/>
  </w:num>
  <w:num w:numId="30">
    <w:abstractNumId w:val="44"/>
  </w:num>
  <w:num w:numId="31">
    <w:abstractNumId w:val="79"/>
  </w:num>
  <w:num w:numId="32">
    <w:abstractNumId w:val="54"/>
    <w:lvlOverride w:ilvl="0">
      <w:startOverride w:val="1"/>
    </w:lvlOverride>
    <w:lvlOverride w:ilvl="1"/>
    <w:lvlOverride w:ilvl="2"/>
    <w:lvlOverride w:ilvl="3"/>
    <w:lvlOverride w:ilvl="4"/>
    <w:lvlOverride w:ilvl="5"/>
    <w:lvlOverride w:ilvl="6"/>
    <w:lvlOverride w:ilvl="7"/>
    <w:lvlOverride w:ilvl="8"/>
  </w:num>
  <w:num w:numId="33">
    <w:abstractNumId w:val="87"/>
  </w:num>
  <w:num w:numId="34">
    <w:abstractNumId w:val="88"/>
  </w:num>
  <w:num w:numId="35">
    <w:abstractNumId w:val="65"/>
  </w:num>
  <w:num w:numId="36">
    <w:abstractNumId w:val="85"/>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num>
  <w:num w:numId="39">
    <w:abstractNumId w:val="64"/>
  </w:num>
  <w:num w:numId="40">
    <w:abstractNumId w:val="57"/>
  </w:num>
  <w:num w:numId="41">
    <w:abstractNumId w:val="69"/>
  </w:num>
  <w:num w:numId="42">
    <w:abstractNumId w:val="82"/>
  </w:num>
  <w:num w:numId="43">
    <w:abstractNumId w:val="47"/>
  </w:num>
  <w:num w:numId="44">
    <w:abstractNumId w:val="50"/>
  </w:num>
  <w:num w:numId="45">
    <w:abstractNumId w:val="72"/>
  </w:num>
  <w:num w:numId="46">
    <w:abstractNumId w:val="66"/>
  </w:num>
  <w:num w:numId="47">
    <w:abstractNumId w:val="7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1BD2"/>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03.ru99-loc.minju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olesnikova_EV\Desktop\&#1076;&#1086;&#1082;&#1091;&#1084;&#1077;&#1085;&#1090;&#1099;\&#1087;&#1088;&#1086;&#1077;&#1082;&#1090;&#1099;%25202018\6\&#1089;&#1086;&#1075;&#1083;&#1072;&#1089;&#1086;&#1074;&#1072;&#1085;&#1080;&#1103;\&#1075;&#1072;&#1091;&#1092;&#1089;&#1082;&#1086;&#1077;%2520&#1057;.doc" TargetMode="External"/><Relationship Id="rId4" Type="http://schemas.openxmlformats.org/officeDocument/2006/relationships/settings" Target="settings.xml"/><Relationship Id="rId9" Type="http://schemas.openxmlformats.org/officeDocument/2006/relationships/hyperlink" Target="http://garant03.ru99-loc.minju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274</cp:revision>
  <cp:lastPrinted>2020-01-09T05:07:00Z</cp:lastPrinted>
  <dcterms:created xsi:type="dcterms:W3CDTF">2015-01-21T21:56:00Z</dcterms:created>
  <dcterms:modified xsi:type="dcterms:W3CDTF">2020-01-09T05:08:00Z</dcterms:modified>
</cp:coreProperties>
</file>