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78746C"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36  от 27</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СОВЕТ ГОЛУБОВСКОГО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РАЙОНА</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jc w:val="center"/>
        <w:rPr>
          <w:rFonts w:ascii="Times New Roman" w:hAnsi="Times New Roman" w:cs="Times New Roman"/>
          <w:b/>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color w:val="FF0000"/>
          <w:sz w:val="24"/>
          <w:szCs w:val="24"/>
        </w:rPr>
        <w:t xml:space="preserve">                             </w:t>
      </w:r>
      <w:r w:rsidRPr="0078746C">
        <w:rPr>
          <w:rFonts w:ascii="Times New Roman" w:hAnsi="Times New Roman" w:cs="Times New Roman"/>
          <w:sz w:val="24"/>
          <w:szCs w:val="24"/>
        </w:rPr>
        <w:t xml:space="preserve">    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b/>
          <w:sz w:val="24"/>
          <w:szCs w:val="24"/>
        </w:rPr>
      </w:pPr>
      <w:r w:rsidRPr="0078746C">
        <w:rPr>
          <w:rFonts w:ascii="Times New Roman" w:hAnsi="Times New Roman" w:cs="Times New Roman"/>
          <w:sz w:val="24"/>
          <w:szCs w:val="24"/>
        </w:rPr>
        <w:t>РЕШЕНИЕ</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от «27» октября 2020  года                                                                                      № 11</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 Голубовка                                                                                                                                                                                         </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Style w:val="FontStyle25"/>
          <w:rFonts w:ascii="Times New Roman" w:hAnsi="Times New Roman" w:cs="Times New Roman"/>
          <w:szCs w:val="24"/>
        </w:rPr>
        <w:t xml:space="preserve"> </w:t>
      </w:r>
      <w:r w:rsidRPr="0078746C">
        <w:rPr>
          <w:rFonts w:ascii="Times New Roman" w:hAnsi="Times New Roman" w:cs="Times New Roman"/>
          <w:sz w:val="24"/>
          <w:szCs w:val="24"/>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 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Закона Омской области от 03.12.2019 № 2218-ОЗ «О внесении изменений в отдельные законы Омской области по вопросам противодействия коррупции»,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b/>
          <w:sz w:val="24"/>
          <w:szCs w:val="24"/>
        </w:rPr>
      </w:pPr>
      <w:r w:rsidRPr="0078746C">
        <w:rPr>
          <w:rFonts w:ascii="Times New Roman" w:hAnsi="Times New Roman" w:cs="Times New Roman"/>
          <w:b/>
          <w:sz w:val="24"/>
          <w:szCs w:val="24"/>
        </w:rPr>
        <w:t>Р Е Ш И Л:</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 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 к настоящему решению.</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2. Настоящее решение подлежит </w:t>
      </w:r>
      <w:r w:rsidRPr="0078746C">
        <w:rPr>
          <w:rStyle w:val="FontStyle25"/>
          <w:rFonts w:ascii="Times New Roman" w:hAnsi="Times New Roman" w:cs="Times New Roman"/>
          <w:szCs w:val="24"/>
        </w:rPr>
        <w:t xml:space="preserve">размещению в Вестнике Голубовского сельского поселения и на сайте </w:t>
      </w:r>
      <w:r w:rsidRPr="0078746C">
        <w:rPr>
          <w:rFonts w:ascii="Times New Roman" w:hAnsi="Times New Roman" w:cs="Times New Roman"/>
          <w:sz w:val="24"/>
          <w:szCs w:val="24"/>
        </w:rPr>
        <w:t>поселения  в сети Интернет.</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3. Контроль за исполнением настоящего решения оставляю за собой.</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lastRenderedPageBreak/>
        <w:t xml:space="preserve"> И.О. Главы Голубовского                                                С.Е. Обоскалов</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 xml:space="preserve">сельского поселения </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Приложение</w:t>
      </w:r>
    </w:p>
    <w:p w:rsidR="0078746C" w:rsidRPr="0078746C" w:rsidRDefault="0078746C" w:rsidP="0078746C">
      <w:pPr>
        <w:autoSpaceDE w:val="0"/>
        <w:autoSpaceDN w:val="0"/>
        <w:adjustRightInd w:val="0"/>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к решению Совета Голубовского</w:t>
      </w:r>
    </w:p>
    <w:p w:rsidR="0078746C" w:rsidRPr="0078746C" w:rsidRDefault="0078746C" w:rsidP="0078746C">
      <w:pPr>
        <w:autoSpaceDE w:val="0"/>
        <w:autoSpaceDN w:val="0"/>
        <w:adjustRightInd w:val="0"/>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сельского поселения Седельниковского</w:t>
      </w:r>
    </w:p>
    <w:p w:rsidR="0078746C" w:rsidRPr="0078746C" w:rsidRDefault="0078746C" w:rsidP="0078746C">
      <w:pPr>
        <w:autoSpaceDE w:val="0"/>
        <w:autoSpaceDN w:val="0"/>
        <w:adjustRightInd w:val="0"/>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муниципального района Омской области</w:t>
      </w:r>
    </w:p>
    <w:p w:rsidR="0078746C" w:rsidRPr="0078746C" w:rsidRDefault="0078746C" w:rsidP="0078746C">
      <w:pPr>
        <w:autoSpaceDE w:val="0"/>
        <w:autoSpaceDN w:val="0"/>
        <w:adjustRightInd w:val="0"/>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от 27.10.2020 №11</w:t>
      </w: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ПОРЯДОК</w:t>
      </w: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 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Часть 1</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1) предупреждение;</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его полномочий;</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lastRenderedPageBreak/>
        <w:t>5) запрет исполнять полномочия на постоянной основе до прекращения срока его полномочий.</w:t>
      </w: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Часть 2</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При применении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учитываются характер совершенного коррупционного правонарушения, его тяжесть, обстоятельства, при которых оно совершено, последствия, наступившие в результате его совершения, а также особенности личности правонарушителя и предшествующие результаты исполнения им своих полномочий, соблюдения ограничений, запретов, исполнения обязанностей, установленных в целях противодействия коррупции.</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Часть 3</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Заявление Губернатора Омской области о применении к депутату представительного органа муниципального образования Омской области, члену выборного органа местного самоуправления Омской области, выборному должностному лицу местного самоуправления в Омской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рассматривается органом местного самоуправления, уполномоченным принимать соответствующее решение, в срок, не превышающий тридцати дней со дня его поступления, а в случае, если заявление должно рассматриваться представительным органом муниципального образования Омской области (выборным органом местного самоуправления Омской области) и поступило в период между сессиями представительного органа муниципального образования Омской области (выборного органа местного самоуправления Омской области), - не позднее чем через три месяца со дня его поступления.</w:t>
      </w:r>
    </w:p>
    <w:p w:rsidR="0078746C" w:rsidRPr="0078746C" w:rsidRDefault="0078746C" w:rsidP="0078746C">
      <w:pPr>
        <w:autoSpaceDE w:val="0"/>
        <w:autoSpaceDN w:val="0"/>
        <w:adjustRightInd w:val="0"/>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Часть 4</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В случае если заявление, указанное в части 3 настоящей статьи, должно рассматриваться представительным органом муниципального образования Омской области (выборным органом местного самоуправления Омской области), решение о применении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принимается большинством голосов от общего числа депутатов представительного органа муниципального образования Омской области (членов выборного органа местного самоуправления Омской области).</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СОВЕТ ГОЛУБОВСКОГО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РАЙОНА</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jc w:val="center"/>
        <w:rPr>
          <w:rFonts w:ascii="Times New Roman" w:hAnsi="Times New Roman" w:cs="Times New Roman"/>
          <w:b/>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color w:val="FF0000"/>
          <w:sz w:val="24"/>
          <w:szCs w:val="24"/>
        </w:rPr>
        <w:t xml:space="preserve">                             </w:t>
      </w:r>
      <w:r w:rsidRPr="0078746C">
        <w:rPr>
          <w:rFonts w:ascii="Times New Roman" w:hAnsi="Times New Roman" w:cs="Times New Roman"/>
          <w:sz w:val="24"/>
          <w:szCs w:val="24"/>
        </w:rPr>
        <w:t xml:space="preserve">    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b/>
          <w:sz w:val="24"/>
          <w:szCs w:val="24"/>
        </w:rPr>
      </w:pPr>
      <w:r w:rsidRPr="0078746C">
        <w:rPr>
          <w:rFonts w:ascii="Times New Roman" w:hAnsi="Times New Roman" w:cs="Times New Roman"/>
          <w:sz w:val="24"/>
          <w:szCs w:val="24"/>
        </w:rPr>
        <w:t>РЕШЕНИЕ</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от «27» октября 2020  года                                                                                      № 12</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 Голубовка                                                                                                                                                                                         </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b/>
          <w:bCs/>
          <w:sz w:val="24"/>
          <w:szCs w:val="24"/>
        </w:rPr>
      </w:pPr>
      <w:r w:rsidRPr="0078746C">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01.09.2009 года  №9 «</w:t>
      </w:r>
      <w:r w:rsidRPr="0078746C">
        <w:rPr>
          <w:rFonts w:ascii="Times New Roman" w:hAnsi="Times New Roman" w:cs="Times New Roman"/>
          <w:bCs/>
          <w:sz w:val="24"/>
          <w:szCs w:val="24"/>
        </w:rPr>
        <w:t>Об утверждении Положения об управлении муниципальной собственностью Голубовского сельского поселения Седельниковского муниципального района Омской области</w:t>
      </w:r>
      <w:r w:rsidRPr="0078746C">
        <w:rPr>
          <w:rFonts w:ascii="Times New Roman" w:hAnsi="Times New Roman" w:cs="Times New Roman"/>
          <w:sz w:val="24"/>
          <w:szCs w:val="24"/>
        </w:rPr>
        <w:t>»</w:t>
      </w:r>
    </w:p>
    <w:p w:rsidR="0078746C" w:rsidRPr="0078746C" w:rsidRDefault="0078746C" w:rsidP="0078746C">
      <w:pPr>
        <w:spacing w:after="0" w:line="240" w:lineRule="auto"/>
        <w:ind w:firstLine="284"/>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В соответствии с </w:t>
      </w:r>
      <w:r w:rsidRPr="0078746C">
        <w:rPr>
          <w:rFonts w:ascii="Times New Roman" w:hAnsi="Times New Roman" w:cs="Times New Roman"/>
          <w:color w:val="000000"/>
          <w:sz w:val="24"/>
          <w:szCs w:val="24"/>
        </w:rPr>
        <w:t>Федеральными законами от 06.10.2003 № 131-ФЗ «Об общих принципах организации местного самоуправления в Российской Федерации»</w:t>
      </w:r>
      <w:r w:rsidRPr="0078746C">
        <w:rPr>
          <w:rFonts w:ascii="Times New Roman" w:hAnsi="Times New Roman" w:cs="Times New Roman"/>
          <w:sz w:val="24"/>
          <w:szCs w:val="24"/>
        </w:rPr>
        <w:t xml:space="preserve">, </w:t>
      </w:r>
      <w:r w:rsidRPr="0078746C">
        <w:rPr>
          <w:rFonts w:ascii="Times New Roman" w:hAnsi="Times New Roman" w:cs="Times New Roman"/>
          <w:bCs/>
          <w:sz w:val="24"/>
          <w:szCs w:val="24"/>
        </w:rPr>
        <w:t xml:space="preserve">Федеральным законом от </w:t>
      </w:r>
      <w:r w:rsidRPr="0078746C">
        <w:rPr>
          <w:rFonts w:ascii="Times New Roman" w:hAnsi="Times New Roman" w:cs="Times New Roman"/>
          <w:bCs/>
          <w:sz w:val="24"/>
          <w:szCs w:val="24"/>
        </w:rPr>
        <w:lastRenderedPageBreak/>
        <w:t xml:space="preserve">21.12.2001 № 178-ФЗ «О приватизации государственного и муниципального имущества», </w:t>
      </w:r>
      <w:r w:rsidRPr="0078746C">
        <w:rPr>
          <w:rFonts w:ascii="Times New Roman" w:hAnsi="Times New Roman" w:cs="Times New Roman"/>
          <w:sz w:val="24"/>
          <w:szCs w:val="24"/>
        </w:rPr>
        <w:t>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78746C" w:rsidRPr="0078746C" w:rsidRDefault="0078746C" w:rsidP="0078746C">
      <w:pPr>
        <w:spacing w:after="0" w:line="240" w:lineRule="auto"/>
        <w:ind w:firstLine="284"/>
        <w:rPr>
          <w:rFonts w:ascii="Times New Roman" w:hAnsi="Times New Roman" w:cs="Times New Roman"/>
          <w:b/>
          <w:sz w:val="24"/>
          <w:szCs w:val="24"/>
        </w:rPr>
      </w:pPr>
      <w:r w:rsidRPr="0078746C">
        <w:rPr>
          <w:rFonts w:ascii="Times New Roman" w:hAnsi="Times New Roman" w:cs="Times New Roman"/>
          <w:b/>
          <w:sz w:val="24"/>
          <w:szCs w:val="24"/>
        </w:rPr>
        <w:t>РЕШИЛ:</w:t>
      </w:r>
    </w:p>
    <w:p w:rsidR="0078746C" w:rsidRPr="0078746C" w:rsidRDefault="0078746C" w:rsidP="0078746C">
      <w:pPr>
        <w:numPr>
          <w:ilvl w:val="0"/>
          <w:numId w:val="11"/>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В </w:t>
      </w:r>
      <w:r w:rsidRPr="0078746C">
        <w:rPr>
          <w:rFonts w:ascii="Times New Roman" w:hAnsi="Times New Roman" w:cs="Times New Roman"/>
          <w:bCs/>
          <w:sz w:val="24"/>
          <w:szCs w:val="24"/>
        </w:rPr>
        <w:t>Положение об управлении муниципальной собственностью Голубовского сельского поселения Седельниковского муниципального района Омской области</w:t>
      </w:r>
      <w:r w:rsidRPr="0078746C">
        <w:rPr>
          <w:rFonts w:ascii="Times New Roman" w:hAnsi="Times New Roman" w:cs="Times New Roman"/>
          <w:sz w:val="24"/>
          <w:szCs w:val="24"/>
        </w:rPr>
        <w:t xml:space="preserve">, утвержденного решением Совета  Голубовского сельского поселения Седельниковского муниципального района Омской области от 01.09.2009 № 9 внести следующие изменения: </w:t>
      </w:r>
    </w:p>
    <w:p w:rsidR="0078746C" w:rsidRPr="0078746C" w:rsidRDefault="0078746C" w:rsidP="0078746C">
      <w:pPr>
        <w:spacing w:after="0" w:line="240" w:lineRule="auto"/>
        <w:ind w:firstLine="284"/>
        <w:jc w:val="both"/>
        <w:rPr>
          <w:rFonts w:ascii="Times New Roman" w:hAnsi="Times New Roman" w:cs="Times New Roman"/>
          <w:b/>
          <w:sz w:val="24"/>
          <w:szCs w:val="24"/>
        </w:rPr>
      </w:pPr>
      <w:r w:rsidRPr="0078746C">
        <w:rPr>
          <w:rFonts w:ascii="Times New Roman" w:hAnsi="Times New Roman" w:cs="Times New Roman"/>
          <w:b/>
          <w:sz w:val="24"/>
          <w:szCs w:val="24"/>
        </w:rPr>
        <w:t>- подпункт 3 пункта 2 статьи 56 Положения изложить в следующей редакции:</w:t>
      </w: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«3) рыночную стоимость  и нормативную цену приватизируемого объекта муниципальной собственности, в том числе начальную цену имущества, если иное не принято решением Правительства Российской Федерации, принятым в соответствии с абз. 6 п. 1 ст. 6 данного Федерального закона.»;</w:t>
      </w: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b/>
          <w:sz w:val="24"/>
          <w:szCs w:val="24"/>
        </w:rPr>
        <w:t>- пункт 1 статьи 57 Положения изложить в следующей редакции</w:t>
      </w:r>
      <w:r w:rsidRPr="0078746C">
        <w:rPr>
          <w:rFonts w:ascii="Times New Roman" w:hAnsi="Times New Roman" w:cs="Times New Roman"/>
          <w:sz w:val="24"/>
          <w:szCs w:val="24"/>
        </w:rPr>
        <w:t>:</w:t>
      </w: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«1. В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если в отношении такого имущества его покупателю необходимо выполнить определенные условия.».</w:t>
      </w:r>
    </w:p>
    <w:p w:rsidR="0078746C" w:rsidRPr="0078746C" w:rsidRDefault="0078746C" w:rsidP="0078746C">
      <w:pPr>
        <w:autoSpaceDE w:val="0"/>
        <w:autoSpaceDN w:val="0"/>
        <w:adjustRightInd w:val="0"/>
        <w:spacing w:after="0" w:line="240" w:lineRule="auto"/>
        <w:ind w:firstLine="284"/>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rPr>
          <w:rFonts w:ascii="Times New Roman" w:hAnsi="Times New Roman" w:cs="Times New Roman"/>
          <w:sz w:val="24"/>
          <w:szCs w:val="24"/>
        </w:rPr>
      </w:pPr>
      <w:r w:rsidRPr="0078746C">
        <w:rPr>
          <w:rFonts w:ascii="Times New Roman" w:hAnsi="Times New Roman" w:cs="Times New Roman"/>
          <w:sz w:val="24"/>
          <w:szCs w:val="24"/>
        </w:rPr>
        <w:t xml:space="preserve">2. Настоящее Решение </w:t>
      </w:r>
      <w:r w:rsidRPr="0078746C">
        <w:rPr>
          <w:rStyle w:val="FontStyle25"/>
          <w:rFonts w:ascii="Times New Roman" w:hAnsi="Times New Roman" w:cs="Times New Roman"/>
          <w:szCs w:val="24"/>
        </w:rPr>
        <w:t xml:space="preserve">подлежит размещению в Вестнике Голубовского сельского поселения и на сайте </w:t>
      </w:r>
      <w:r w:rsidRPr="0078746C">
        <w:rPr>
          <w:rFonts w:ascii="Times New Roman" w:hAnsi="Times New Roman" w:cs="Times New Roman"/>
          <w:sz w:val="24"/>
          <w:szCs w:val="24"/>
        </w:rPr>
        <w:t xml:space="preserve">поселения  в сети Интернет. </w:t>
      </w:r>
    </w:p>
    <w:p w:rsidR="0078746C" w:rsidRPr="0078746C" w:rsidRDefault="0078746C" w:rsidP="0078746C">
      <w:pPr>
        <w:spacing w:after="0" w:line="240" w:lineRule="auto"/>
        <w:rPr>
          <w:rStyle w:val="FontStyle25"/>
          <w:rFonts w:ascii="Times New Roman" w:hAnsi="Times New Roman" w:cs="Times New Roman"/>
          <w:szCs w:val="24"/>
        </w:rPr>
      </w:pPr>
    </w:p>
    <w:p w:rsidR="0078746C" w:rsidRPr="0078746C" w:rsidRDefault="0078746C" w:rsidP="0078746C">
      <w:pPr>
        <w:spacing w:after="0" w:line="240" w:lineRule="auto"/>
        <w:rPr>
          <w:rStyle w:val="FontStyle25"/>
          <w:rFonts w:ascii="Times New Roman" w:hAnsi="Times New Roman" w:cs="Times New Roman"/>
          <w:szCs w:val="24"/>
        </w:rPr>
      </w:pPr>
    </w:p>
    <w:p w:rsidR="0078746C" w:rsidRPr="0078746C" w:rsidRDefault="0078746C" w:rsidP="0078746C">
      <w:pPr>
        <w:spacing w:after="0" w:line="240" w:lineRule="auto"/>
        <w:rPr>
          <w:rStyle w:val="FontStyle25"/>
          <w:rFonts w:ascii="Times New Roman" w:hAnsi="Times New Roman" w:cs="Times New Roman"/>
          <w:szCs w:val="24"/>
        </w:rPr>
      </w:pPr>
    </w:p>
    <w:p w:rsidR="0078746C" w:rsidRPr="0078746C" w:rsidRDefault="0078746C" w:rsidP="0078746C">
      <w:pPr>
        <w:spacing w:after="0" w:line="240" w:lineRule="auto"/>
        <w:rPr>
          <w:rStyle w:val="FontStyle25"/>
          <w:rFonts w:ascii="Times New Roman" w:hAnsi="Times New Roman" w:cs="Times New Roman"/>
          <w:szCs w:val="24"/>
        </w:rPr>
      </w:pPr>
    </w:p>
    <w:p w:rsidR="0078746C" w:rsidRPr="0078746C" w:rsidRDefault="0078746C" w:rsidP="0078746C">
      <w:pPr>
        <w:spacing w:after="0" w:line="240" w:lineRule="auto"/>
        <w:rPr>
          <w:rStyle w:val="FontStyle25"/>
          <w:rFonts w:ascii="Times New Roman" w:hAnsi="Times New Roman" w:cs="Times New Roman"/>
          <w:szCs w:val="24"/>
        </w:rPr>
      </w:pPr>
      <w:r w:rsidRPr="0078746C">
        <w:rPr>
          <w:rStyle w:val="FontStyle25"/>
          <w:rFonts w:ascii="Times New Roman" w:hAnsi="Times New Roman" w:cs="Times New Roman"/>
          <w:szCs w:val="24"/>
        </w:rPr>
        <w:t xml:space="preserve">И. о. Главы Голубовского                                                                 С. Е. Обоскалов </w:t>
      </w:r>
    </w:p>
    <w:p w:rsidR="0078746C" w:rsidRPr="0078746C" w:rsidRDefault="0078746C" w:rsidP="0078746C">
      <w:pPr>
        <w:spacing w:after="0" w:line="240" w:lineRule="auto"/>
        <w:rPr>
          <w:rFonts w:ascii="Times New Roman" w:hAnsi="Times New Roman" w:cs="Times New Roman"/>
          <w:sz w:val="24"/>
          <w:szCs w:val="24"/>
        </w:rPr>
      </w:pPr>
      <w:r w:rsidRPr="0078746C">
        <w:rPr>
          <w:rStyle w:val="FontStyle25"/>
          <w:rFonts w:ascii="Times New Roman" w:hAnsi="Times New Roman" w:cs="Times New Roman"/>
          <w:szCs w:val="24"/>
        </w:rPr>
        <w:t xml:space="preserve">сельского поселения </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СОВЕТ ГОЛУБОВСКОГО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РАЙОНА</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jc w:val="center"/>
        <w:rPr>
          <w:rFonts w:ascii="Times New Roman" w:hAnsi="Times New Roman" w:cs="Times New Roman"/>
          <w:b/>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b/>
          <w:sz w:val="24"/>
          <w:szCs w:val="24"/>
        </w:rPr>
      </w:pPr>
      <w:r w:rsidRPr="0078746C">
        <w:rPr>
          <w:rFonts w:ascii="Times New Roman" w:hAnsi="Times New Roman" w:cs="Times New Roman"/>
          <w:sz w:val="24"/>
          <w:szCs w:val="24"/>
        </w:rPr>
        <w:t>РЕШЕНИЕ</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от «27» октября 2020  года                                                                                      № 13</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 Голубовка                                                                                                                                                                                         </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Title"/>
        <w:widowControl/>
        <w:ind w:firstLine="284"/>
        <w:jc w:val="both"/>
        <w:outlineLvl w:val="0"/>
        <w:rPr>
          <w:rFonts w:ascii="Times New Roman" w:hAnsi="Times New Roman" w:cs="Times New Roman"/>
          <w:sz w:val="24"/>
          <w:szCs w:val="24"/>
        </w:rPr>
      </w:pPr>
      <w:r w:rsidRPr="0078746C">
        <w:rPr>
          <w:rFonts w:ascii="Times New Roman" w:hAnsi="Times New Roman" w:cs="Times New Roman"/>
          <w:sz w:val="24"/>
          <w:szCs w:val="24"/>
        </w:rPr>
        <w:t>Об утверждении положения о порядке реализации правотворческой инициативы граждан  Голубовского сельского поселения Седельниковского муниципального района Омской области</w:t>
      </w:r>
    </w:p>
    <w:p w:rsidR="0078746C" w:rsidRPr="0078746C" w:rsidRDefault="0078746C" w:rsidP="0078746C">
      <w:pPr>
        <w:pStyle w:val="ConsPlusTitle"/>
        <w:widowControl/>
        <w:jc w:val="both"/>
        <w:outlineLvl w:val="0"/>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0"/>
        <w:rPr>
          <w:rFonts w:ascii="Times New Roman" w:hAnsi="Times New Roman" w:cs="Times New Roman"/>
          <w:i/>
          <w:iCs/>
          <w:sz w:val="24"/>
          <w:szCs w:val="24"/>
        </w:rPr>
      </w:pPr>
      <w:r w:rsidRPr="0078746C">
        <w:rPr>
          <w:rFonts w:ascii="Times New Roman" w:hAnsi="Times New Roman" w:cs="Times New Roman"/>
          <w:sz w:val="24"/>
          <w:szCs w:val="24"/>
        </w:rPr>
        <w:t xml:space="preserve">В соответствии с Федеральным </w:t>
      </w:r>
      <w:hyperlink r:id="rId9" w:history="1">
        <w:r w:rsidRPr="0078746C">
          <w:rPr>
            <w:rFonts w:ascii="Times New Roman" w:hAnsi="Times New Roman" w:cs="Times New Roman"/>
            <w:sz w:val="24"/>
            <w:szCs w:val="24"/>
          </w:rPr>
          <w:t>законом</w:t>
        </w:r>
      </w:hyperlink>
      <w:r w:rsidRPr="007874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0" w:history="1">
        <w:r w:rsidRPr="0078746C">
          <w:rPr>
            <w:rFonts w:ascii="Times New Roman" w:hAnsi="Times New Roman" w:cs="Times New Roman"/>
            <w:sz w:val="24"/>
            <w:szCs w:val="24"/>
          </w:rPr>
          <w:t>Уставом</w:t>
        </w:r>
      </w:hyperlink>
      <w:r w:rsidRPr="0078746C">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в целях реализации права граждан на осуществление местного самоуправления в муниципальном образовании Голубовского сельского поселения Седельниковского муниципального района</w:t>
      </w:r>
      <w:r w:rsidRPr="0078746C">
        <w:rPr>
          <w:rFonts w:ascii="Times New Roman" w:hAnsi="Times New Roman" w:cs="Times New Roman"/>
          <w:i/>
          <w:iCs/>
          <w:sz w:val="24"/>
          <w:szCs w:val="24"/>
        </w:rPr>
        <w:t xml:space="preserve"> </w:t>
      </w:r>
      <w:r w:rsidRPr="0078746C">
        <w:rPr>
          <w:rFonts w:ascii="Times New Roman" w:hAnsi="Times New Roman" w:cs="Times New Roman"/>
          <w:iCs/>
          <w:sz w:val="24"/>
          <w:szCs w:val="24"/>
        </w:rPr>
        <w:lastRenderedPageBreak/>
        <w:t>Омской области, Совет Голубовского сельского поселения Седельниковского муниципального района Омской области</w:t>
      </w:r>
    </w:p>
    <w:p w:rsidR="0078746C" w:rsidRPr="0078746C" w:rsidRDefault="0078746C" w:rsidP="0078746C">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78746C">
        <w:rPr>
          <w:rFonts w:ascii="Times New Roman" w:hAnsi="Times New Roman" w:cs="Times New Roman"/>
          <w:b/>
          <w:sz w:val="24"/>
          <w:szCs w:val="24"/>
        </w:rPr>
        <w:t>РЕШИЛ:</w:t>
      </w:r>
    </w:p>
    <w:p w:rsidR="0078746C" w:rsidRPr="0078746C" w:rsidRDefault="0078746C" w:rsidP="0078746C">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78746C">
        <w:rPr>
          <w:rFonts w:ascii="Times New Roman" w:hAnsi="Times New Roman" w:cs="Times New Roman"/>
          <w:sz w:val="24"/>
          <w:szCs w:val="24"/>
        </w:rPr>
        <w:t xml:space="preserve">Утвердить </w:t>
      </w:r>
      <w:hyperlink r:id="rId11" w:history="1">
        <w:r w:rsidRPr="0078746C">
          <w:rPr>
            <w:rFonts w:ascii="Times New Roman" w:hAnsi="Times New Roman" w:cs="Times New Roman"/>
            <w:sz w:val="24"/>
            <w:szCs w:val="24"/>
          </w:rPr>
          <w:t>Положение</w:t>
        </w:r>
      </w:hyperlink>
      <w:r w:rsidRPr="0078746C">
        <w:rPr>
          <w:rFonts w:ascii="Times New Roman" w:hAnsi="Times New Roman" w:cs="Times New Roman"/>
          <w:sz w:val="24"/>
          <w:szCs w:val="24"/>
        </w:rPr>
        <w:t xml:space="preserve"> о порядке реализации правотворческой инициативы граждан в Голубовском сельском поселении Седельниковского муниципального района Омской области, согласно приложению №1.</w:t>
      </w:r>
    </w:p>
    <w:p w:rsidR="0078746C" w:rsidRPr="0078746C" w:rsidRDefault="0078746C" w:rsidP="0078746C">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78746C">
        <w:rPr>
          <w:rFonts w:ascii="Times New Roman" w:hAnsi="Times New Roman" w:cs="Times New Roman"/>
          <w:sz w:val="24"/>
          <w:szCs w:val="24"/>
        </w:rPr>
        <w:t xml:space="preserve">Настоящее Решение </w:t>
      </w:r>
      <w:r w:rsidRPr="0078746C">
        <w:rPr>
          <w:rStyle w:val="FontStyle25"/>
          <w:rFonts w:ascii="Times New Roman" w:hAnsi="Times New Roman" w:cs="Times New Roman"/>
          <w:szCs w:val="24"/>
        </w:rPr>
        <w:t xml:space="preserve">подлежит размещению в Вестнике Голубовского сельского поселения и на сайте </w:t>
      </w:r>
      <w:r w:rsidRPr="0078746C">
        <w:rPr>
          <w:rFonts w:ascii="Times New Roman" w:hAnsi="Times New Roman" w:cs="Times New Roman"/>
          <w:sz w:val="24"/>
          <w:szCs w:val="24"/>
        </w:rPr>
        <w:t>поселения  в сети Интернет.</w:t>
      </w:r>
    </w:p>
    <w:p w:rsidR="0078746C" w:rsidRPr="0078746C" w:rsidRDefault="0078746C" w:rsidP="0078746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8746C" w:rsidRPr="0078746C" w:rsidRDefault="0078746C" w:rsidP="0078746C">
      <w:pPr>
        <w:tabs>
          <w:tab w:val="center" w:pos="4819"/>
        </w:tabs>
        <w:spacing w:after="0" w:line="240" w:lineRule="auto"/>
        <w:rPr>
          <w:rFonts w:ascii="Times New Roman" w:hAnsi="Times New Roman" w:cs="Times New Roman"/>
          <w:sz w:val="24"/>
          <w:szCs w:val="24"/>
        </w:rPr>
      </w:pPr>
    </w:p>
    <w:p w:rsidR="0078746C" w:rsidRPr="0078746C" w:rsidRDefault="0078746C" w:rsidP="0078746C">
      <w:pPr>
        <w:tabs>
          <w:tab w:val="left" w:pos="7440"/>
        </w:tabs>
        <w:spacing w:after="0" w:line="240" w:lineRule="auto"/>
        <w:rPr>
          <w:rFonts w:ascii="Times New Roman" w:hAnsi="Times New Roman" w:cs="Times New Roman"/>
          <w:sz w:val="24"/>
          <w:szCs w:val="24"/>
        </w:rPr>
      </w:pPr>
      <w:r w:rsidRPr="0078746C">
        <w:rPr>
          <w:rFonts w:ascii="Times New Roman" w:hAnsi="Times New Roman" w:cs="Times New Roman"/>
          <w:sz w:val="24"/>
          <w:szCs w:val="24"/>
        </w:rPr>
        <w:t>И.о. Главы Голубовского                                                   С.Е. Обоскалов</w:t>
      </w:r>
    </w:p>
    <w:p w:rsidR="0078746C" w:rsidRPr="0078746C" w:rsidRDefault="0078746C" w:rsidP="0078746C">
      <w:pPr>
        <w:tabs>
          <w:tab w:val="left" w:pos="7440"/>
        </w:tabs>
        <w:spacing w:after="0" w:line="240" w:lineRule="auto"/>
        <w:rPr>
          <w:rFonts w:ascii="Times New Roman" w:hAnsi="Times New Roman" w:cs="Times New Roman"/>
          <w:sz w:val="24"/>
          <w:szCs w:val="24"/>
        </w:rPr>
      </w:pPr>
      <w:r w:rsidRPr="0078746C">
        <w:rPr>
          <w:rFonts w:ascii="Times New Roman" w:hAnsi="Times New Roman" w:cs="Times New Roman"/>
          <w:sz w:val="24"/>
          <w:szCs w:val="24"/>
        </w:rPr>
        <w:t>сельского поселения</w:t>
      </w:r>
      <w:r w:rsidRPr="0078746C">
        <w:rPr>
          <w:rFonts w:ascii="Times New Roman" w:hAnsi="Times New Roman" w:cs="Times New Roman"/>
          <w:sz w:val="24"/>
          <w:szCs w:val="24"/>
        </w:rPr>
        <w:tab/>
        <w:t xml:space="preserve">   </w:t>
      </w:r>
    </w:p>
    <w:p w:rsidR="0078746C" w:rsidRPr="0078746C" w:rsidRDefault="0078746C" w:rsidP="0078746C">
      <w:pPr>
        <w:pStyle w:val="ConsPlusNormal"/>
        <w:widowControl/>
        <w:ind w:firstLine="0"/>
        <w:outlineLvl w:val="0"/>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right"/>
        <w:outlineLvl w:val="0"/>
        <w:rPr>
          <w:rFonts w:ascii="Times New Roman" w:hAnsi="Times New Roman" w:cs="Times New Roman"/>
          <w:sz w:val="24"/>
          <w:szCs w:val="24"/>
        </w:rPr>
      </w:pPr>
      <w:r w:rsidRPr="0078746C">
        <w:rPr>
          <w:rFonts w:ascii="Times New Roman" w:hAnsi="Times New Roman" w:cs="Times New Roman"/>
          <w:sz w:val="24"/>
          <w:szCs w:val="24"/>
        </w:rPr>
        <w:t xml:space="preserve">Приложение №1 к Решению Совета Голубовского сельского поселения Седельниковского муниципального района Омской области </w:t>
      </w:r>
    </w:p>
    <w:p w:rsidR="0078746C" w:rsidRPr="0078746C" w:rsidRDefault="0078746C" w:rsidP="0078746C">
      <w:pPr>
        <w:autoSpaceDE w:val="0"/>
        <w:autoSpaceDN w:val="0"/>
        <w:adjustRightInd w:val="0"/>
        <w:spacing w:after="0" w:line="240" w:lineRule="auto"/>
        <w:jc w:val="right"/>
        <w:outlineLvl w:val="0"/>
        <w:rPr>
          <w:rFonts w:ascii="Times New Roman" w:hAnsi="Times New Roman" w:cs="Times New Roman"/>
          <w:sz w:val="24"/>
          <w:szCs w:val="24"/>
        </w:rPr>
      </w:pPr>
      <w:r w:rsidRPr="0078746C">
        <w:rPr>
          <w:rFonts w:ascii="Times New Roman" w:hAnsi="Times New Roman" w:cs="Times New Roman"/>
          <w:sz w:val="24"/>
          <w:szCs w:val="24"/>
        </w:rPr>
        <w:t>От 27.10.2020 года №13</w:t>
      </w:r>
    </w:p>
    <w:p w:rsidR="0078746C" w:rsidRPr="0078746C" w:rsidRDefault="0078746C" w:rsidP="0078746C">
      <w:pPr>
        <w:pStyle w:val="ConsPlusTitle"/>
        <w:widowControl/>
        <w:jc w:val="center"/>
        <w:outlineLvl w:val="0"/>
        <w:rPr>
          <w:rFonts w:ascii="Times New Roman" w:hAnsi="Times New Roman" w:cs="Times New Roman"/>
          <w:sz w:val="24"/>
          <w:szCs w:val="24"/>
        </w:rPr>
      </w:pPr>
    </w:p>
    <w:p w:rsidR="0078746C" w:rsidRPr="0078746C" w:rsidRDefault="0078746C" w:rsidP="0078746C">
      <w:pPr>
        <w:pStyle w:val="ConsPlusTitle"/>
        <w:widowControl/>
        <w:jc w:val="center"/>
        <w:outlineLvl w:val="0"/>
        <w:rPr>
          <w:rFonts w:ascii="Times New Roman" w:hAnsi="Times New Roman" w:cs="Times New Roman"/>
          <w:sz w:val="24"/>
          <w:szCs w:val="24"/>
        </w:rPr>
      </w:pPr>
      <w:r w:rsidRPr="0078746C">
        <w:rPr>
          <w:rFonts w:ascii="Times New Roman" w:hAnsi="Times New Roman" w:cs="Times New Roman"/>
          <w:sz w:val="24"/>
          <w:szCs w:val="24"/>
        </w:rPr>
        <w:t>ПОЛОЖЕНИЕ</w:t>
      </w:r>
    </w:p>
    <w:p w:rsidR="0078746C" w:rsidRPr="0078746C" w:rsidRDefault="0078746C" w:rsidP="0078746C">
      <w:pPr>
        <w:pStyle w:val="ConsPlusTitle"/>
        <w:widowControl/>
        <w:jc w:val="center"/>
        <w:outlineLvl w:val="0"/>
        <w:rPr>
          <w:rFonts w:ascii="Times New Roman" w:hAnsi="Times New Roman" w:cs="Times New Roman"/>
          <w:sz w:val="24"/>
          <w:szCs w:val="24"/>
        </w:rPr>
      </w:pPr>
      <w:r w:rsidRPr="0078746C">
        <w:rPr>
          <w:rFonts w:ascii="Times New Roman" w:hAnsi="Times New Roman" w:cs="Times New Roman"/>
          <w:sz w:val="24"/>
          <w:szCs w:val="24"/>
        </w:rPr>
        <w:t>О ПОРЯДКЕ РЕАЛИЗАЦИИ ПРАВОТВОРЧЕСКОЙ ИНИЦИАТИВЫ</w:t>
      </w:r>
    </w:p>
    <w:p w:rsidR="0078746C" w:rsidRPr="0078746C" w:rsidRDefault="0078746C" w:rsidP="0078746C">
      <w:pPr>
        <w:pStyle w:val="ConsPlusTitle"/>
        <w:widowControl/>
        <w:jc w:val="center"/>
        <w:outlineLvl w:val="0"/>
        <w:rPr>
          <w:rFonts w:ascii="Times New Roman" w:hAnsi="Times New Roman" w:cs="Times New Roman"/>
          <w:sz w:val="24"/>
          <w:szCs w:val="24"/>
        </w:rPr>
      </w:pPr>
      <w:r w:rsidRPr="0078746C">
        <w:rPr>
          <w:rFonts w:ascii="Times New Roman" w:hAnsi="Times New Roman" w:cs="Times New Roman"/>
          <w:sz w:val="24"/>
          <w:szCs w:val="24"/>
        </w:rPr>
        <w:t>ГРАЖДАН В ГОЛУБОВСКОМ СЕЛЬСКОМ ПОСЕЛЕНИИ СЕДЕЛЬНИКОВСКОГО МУНИЦИПАЛЬНОГО РАЙОНА</w:t>
      </w:r>
    </w:p>
    <w:p w:rsidR="0078746C" w:rsidRPr="0078746C" w:rsidRDefault="0078746C" w:rsidP="0078746C">
      <w:pPr>
        <w:pStyle w:val="ConsPlusTitle"/>
        <w:widowControl/>
        <w:jc w:val="center"/>
        <w:outlineLvl w:val="0"/>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1. Общие положения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 xml:space="preserve">1.1. Настоящее Положение разработано на основании Федерального </w:t>
      </w:r>
      <w:hyperlink r:id="rId12" w:history="1">
        <w:r w:rsidRPr="0078746C">
          <w:rPr>
            <w:rFonts w:ascii="Times New Roman" w:hAnsi="Times New Roman" w:cs="Times New Roman"/>
            <w:sz w:val="24"/>
            <w:szCs w:val="24"/>
          </w:rPr>
          <w:t>закона</w:t>
        </w:r>
      </w:hyperlink>
      <w:r w:rsidRPr="007874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3" w:history="1">
        <w:r w:rsidRPr="0078746C">
          <w:rPr>
            <w:rFonts w:ascii="Times New Roman" w:hAnsi="Times New Roman" w:cs="Times New Roman"/>
            <w:sz w:val="24"/>
            <w:szCs w:val="24"/>
          </w:rPr>
          <w:t>Устава</w:t>
        </w:r>
      </w:hyperlink>
      <w:r w:rsidRPr="0078746C">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в целях реализации права граждан Российской Федерации на осуществление местного самоуправления посредством выдвижения правотворческой инициативы.</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1.2. Правотворческая инициатива граждан - внесение гражданами,  проживающими в Голубовском сельском поселении Седельниковского муниципального района</w:t>
      </w:r>
      <w:r w:rsidRPr="0078746C">
        <w:rPr>
          <w:rFonts w:ascii="Times New Roman" w:hAnsi="Times New Roman" w:cs="Times New Roman"/>
          <w:i/>
          <w:iCs/>
          <w:sz w:val="24"/>
          <w:szCs w:val="24"/>
        </w:rPr>
        <w:t xml:space="preserve"> </w:t>
      </w:r>
      <w:r w:rsidRPr="0078746C">
        <w:rPr>
          <w:rFonts w:ascii="Times New Roman" w:hAnsi="Times New Roman" w:cs="Times New Roman"/>
          <w:iCs/>
          <w:sz w:val="24"/>
          <w:szCs w:val="24"/>
        </w:rPr>
        <w:t>Омской области</w:t>
      </w:r>
      <w:r w:rsidRPr="0078746C">
        <w:rPr>
          <w:rFonts w:ascii="Times New Roman" w:hAnsi="Times New Roman" w:cs="Times New Roman"/>
          <w:i/>
          <w:iCs/>
          <w:sz w:val="24"/>
          <w:szCs w:val="24"/>
        </w:rPr>
        <w:t xml:space="preserve"> </w:t>
      </w:r>
      <w:r w:rsidRPr="0078746C">
        <w:rPr>
          <w:rFonts w:ascii="Times New Roman" w:hAnsi="Times New Roman" w:cs="Times New Roman"/>
          <w:sz w:val="24"/>
          <w:szCs w:val="24"/>
        </w:rPr>
        <w:t>и обладающих избирательным правом, проектов муниципальных правовых актов в Совет Голубовского сельского поселения Седельниковского муниципального района Омской области, администрацию Голубовского сельского поселения Седельниковского муниципального района Омской области (далее - органы местного самоуправления).</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 xml:space="preserve">  2. Порядок формирования инициативной группы по реализации правотворческой инициативы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2.1. Формирование инициативной группы по реализации правотворческой инициативы (далее - инициативная группа) осуществляется на основе волеизъявления граждан путем внесения их личных данных в подписные листы.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 xml:space="preserve">Подписные листы изготавливаются по форме, установленной в </w:t>
      </w:r>
      <w:hyperlink r:id="rId14" w:history="1">
        <w:r w:rsidRPr="0078746C">
          <w:rPr>
            <w:rFonts w:ascii="Times New Roman" w:hAnsi="Times New Roman" w:cs="Times New Roman"/>
            <w:sz w:val="24"/>
            <w:szCs w:val="24"/>
          </w:rPr>
          <w:t>приложении</w:t>
        </w:r>
      </w:hyperlink>
      <w:r w:rsidRPr="0078746C">
        <w:rPr>
          <w:rFonts w:ascii="Times New Roman" w:hAnsi="Times New Roman" w:cs="Times New Roman"/>
          <w:sz w:val="24"/>
          <w:szCs w:val="24"/>
        </w:rPr>
        <w:t xml:space="preserve"> к настоящему Положению.</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Минимальная численность инициативной группы составляет один процент от числа граждан, проживающих на территории Голубовского сельского поселения Седельниковского муниципального района Омской области, обладающих избирательным правом.</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2.2. Гражданин собственноручно ставит свою подпись в подписном листе.</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В подписном листе также указываются следующие данные о гражданине: фамилия, имя, отчество, год рождения (в возрасте 18 лет на день сбора подписей - дополнительно день и месяц рождения), адрес места жительства, серия и номер паспорта или заменяющего его документа, дата внесения подписи. Указанные данные вносятся в подписной лист гражданином собственноручно или по его просьбе лицом, собирающим подписи.</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lastRenderedPageBreak/>
        <w:t>2.3. Лицо, собирающее подписи, должно представить текст муниципального правового акта гражданам, ставящим свои подписи в подписные листы.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3. Порядок внесения проекта нормативного правового акта в соответствующий орган местного самоуправления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3.1. Инициативная группа вносит в орган местного самоуправления или должностному лицу органа местного самоуправления, к компетенции которых относится принятие соответствующего акта, проект муниципального правового акта, к которому прилагаются подписные листы с подписями членов инициативной группы. Подписные листы должны быть сброшюрованы в виде папок и пронумерованы.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Наряду с предоставлением вышеуказанных документов, к проекту муниципального правового акта, подлежащего принятию Советом Голубовского сельского поселения Седельниковского муниципального района Омской области</w:t>
      </w:r>
      <w:r w:rsidRPr="0078746C">
        <w:rPr>
          <w:rFonts w:ascii="Times New Roman" w:hAnsi="Times New Roman" w:cs="Times New Roman"/>
          <w:i/>
          <w:iCs/>
          <w:sz w:val="24"/>
          <w:szCs w:val="24"/>
        </w:rPr>
        <w:t xml:space="preserve">, </w:t>
      </w:r>
      <w:r w:rsidRPr="0078746C">
        <w:rPr>
          <w:rFonts w:ascii="Times New Roman" w:hAnsi="Times New Roman" w:cs="Times New Roman"/>
          <w:sz w:val="24"/>
          <w:szCs w:val="24"/>
        </w:rPr>
        <w:t>должны быть представлены: пояснительная записка к проекту муниципального правового акта; перечень правовых актов Голубовского сельского поселения Седельниковского муниципального района Омской области, подлежащих признанию утратившими силу, приостановлению, изменению или принятию в связи с принятием данного решения; финансово-экономическое обоснование (в случае внесения проекта решения, реализация которого требует материальных затрат); сравнительная таблица (в случае внесения изменений в решение Совета); магнитный носитель с текстом проекта решения.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В сопроводительном письме к вносимому проекту должны быть указаны лица, уполномоченные представлять инициативную группу в процессе рассмотрения органом местного самоуправления правотворческой инициативы, в том числе докладчик по вносимому проекту муниципального правового акта, и заявляемое количество подписей, содержащихся в подписных листах.</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3.2.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 даты и времени их приема.</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 xml:space="preserve">3.3.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3.4. В случае если представленные документы не соответствуют требованиям настоящего Положения, предъявляемым к численности инициативной группы граждан, к перечню предоставляемых документов, обнаружения в списке недостоверных сведений о членах инициативной группы, повлекших предоставление недостаточного количества подписей, представленные документы в пределах срока, установленного пунктом 3.3 настоящего Положения, возвращаются представителю (представителям) инициативной группы с мотивированным отказом. </w:t>
      </w:r>
    </w:p>
    <w:p w:rsidR="0078746C" w:rsidRPr="0078746C" w:rsidRDefault="0078746C" w:rsidP="0078746C">
      <w:pPr>
        <w:autoSpaceDE w:val="0"/>
        <w:autoSpaceDN w:val="0"/>
        <w:adjustRightInd w:val="0"/>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 вызвавших отказ.</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4. Агитация в поддержку правотворческой инициативы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4.1. Инициативная группа с момента создания вправе проводить агитацию в поддержку правотворческой инициативы.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4.2. Каждый гражданин имеет право беспрепятственной агитации в поддержку или против правотворческой инициативы с момента, когда ему станет известно о сборе подписей в поддержку правотворческой инициативы.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lastRenderedPageBreak/>
        <w:t>4.3. 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иными не запрещенными законом методами.</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4.4. Расходы, связанные с проведением агитации, несет инициативная группа.</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 Рассмотрение правотворческой инициативы в органах</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местного самоуправления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5.1. Проект муниципального правового акта, внесенный в порядке правотворческой инициативы граждан, подлежит обязательному рассмотрению соответствующим органом местного самоуправления в течение трех месяцев со дня его внесения инициативной группой.</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5.2. Рассмотрение проекта решения Совета депутатов Голубовского сельского поселения Седельниковского муниципального района</w:t>
      </w:r>
      <w:r w:rsidRPr="0078746C">
        <w:rPr>
          <w:rFonts w:ascii="Times New Roman" w:hAnsi="Times New Roman" w:cs="Times New Roman"/>
          <w:iCs/>
          <w:sz w:val="24"/>
          <w:szCs w:val="24"/>
        </w:rPr>
        <w:t xml:space="preserve"> Омской области</w:t>
      </w:r>
      <w:r w:rsidRPr="0078746C">
        <w:rPr>
          <w:rFonts w:ascii="Times New Roman" w:hAnsi="Times New Roman" w:cs="Times New Roman"/>
          <w:i/>
          <w:iCs/>
          <w:sz w:val="24"/>
          <w:szCs w:val="24"/>
        </w:rPr>
        <w:t xml:space="preserve"> </w:t>
      </w:r>
      <w:r w:rsidRPr="0078746C">
        <w:rPr>
          <w:rFonts w:ascii="Times New Roman" w:hAnsi="Times New Roman" w:cs="Times New Roman"/>
          <w:sz w:val="24"/>
          <w:szCs w:val="24"/>
        </w:rPr>
        <w:t>проводится на его открытом заседании с участием уполномоченных представителей инициативной группы.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5.3. Проект муниципального правового акта, внесенный в администрацию Голубовского сельского поселения Седельниковского муниципального района Омской области, рассматривается главой администрации Голубовского сельского поселения Седельниковского муниципального района Омской области, либо лицом, исполняющим его обязанности, с участием представителей инициативной группы.</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5.4. Проект муниципального правового акта, внесенный в порядке реализации правотворческой инициативы граждан, принимается в порядке, установленном для принятия соответствующего муниципального правового акта органа местного самоуправления.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r w:rsidRPr="0078746C">
        <w:rPr>
          <w:rFonts w:ascii="Times New Roman" w:hAnsi="Times New Roman" w:cs="Times New Roman"/>
          <w:sz w:val="24"/>
          <w:szCs w:val="24"/>
        </w:rPr>
        <w:t>5.5.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принятия решения.</w:t>
      </w:r>
    </w:p>
    <w:p w:rsidR="0078746C" w:rsidRPr="0078746C" w:rsidRDefault="0078746C" w:rsidP="0078746C">
      <w:pPr>
        <w:autoSpaceDE w:val="0"/>
        <w:autoSpaceDN w:val="0"/>
        <w:adjustRightInd w:val="0"/>
        <w:spacing w:after="0" w:line="240" w:lineRule="auto"/>
        <w:ind w:firstLine="284"/>
        <w:jc w:val="both"/>
        <w:outlineLvl w:val="1"/>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right"/>
        <w:rPr>
          <w:rFonts w:ascii="Times New Roman" w:hAnsi="Times New Roman" w:cs="Times New Roman"/>
          <w:sz w:val="24"/>
          <w:szCs w:val="24"/>
        </w:rPr>
      </w:pPr>
    </w:p>
    <w:p w:rsidR="0078746C" w:rsidRPr="0078746C" w:rsidRDefault="0078746C" w:rsidP="0078746C">
      <w:pPr>
        <w:spacing w:after="0" w:line="240" w:lineRule="auto"/>
        <w:jc w:val="right"/>
        <w:rPr>
          <w:rFonts w:ascii="Times New Roman" w:hAnsi="Times New Roman" w:cs="Times New Roman"/>
          <w:sz w:val="24"/>
          <w:szCs w:val="24"/>
        </w:rPr>
      </w:pPr>
    </w:p>
    <w:p w:rsidR="0078746C" w:rsidRPr="0078746C" w:rsidRDefault="0078746C" w:rsidP="0078746C">
      <w:pPr>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Приложение к Положению о порядке реализации правотворческой инициативы граждан в  Голубовском  сельском поселении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b/>
          <w:bCs/>
          <w:sz w:val="24"/>
          <w:szCs w:val="24"/>
        </w:rPr>
      </w:pPr>
    </w:p>
    <w:p w:rsidR="0078746C" w:rsidRPr="0078746C" w:rsidRDefault="0078746C" w:rsidP="0078746C">
      <w:pPr>
        <w:spacing w:after="0" w:line="240" w:lineRule="auto"/>
        <w:jc w:val="center"/>
        <w:rPr>
          <w:rFonts w:ascii="Times New Roman" w:hAnsi="Times New Roman" w:cs="Times New Roman"/>
          <w:b/>
          <w:bCs/>
          <w:sz w:val="24"/>
          <w:szCs w:val="24"/>
        </w:rPr>
      </w:pPr>
      <w:r w:rsidRPr="0078746C">
        <w:rPr>
          <w:rFonts w:ascii="Times New Roman" w:hAnsi="Times New Roman" w:cs="Times New Roman"/>
          <w:b/>
          <w:bCs/>
          <w:sz w:val="24"/>
          <w:szCs w:val="24"/>
        </w:rPr>
        <w:t>ПОДПИСНОЙ ЛИСТ</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tabs>
          <w:tab w:val="left" w:pos="5610"/>
          <w:tab w:val="left" w:pos="9854"/>
        </w:tabs>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Мы, нижеподписавшиеся, поддерживаем внесение в </w:t>
      </w:r>
    </w:p>
    <w:p w:rsidR="0078746C" w:rsidRPr="0078746C" w:rsidRDefault="0078746C" w:rsidP="0078746C">
      <w:pPr>
        <w:pBdr>
          <w:top w:val="single" w:sz="4" w:space="1" w:color="auto"/>
        </w:pBdr>
        <w:tabs>
          <w:tab w:val="left" w:pos="5387"/>
          <w:tab w:val="left" w:pos="9854"/>
        </w:tabs>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(наименование органа местного самоуправления)</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tabs>
          <w:tab w:val="left" w:pos="6487"/>
          <w:tab w:val="left" w:pos="9854"/>
        </w:tabs>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в порядке реализации правотворческой инициативы граждан </w:t>
      </w:r>
    </w:p>
    <w:p w:rsidR="0078746C" w:rsidRPr="0078746C" w:rsidRDefault="0078746C" w:rsidP="0078746C">
      <w:pPr>
        <w:pBdr>
          <w:top w:val="single" w:sz="4" w:space="1" w:color="auto"/>
        </w:pBdr>
        <w:tabs>
          <w:tab w:val="left" w:pos="6237"/>
          <w:tab w:val="left" w:pos="6294"/>
          <w:tab w:val="left" w:pos="9854"/>
        </w:tabs>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(наименование правового акта)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5"/>
        <w:gridCol w:w="1843"/>
        <w:gridCol w:w="1985"/>
        <w:gridCol w:w="1701"/>
        <w:gridCol w:w="1842"/>
        <w:gridCol w:w="1701"/>
      </w:tblGrid>
      <w:tr w:rsidR="0078746C" w:rsidRPr="0078746C" w:rsidTr="000042A3">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N</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п/п</w:t>
            </w:r>
          </w:p>
        </w:tc>
        <w:tc>
          <w:tcPr>
            <w:tcW w:w="1843"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Фамилия,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имя,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отчество</w:t>
            </w:r>
          </w:p>
        </w:tc>
        <w:tc>
          <w:tcPr>
            <w:tcW w:w="1985"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Год рождения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(в возрасте</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18 лет - день и месяц рождения)</w:t>
            </w:r>
          </w:p>
        </w:tc>
        <w:tc>
          <w:tcPr>
            <w:tcW w:w="1701"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 xml:space="preserve">Адрес места </w:t>
            </w:r>
            <w:r w:rsidRPr="0078746C">
              <w:rPr>
                <w:rFonts w:ascii="Times New Roman" w:hAnsi="Times New Roman" w:cs="Times New Roman"/>
                <w:sz w:val="24"/>
                <w:szCs w:val="24"/>
              </w:rPr>
              <w:lastRenderedPageBreak/>
              <w:t>жительства</w:t>
            </w:r>
          </w:p>
        </w:tc>
        <w:tc>
          <w:tcPr>
            <w:tcW w:w="1842"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Данные</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паспорта или заменяющего</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его документа</w:t>
            </w:r>
          </w:p>
        </w:tc>
        <w:tc>
          <w:tcPr>
            <w:tcW w:w="1701"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Подпись</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и дата её внесения</w:t>
            </w:r>
          </w:p>
        </w:tc>
      </w:tr>
      <w:tr w:rsidR="0078746C" w:rsidRPr="0078746C" w:rsidTr="000042A3">
        <w:tblPrEx>
          <w:tblCellMar>
            <w:top w:w="0" w:type="dxa"/>
            <w:bottom w:w="0" w:type="dxa"/>
          </w:tblCellMar>
        </w:tblPrEx>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r>
      <w:tr w:rsidR="0078746C" w:rsidRPr="0078746C" w:rsidTr="000042A3">
        <w:tblPrEx>
          <w:tblCellMar>
            <w:top w:w="0" w:type="dxa"/>
            <w:bottom w:w="0" w:type="dxa"/>
          </w:tblCellMar>
        </w:tblPrEx>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r>
      <w:tr w:rsidR="0078746C" w:rsidRPr="0078746C" w:rsidTr="000042A3">
        <w:tblPrEx>
          <w:tblCellMar>
            <w:top w:w="0" w:type="dxa"/>
            <w:bottom w:w="0" w:type="dxa"/>
          </w:tblCellMar>
        </w:tblPrEx>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8746C" w:rsidRPr="0078746C" w:rsidRDefault="0078746C" w:rsidP="0078746C">
            <w:pPr>
              <w:spacing w:after="0" w:line="240" w:lineRule="auto"/>
              <w:jc w:val="center"/>
              <w:rPr>
                <w:rFonts w:ascii="Times New Roman" w:hAnsi="Times New Roman" w:cs="Times New Roman"/>
                <w:sz w:val="24"/>
                <w:szCs w:val="24"/>
              </w:rPr>
            </w:pPr>
          </w:p>
        </w:tc>
      </w:tr>
    </w:tbl>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tabs>
          <w:tab w:val="left" w:pos="3510"/>
          <w:tab w:val="left" w:pos="9854"/>
        </w:tabs>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Подписной лист удостоверяю: </w:t>
      </w:r>
    </w:p>
    <w:p w:rsidR="0078746C" w:rsidRPr="0078746C" w:rsidRDefault="0078746C" w:rsidP="0078746C">
      <w:pPr>
        <w:pBdr>
          <w:top w:val="single" w:sz="4" w:space="1" w:color="auto"/>
        </w:pBdr>
        <w:tabs>
          <w:tab w:val="left" w:pos="3510"/>
          <w:tab w:val="left" w:pos="9854"/>
        </w:tabs>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(фамилия, имя, отчество, адрес места жительства,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серия и номер паспорта или заменяющего его документа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лица, собиравшего подписи)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Bdr>
          <w:top w:val="single" w:sz="4" w:space="1" w:color="auto"/>
        </w:pBd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(подпись и дата)</w:t>
      </w: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Style w:val="FontStyle25"/>
          <w:rFonts w:ascii="Times New Roman" w:hAnsi="Times New Roman" w:cs="Times New Roman"/>
          <w:szCs w:val="24"/>
        </w:rPr>
        <w:t xml:space="preserve"> </w:t>
      </w:r>
      <w:r w:rsidRPr="0078746C">
        <w:rPr>
          <w:rFonts w:ascii="Times New Roman" w:hAnsi="Times New Roman" w:cs="Times New Roman"/>
          <w:sz w:val="24"/>
          <w:szCs w:val="24"/>
        </w:rPr>
        <w:t>СОВЕТ</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ГОЛУБОВСКОГО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Шестое заседание четвертого  созыва</w:t>
      </w: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РЕШЕНИЕ</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 xml:space="preserve">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От «27» октября 2020.                                                                                                 № 14</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с. Голубовка</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p>
    <w:p w:rsidR="0078746C" w:rsidRPr="0078746C" w:rsidRDefault="0078746C" w:rsidP="0078746C">
      <w:pPr>
        <w:spacing w:after="0" w:line="240" w:lineRule="auto"/>
        <w:ind w:firstLine="284"/>
        <w:jc w:val="both"/>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Законом Омской области от 22.03.2019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 (далее – Закон № 2060-ОЗ), руководствуясь Уставом Голубовского сельского поселения Седельниковского муниципального сельского поселения Омской области, Совет Голубовского сельского поселения Седельниковского муниципального сельского поселения Омской области</w:t>
      </w:r>
    </w:p>
    <w:p w:rsidR="0078746C" w:rsidRPr="0078746C" w:rsidRDefault="0078746C" w:rsidP="0078746C">
      <w:pPr>
        <w:spacing w:after="0" w:line="240" w:lineRule="auto"/>
        <w:ind w:firstLine="284"/>
        <w:jc w:val="both"/>
        <w:rPr>
          <w:rFonts w:ascii="Times New Roman" w:hAnsi="Times New Roman" w:cs="Times New Roman"/>
          <w:b/>
          <w:sz w:val="24"/>
          <w:szCs w:val="24"/>
        </w:rPr>
      </w:pPr>
      <w:r w:rsidRPr="0078746C">
        <w:rPr>
          <w:rFonts w:ascii="Times New Roman" w:hAnsi="Times New Roman" w:cs="Times New Roman"/>
          <w:b/>
          <w:sz w:val="24"/>
          <w:szCs w:val="24"/>
        </w:rPr>
        <w:t>РЕШИЛ:</w:t>
      </w:r>
    </w:p>
    <w:p w:rsidR="0078746C" w:rsidRPr="0078746C" w:rsidRDefault="0078746C" w:rsidP="0078746C">
      <w:pPr>
        <w:pStyle w:val="a6"/>
        <w:numPr>
          <w:ilvl w:val="0"/>
          <w:numId w:val="10"/>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lastRenderedPageBreak/>
        <w:t>Утвердить Порядок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 согласно приложениям к данному Решению.</w:t>
      </w:r>
    </w:p>
    <w:p w:rsidR="0078746C" w:rsidRPr="0078746C" w:rsidRDefault="0078746C" w:rsidP="0078746C">
      <w:pPr>
        <w:numPr>
          <w:ilvl w:val="0"/>
          <w:numId w:val="10"/>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t>Отменить Решение Совета Голубовского сельского поселения Седельниковского муниципального сельского поселения Омской области от  23.10.2015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p>
    <w:p w:rsidR="0078746C" w:rsidRPr="0078746C" w:rsidRDefault="0078746C" w:rsidP="0078746C">
      <w:pPr>
        <w:pStyle w:val="a6"/>
        <w:numPr>
          <w:ilvl w:val="0"/>
          <w:numId w:val="10"/>
        </w:numPr>
        <w:autoSpaceDE w:val="0"/>
        <w:autoSpaceDN w:val="0"/>
        <w:adjustRightInd w:val="0"/>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t>Настоящее Решение подлежит опубликованию в установленном порядке.</w:t>
      </w:r>
    </w:p>
    <w:p w:rsidR="0078746C" w:rsidRPr="0078746C" w:rsidRDefault="0078746C" w:rsidP="0078746C">
      <w:pPr>
        <w:pStyle w:val="a6"/>
        <w:autoSpaceDE w:val="0"/>
        <w:autoSpaceDN w:val="0"/>
        <w:adjustRightInd w:val="0"/>
        <w:spacing w:after="0" w:line="240" w:lineRule="auto"/>
        <w:ind w:left="0"/>
        <w:jc w:val="both"/>
        <w:rPr>
          <w:rFonts w:ascii="Times New Roman" w:hAnsi="Times New Roman" w:cs="Times New Roman"/>
          <w:sz w:val="24"/>
          <w:szCs w:val="24"/>
        </w:rPr>
      </w:pPr>
    </w:p>
    <w:p w:rsidR="0078746C" w:rsidRPr="0078746C" w:rsidRDefault="0078746C" w:rsidP="0078746C">
      <w:pPr>
        <w:pStyle w:val="a6"/>
        <w:autoSpaceDE w:val="0"/>
        <w:autoSpaceDN w:val="0"/>
        <w:adjustRightInd w:val="0"/>
        <w:spacing w:after="0" w:line="240" w:lineRule="auto"/>
        <w:ind w:left="0"/>
        <w:jc w:val="both"/>
        <w:rPr>
          <w:rFonts w:ascii="Times New Roman" w:hAnsi="Times New Roman" w:cs="Times New Roman"/>
          <w:sz w:val="24"/>
          <w:szCs w:val="24"/>
        </w:rPr>
      </w:pPr>
    </w:p>
    <w:p w:rsidR="0078746C" w:rsidRPr="0078746C" w:rsidRDefault="0078746C" w:rsidP="0078746C">
      <w:pPr>
        <w:pStyle w:val="a6"/>
        <w:autoSpaceDE w:val="0"/>
        <w:autoSpaceDN w:val="0"/>
        <w:adjustRightInd w:val="0"/>
        <w:spacing w:after="0" w:line="240" w:lineRule="auto"/>
        <w:ind w:left="0"/>
        <w:jc w:val="both"/>
        <w:rPr>
          <w:rFonts w:ascii="Times New Roman" w:hAnsi="Times New Roman" w:cs="Times New Roman"/>
          <w:sz w:val="24"/>
          <w:szCs w:val="24"/>
        </w:rPr>
      </w:pPr>
    </w:p>
    <w:p w:rsidR="0078746C" w:rsidRPr="0078746C" w:rsidRDefault="0078746C" w:rsidP="0078746C">
      <w:pPr>
        <w:pStyle w:val="a6"/>
        <w:autoSpaceDE w:val="0"/>
        <w:autoSpaceDN w:val="0"/>
        <w:adjustRightInd w:val="0"/>
        <w:spacing w:after="0" w:line="240" w:lineRule="auto"/>
        <w:ind w:left="0"/>
        <w:jc w:val="both"/>
        <w:rPr>
          <w:rFonts w:ascii="Times New Roman" w:hAnsi="Times New Roman" w:cs="Times New Roman"/>
          <w:sz w:val="24"/>
          <w:szCs w:val="24"/>
        </w:rPr>
      </w:pPr>
      <w:r w:rsidRPr="0078746C">
        <w:rPr>
          <w:rFonts w:ascii="Times New Roman" w:hAnsi="Times New Roman" w:cs="Times New Roman"/>
          <w:sz w:val="24"/>
          <w:szCs w:val="24"/>
        </w:rPr>
        <w:t>И.о. главы Голубовского                                               С.Е. Обоскалов</w:t>
      </w:r>
    </w:p>
    <w:p w:rsidR="0078746C" w:rsidRPr="0078746C" w:rsidRDefault="0078746C" w:rsidP="0078746C">
      <w:pPr>
        <w:pStyle w:val="a6"/>
        <w:autoSpaceDE w:val="0"/>
        <w:autoSpaceDN w:val="0"/>
        <w:adjustRightInd w:val="0"/>
        <w:spacing w:after="0" w:line="240" w:lineRule="auto"/>
        <w:ind w:left="0"/>
        <w:jc w:val="both"/>
        <w:rPr>
          <w:rFonts w:ascii="Times New Roman" w:hAnsi="Times New Roman" w:cs="Times New Roman"/>
          <w:sz w:val="24"/>
          <w:szCs w:val="24"/>
        </w:rPr>
      </w:pPr>
      <w:r w:rsidRPr="0078746C">
        <w:rPr>
          <w:rFonts w:ascii="Times New Roman" w:hAnsi="Times New Roman" w:cs="Times New Roman"/>
          <w:sz w:val="24"/>
          <w:szCs w:val="24"/>
        </w:rPr>
        <w:t xml:space="preserve">сельского поселения </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ind w:firstLine="708"/>
        <w:jc w:val="right"/>
        <w:rPr>
          <w:rFonts w:ascii="Times New Roman" w:hAnsi="Times New Roman" w:cs="Times New Roman"/>
          <w:sz w:val="24"/>
          <w:szCs w:val="24"/>
        </w:rPr>
      </w:pPr>
      <w:r w:rsidRPr="0078746C">
        <w:rPr>
          <w:rFonts w:ascii="Times New Roman" w:hAnsi="Times New Roman" w:cs="Times New Roman"/>
          <w:sz w:val="24"/>
          <w:szCs w:val="24"/>
        </w:rPr>
        <w:t>Приложение</w:t>
      </w:r>
    </w:p>
    <w:p w:rsidR="0078746C" w:rsidRPr="0078746C" w:rsidRDefault="0078746C" w:rsidP="0078746C">
      <w:pPr>
        <w:spacing w:after="0" w:line="240" w:lineRule="auto"/>
        <w:ind w:firstLine="708"/>
        <w:jc w:val="right"/>
        <w:rPr>
          <w:rFonts w:ascii="Times New Roman" w:hAnsi="Times New Roman" w:cs="Times New Roman"/>
          <w:sz w:val="24"/>
          <w:szCs w:val="24"/>
        </w:rPr>
      </w:pPr>
      <w:r w:rsidRPr="0078746C">
        <w:rPr>
          <w:rFonts w:ascii="Times New Roman" w:hAnsi="Times New Roman" w:cs="Times New Roman"/>
          <w:sz w:val="24"/>
          <w:szCs w:val="24"/>
        </w:rPr>
        <w:t xml:space="preserve">к решению Совета </w:t>
      </w:r>
    </w:p>
    <w:p w:rsidR="0078746C" w:rsidRPr="0078746C" w:rsidRDefault="0078746C" w:rsidP="0078746C">
      <w:pPr>
        <w:spacing w:after="0" w:line="240" w:lineRule="auto"/>
        <w:ind w:firstLine="708"/>
        <w:jc w:val="right"/>
        <w:rPr>
          <w:rFonts w:ascii="Times New Roman" w:hAnsi="Times New Roman" w:cs="Times New Roman"/>
          <w:sz w:val="24"/>
          <w:szCs w:val="24"/>
        </w:rPr>
      </w:pPr>
      <w:r w:rsidRPr="0078746C">
        <w:rPr>
          <w:rFonts w:ascii="Times New Roman" w:hAnsi="Times New Roman" w:cs="Times New Roman"/>
          <w:sz w:val="24"/>
          <w:szCs w:val="24"/>
        </w:rPr>
        <w:t>Голубовского сельского поселения Седельниковского сельского поселения</w:t>
      </w:r>
    </w:p>
    <w:p w:rsidR="0078746C" w:rsidRPr="0078746C" w:rsidRDefault="0078746C" w:rsidP="0078746C">
      <w:pPr>
        <w:spacing w:after="0" w:line="240" w:lineRule="auto"/>
        <w:ind w:firstLine="708"/>
        <w:jc w:val="right"/>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ind w:firstLine="708"/>
        <w:jc w:val="right"/>
        <w:rPr>
          <w:rFonts w:ascii="Times New Roman" w:hAnsi="Times New Roman" w:cs="Times New Roman"/>
          <w:sz w:val="24"/>
          <w:szCs w:val="24"/>
        </w:rPr>
      </w:pPr>
      <w:r w:rsidRPr="0078746C">
        <w:rPr>
          <w:rFonts w:ascii="Times New Roman" w:hAnsi="Times New Roman" w:cs="Times New Roman"/>
          <w:sz w:val="24"/>
          <w:szCs w:val="24"/>
        </w:rPr>
        <w:t>От 27.10.2020 года  № 14</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jc w:val="center"/>
        <w:rPr>
          <w:rFonts w:ascii="Times New Roman" w:hAnsi="Times New Roman" w:cs="Times New Roman"/>
          <w:bCs/>
          <w:sz w:val="24"/>
          <w:szCs w:val="24"/>
        </w:rPr>
      </w:pPr>
      <w:r w:rsidRPr="0078746C">
        <w:rPr>
          <w:rFonts w:ascii="Times New Roman" w:hAnsi="Times New Roman" w:cs="Times New Roman"/>
          <w:bCs/>
          <w:sz w:val="24"/>
          <w:szCs w:val="24"/>
        </w:rPr>
        <w:t>ПОРЯДОК</w:t>
      </w:r>
    </w:p>
    <w:p w:rsidR="0078746C" w:rsidRPr="0078746C" w:rsidRDefault="0078746C" w:rsidP="0078746C">
      <w:pPr>
        <w:widowControl w:val="0"/>
        <w:autoSpaceDE w:val="0"/>
        <w:autoSpaceDN w:val="0"/>
        <w:adjustRightInd w:val="0"/>
        <w:spacing w:after="0" w:line="240" w:lineRule="auto"/>
        <w:jc w:val="center"/>
        <w:rPr>
          <w:rFonts w:ascii="Times New Roman" w:hAnsi="Times New Roman" w:cs="Times New Roman"/>
          <w:bCs/>
          <w:sz w:val="24"/>
          <w:szCs w:val="24"/>
        </w:rPr>
      </w:pPr>
      <w:r w:rsidRPr="0078746C">
        <w:rPr>
          <w:rFonts w:ascii="Times New Roman" w:hAnsi="Times New Roman" w:cs="Times New Roman"/>
          <w:bCs/>
          <w:sz w:val="24"/>
          <w:szCs w:val="24"/>
        </w:rPr>
        <w:t>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p>
    <w:p w:rsidR="0078746C" w:rsidRPr="0078746C" w:rsidRDefault="0078746C" w:rsidP="0078746C">
      <w:pPr>
        <w:widowControl w:val="0"/>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 xml:space="preserve">Раздел </w:t>
      </w:r>
      <w:r w:rsidRPr="0078746C">
        <w:rPr>
          <w:rFonts w:ascii="Times New Roman" w:hAnsi="Times New Roman" w:cs="Times New Roman"/>
          <w:sz w:val="24"/>
          <w:szCs w:val="24"/>
          <w:lang w:val="en-US"/>
        </w:rPr>
        <w:t>I</w:t>
      </w:r>
      <w:r w:rsidRPr="0078746C">
        <w:rPr>
          <w:rFonts w:ascii="Times New Roman" w:hAnsi="Times New Roman" w:cs="Times New Roman"/>
          <w:sz w:val="24"/>
          <w:szCs w:val="24"/>
        </w:rPr>
        <w:t>.</w:t>
      </w:r>
      <w:r w:rsidRPr="0078746C">
        <w:rPr>
          <w:rFonts w:ascii="Times New Roman" w:hAnsi="Times New Roman" w:cs="Times New Roman"/>
          <w:sz w:val="24"/>
          <w:szCs w:val="24"/>
          <w:lang w:val="en-US"/>
        </w:rPr>
        <w:t> </w:t>
      </w:r>
      <w:r w:rsidRPr="0078746C">
        <w:rPr>
          <w:rFonts w:ascii="Times New Roman" w:hAnsi="Times New Roman" w:cs="Times New Roman"/>
          <w:sz w:val="24"/>
          <w:szCs w:val="24"/>
        </w:rPr>
        <w:t>Общие положения</w:t>
      </w:r>
    </w:p>
    <w:p w:rsidR="0078746C" w:rsidRPr="0078746C" w:rsidRDefault="0078746C" w:rsidP="0078746C">
      <w:pPr>
        <w:widowControl w:val="0"/>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1. Настоящий Порядок разработан 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Законом Омской области от 22.03.2019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 (далее – Закон № 2060-ОЗ), Уставом Голубовского сельского поселения Седельниковского муниципального сельского поселения Омской области (далее – сельское поселение) в целях определения порядка и условий проведения конкурса по отбору кандидатур на должность Главы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Понятия, используемые в Порядке:</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t xml:space="preserve">1) конкурс – конкурс по отбору </w:t>
      </w:r>
      <w:r w:rsidRPr="0078746C">
        <w:rPr>
          <w:rFonts w:ascii="Times New Roman" w:hAnsi="Times New Roman" w:cs="Times New Roman"/>
          <w:bCs/>
          <w:sz w:val="24"/>
          <w:szCs w:val="24"/>
        </w:rPr>
        <w:t>кандидатур на должность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t>2) участник конкурса – гражданин, претендующий на должность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t xml:space="preserve">3) Комиссия – конкурсная комиссия по отбору </w:t>
      </w:r>
      <w:r w:rsidRPr="0078746C">
        <w:rPr>
          <w:rFonts w:ascii="Times New Roman" w:hAnsi="Times New Roman" w:cs="Times New Roman"/>
          <w:bCs/>
          <w:sz w:val="24"/>
          <w:szCs w:val="24"/>
        </w:rPr>
        <w:t>кандидатур на должность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t>4) кандидат – участник конкурса, подавший в Комиссию заявление и иные документы для участия в конкурсе;</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t>5) зарегистрированный кандидат – кандидат, в отношении которого Комиссией принято решение о регистрации в качестве кандидатуры на должность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746C">
        <w:rPr>
          <w:rFonts w:ascii="Times New Roman" w:eastAsia="Calibri" w:hAnsi="Times New Roman" w:cs="Times New Roman"/>
          <w:sz w:val="24"/>
          <w:szCs w:val="24"/>
          <w:lang w:eastAsia="en-US"/>
        </w:rPr>
        <w:lastRenderedPageBreak/>
        <w:t>6) день проведения конкурса – день проведения индивидуального собеседования с кандидатами.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 xml:space="preserve">3. Целью проведения </w:t>
      </w:r>
      <w:r w:rsidRPr="0078746C">
        <w:rPr>
          <w:rFonts w:ascii="Times New Roman" w:hAnsi="Times New Roman" w:cs="Times New Roman"/>
          <w:bCs/>
          <w:sz w:val="24"/>
          <w:szCs w:val="24"/>
        </w:rPr>
        <w:t xml:space="preserve">конкурса </w:t>
      </w:r>
      <w:r w:rsidRPr="0078746C">
        <w:rPr>
          <w:rFonts w:ascii="Times New Roman" w:hAnsi="Times New Roman" w:cs="Times New Roman"/>
          <w:sz w:val="24"/>
          <w:szCs w:val="24"/>
        </w:rPr>
        <w:t>является отбор на альтернативной основе не менее двух зарегистрированных кандидатов для представления их конкурсной комиссией Совету сельского поселения для избрания на должность Главы сельского поселения из общего числа кандидатов,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4. Конкурс объявляется Советом сельского поселения не позднее 10 дней при условии назначения членов Комиссии в соответствии с пунктом 10 настоящего Порядка.</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78746C">
        <w:rPr>
          <w:rFonts w:ascii="Times New Roman" w:hAnsi="Times New Roman" w:cs="Times New Roman"/>
          <w:sz w:val="24"/>
          <w:szCs w:val="24"/>
        </w:rPr>
        <w:t>В решении Совета сельского поселения об объявлении конкурса определяются члены Комиссии, условия конкурса, требования к участникам конкурса и кандидатам, сведения о дате, времени и месте проведения конкурса, перечень необходимых к представлению документов участников конкурса, сведения о месте, дате и времени начала и окончания приема указанных документов.</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sz w:val="24"/>
          <w:szCs w:val="24"/>
        </w:rPr>
        <w:t>Решение Совета сельского поселения об объявлении конкурса подлежит опубликованию не позднее чем за 20 дней до дня проведения конкурса.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sz w:val="24"/>
          <w:szCs w:val="24"/>
        </w:rPr>
        <w:t>Установленный решением Совета сельского поселения об объявлении конкурса срок приема документов не может быть менее 30 дней.</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5. Конкурс проводится в случаях:</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1) истечения срока полномочий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2) досрочного прекращения полномочий Главы сельского поселения;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3) признания конкурса несостоявшимся;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bCs/>
          <w:sz w:val="24"/>
          <w:szCs w:val="24"/>
        </w:rPr>
        <w:t>4) если ни один из кандидатов, представленных Комиссией по результатам конкурса</w:t>
      </w:r>
      <w:r w:rsidRPr="0078746C">
        <w:rPr>
          <w:rFonts w:ascii="Times New Roman" w:hAnsi="Times New Roman" w:cs="Times New Roman"/>
          <w:sz w:val="24"/>
          <w:szCs w:val="24"/>
        </w:rPr>
        <w:t xml:space="preserve"> Совету </w:t>
      </w:r>
      <w:r w:rsidRPr="0078746C">
        <w:rPr>
          <w:rFonts w:ascii="Times New Roman" w:hAnsi="Times New Roman" w:cs="Times New Roman"/>
          <w:bCs/>
          <w:sz w:val="24"/>
          <w:szCs w:val="24"/>
        </w:rPr>
        <w:t>сельского поселения, не будет избран Главой сельского поселения</w:t>
      </w:r>
      <w:r w:rsidRPr="0078746C">
        <w:rPr>
          <w:rFonts w:ascii="Times New Roman" w:hAnsi="Times New Roman" w:cs="Times New Roman"/>
          <w:sz w:val="24"/>
          <w:szCs w:val="24"/>
        </w:rPr>
        <w:t>.</w:t>
      </w:r>
    </w:p>
    <w:p w:rsidR="0078746C" w:rsidRPr="0078746C" w:rsidRDefault="0078746C" w:rsidP="0078746C">
      <w:pPr>
        <w:spacing w:after="0" w:line="240" w:lineRule="auto"/>
        <w:ind w:firstLine="709"/>
        <w:jc w:val="both"/>
        <w:rPr>
          <w:rFonts w:ascii="Times New Roman" w:hAnsi="Times New Roman" w:cs="Times New Roman"/>
          <w:color w:val="000000"/>
          <w:sz w:val="24"/>
          <w:szCs w:val="24"/>
        </w:rPr>
      </w:pPr>
      <w:r w:rsidRPr="0078746C">
        <w:rPr>
          <w:rFonts w:ascii="Times New Roman" w:hAnsi="Times New Roman" w:cs="Times New Roman"/>
          <w:color w:val="000000"/>
          <w:sz w:val="24"/>
          <w:szCs w:val="24"/>
        </w:rPr>
        <w:t>6. В случае досрочного прекращения полномочий Главы сельского поселения Советом сельского поселения принимается решение об объявлении конкурса не позднее чем через 20 дней со дня досрочного прекращения полномочий Главы сельского поселения.</w:t>
      </w:r>
    </w:p>
    <w:p w:rsidR="0078746C" w:rsidRPr="0078746C" w:rsidRDefault="0078746C" w:rsidP="0078746C">
      <w:pPr>
        <w:spacing w:after="0" w:line="240" w:lineRule="auto"/>
        <w:ind w:firstLine="709"/>
        <w:jc w:val="both"/>
        <w:rPr>
          <w:rFonts w:ascii="Times New Roman" w:hAnsi="Times New Roman" w:cs="Times New Roman"/>
          <w:color w:val="000000"/>
          <w:sz w:val="24"/>
          <w:szCs w:val="24"/>
        </w:rPr>
      </w:pPr>
      <w:r w:rsidRPr="0078746C">
        <w:rPr>
          <w:rFonts w:ascii="Times New Roman" w:hAnsi="Times New Roman" w:cs="Times New Roman"/>
          <w:color w:val="000000"/>
          <w:sz w:val="24"/>
          <w:szCs w:val="24"/>
        </w:rPr>
        <w:t>7.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color w:val="000000"/>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осуществляется в течение трех месяцев со дня избрания Совета сельского поселения в правомочном составе.</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8. В случае если ни один из зарегистрированных </w:t>
      </w:r>
      <w:r w:rsidRPr="0078746C">
        <w:rPr>
          <w:rFonts w:ascii="Times New Roman" w:hAnsi="Times New Roman" w:cs="Times New Roman"/>
          <w:bCs/>
          <w:sz w:val="24"/>
          <w:szCs w:val="24"/>
        </w:rPr>
        <w:t xml:space="preserve">кандидатов не будет избран Главой сельского поселения, </w:t>
      </w:r>
      <w:r w:rsidRPr="0078746C">
        <w:rPr>
          <w:rFonts w:ascii="Times New Roman" w:hAnsi="Times New Roman" w:cs="Times New Roman"/>
          <w:sz w:val="24"/>
          <w:szCs w:val="24"/>
        </w:rPr>
        <w:t xml:space="preserve">Советом сельского поселения принимается решение об объявлении повторного конкурса не позднее чем через 5 дней со дня принятия решения Совета сельского поселения о признании выборов Главы </w:t>
      </w:r>
      <w:r w:rsidRPr="0078746C">
        <w:rPr>
          <w:rFonts w:ascii="Times New Roman" w:hAnsi="Times New Roman" w:cs="Times New Roman"/>
          <w:bCs/>
          <w:sz w:val="24"/>
          <w:szCs w:val="24"/>
        </w:rPr>
        <w:t>сельского поселения несостоявшимися.</w:t>
      </w:r>
      <w:r w:rsidRPr="0078746C">
        <w:rPr>
          <w:rFonts w:ascii="Times New Roman" w:hAnsi="Times New Roman" w:cs="Times New Roman"/>
          <w:sz w:val="24"/>
          <w:szCs w:val="24"/>
        </w:rPr>
        <w:t xml:space="preserve">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 xml:space="preserve">9. В случае принятия Губернатором Омской области в отношении участника конкурса решения об осуществлении проверки достоверности и полноты представленных им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Совет сельского поселения не позднее 5 рабочих дней со дня получения информации об осуществлении указанной проверки принимает решение о переносе даты проведения конкурса.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 xml:space="preserve">При этом решение о переносе даты проведения конкурса в течение 3 дней со дня его принятия доводится до сведения председателя Комиссии (в письменной форме) и кандидатов (в письменной и (или) иной форме (по телефону, </w:t>
      </w:r>
      <w:r w:rsidRPr="0078746C">
        <w:rPr>
          <w:rFonts w:ascii="Times New Roman" w:hAnsi="Times New Roman" w:cs="Times New Roman"/>
          <w:bCs/>
          <w:sz w:val="24"/>
          <w:szCs w:val="24"/>
          <w:lang w:val="en-US"/>
        </w:rPr>
        <w:t>SMS</w:t>
      </w:r>
      <w:r w:rsidRPr="0078746C">
        <w:rPr>
          <w:rFonts w:ascii="Times New Roman" w:hAnsi="Times New Roman" w:cs="Times New Roman"/>
          <w:bCs/>
          <w:sz w:val="24"/>
          <w:szCs w:val="24"/>
        </w:rPr>
        <w:t>-сообщением, посредством электронной почты)).</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bCs/>
          <w:sz w:val="24"/>
          <w:szCs w:val="24"/>
        </w:rPr>
        <w:t>Решение о переносе даты проведения конкурса подлежит официальному</w:t>
      </w:r>
      <w:r w:rsidRPr="0078746C">
        <w:rPr>
          <w:rFonts w:ascii="Times New Roman" w:hAnsi="Times New Roman" w:cs="Times New Roman"/>
          <w:sz w:val="24"/>
          <w:szCs w:val="24"/>
        </w:rPr>
        <w:t xml:space="preserve"> опубликованию.</w:t>
      </w:r>
    </w:p>
    <w:p w:rsidR="0078746C" w:rsidRPr="0078746C" w:rsidRDefault="0078746C" w:rsidP="0078746C">
      <w:pPr>
        <w:widowControl w:val="0"/>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lastRenderedPageBreak/>
        <w:t xml:space="preserve">Раздел </w:t>
      </w:r>
      <w:r w:rsidRPr="0078746C">
        <w:rPr>
          <w:rFonts w:ascii="Times New Roman" w:hAnsi="Times New Roman" w:cs="Times New Roman"/>
          <w:sz w:val="24"/>
          <w:szCs w:val="24"/>
          <w:lang w:val="en-US"/>
        </w:rPr>
        <w:t>II</w:t>
      </w:r>
      <w:r w:rsidRPr="0078746C">
        <w:rPr>
          <w:rFonts w:ascii="Times New Roman" w:hAnsi="Times New Roman" w:cs="Times New Roman"/>
          <w:sz w:val="24"/>
          <w:szCs w:val="24"/>
        </w:rPr>
        <w:t xml:space="preserve">. Порядок формирования, организация деятельности, </w:t>
      </w:r>
    </w:p>
    <w:p w:rsidR="0078746C" w:rsidRPr="0078746C" w:rsidRDefault="0078746C" w:rsidP="0078746C">
      <w:pPr>
        <w:widowControl w:val="0"/>
        <w:autoSpaceDE w:val="0"/>
        <w:autoSpaceDN w:val="0"/>
        <w:adjustRightInd w:val="0"/>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состав и полномочия Комиссии</w:t>
      </w:r>
    </w:p>
    <w:p w:rsidR="0078746C" w:rsidRPr="0078746C" w:rsidRDefault="0078746C" w:rsidP="0078746C">
      <w:pPr>
        <w:widowControl w:val="0"/>
        <w:autoSpaceDE w:val="0"/>
        <w:autoSpaceDN w:val="0"/>
        <w:adjustRightInd w:val="0"/>
        <w:spacing w:after="0" w:line="240" w:lineRule="auto"/>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10. Общее число членов комиссии устанавливается в количестве </w:t>
      </w:r>
      <w:r w:rsidRPr="0078746C">
        <w:rPr>
          <w:rFonts w:ascii="Times New Roman" w:hAnsi="Times New Roman" w:cs="Times New Roman"/>
          <w:sz w:val="24"/>
          <w:szCs w:val="24"/>
        </w:rPr>
        <w:br/>
        <w:t>12 человек.</w:t>
      </w:r>
      <w:bookmarkStart w:id="0" w:name="Par45"/>
      <w:bookmarkEnd w:id="0"/>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П</w:t>
      </w:r>
      <w:r w:rsidRPr="0078746C">
        <w:rPr>
          <w:rFonts w:ascii="Times New Roman" w:hAnsi="Times New Roman" w:cs="Times New Roman"/>
          <w:bCs/>
          <w:sz w:val="24"/>
          <w:szCs w:val="24"/>
        </w:rPr>
        <w:t xml:space="preserve">оловина членов Комиссии назначается Советом сельского поселения, а другая половина членов Комиссии – Главой Седельниковского муниципального района  Омской области. </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11. Члены Комиссии осуществляют свою работу на непостоянной неоплачиваемой основе.</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12. Членами Комиссии не могут быть:</w:t>
      </w:r>
    </w:p>
    <w:p w:rsidR="0078746C" w:rsidRPr="0078746C" w:rsidRDefault="0078746C" w:rsidP="0078746C">
      <w:pPr>
        <w:pStyle w:val="ConsPlusNormal"/>
        <w:ind w:firstLine="708"/>
        <w:jc w:val="both"/>
        <w:rPr>
          <w:rFonts w:ascii="Times New Roman" w:hAnsi="Times New Roman" w:cs="Times New Roman"/>
          <w:sz w:val="24"/>
          <w:szCs w:val="24"/>
        </w:rPr>
      </w:pPr>
      <w:r w:rsidRPr="0078746C">
        <w:rPr>
          <w:rFonts w:ascii="Times New Roman" w:hAnsi="Times New Roman" w:cs="Times New Roman"/>
          <w:sz w:val="24"/>
          <w:szCs w:val="24"/>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8746C" w:rsidRPr="0078746C" w:rsidRDefault="0078746C" w:rsidP="0078746C">
      <w:pPr>
        <w:pStyle w:val="ConsPlusNormal"/>
        <w:ind w:firstLine="708"/>
        <w:jc w:val="both"/>
        <w:rPr>
          <w:rFonts w:ascii="Times New Roman" w:hAnsi="Times New Roman" w:cs="Times New Roman"/>
          <w:sz w:val="24"/>
          <w:szCs w:val="24"/>
        </w:rPr>
      </w:pPr>
      <w:r w:rsidRPr="0078746C">
        <w:rPr>
          <w:rFonts w:ascii="Times New Roman" w:hAnsi="Times New Roman" w:cs="Times New Roman"/>
          <w:sz w:val="24"/>
          <w:szCs w:val="24"/>
        </w:rPr>
        <w:t>2) граждане Российской Федерации, признанные решением суда, вступившим в законную силу, недееспособными, ограниченно дееспособными;</w:t>
      </w:r>
    </w:p>
    <w:p w:rsidR="0078746C" w:rsidRPr="0078746C" w:rsidRDefault="0078746C" w:rsidP="0078746C">
      <w:pPr>
        <w:pStyle w:val="ConsPlusNormal"/>
        <w:ind w:firstLine="708"/>
        <w:jc w:val="both"/>
        <w:rPr>
          <w:rFonts w:ascii="Times New Roman" w:hAnsi="Times New Roman" w:cs="Times New Roman"/>
          <w:sz w:val="24"/>
          <w:szCs w:val="24"/>
        </w:rPr>
      </w:pPr>
      <w:r w:rsidRPr="0078746C">
        <w:rPr>
          <w:rFonts w:ascii="Times New Roman" w:hAnsi="Times New Roman" w:cs="Times New Roman"/>
          <w:sz w:val="24"/>
          <w:szCs w:val="24"/>
        </w:rPr>
        <w:t>3) граждане Российской Федерации, не достигшие возраста 18 лет;</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 граждане Российской Федерации, признанные решением суда, вступившим в законную силу, безвестно отсутствующими или объявленные умершими;</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8746C">
        <w:rPr>
          <w:rFonts w:ascii="Times New Roman" w:hAnsi="Times New Roman" w:cs="Times New Roman"/>
          <w:sz w:val="24"/>
          <w:szCs w:val="24"/>
        </w:rPr>
        <w:t>5) </w:t>
      </w:r>
      <w:r w:rsidRPr="0078746C">
        <w:rPr>
          <w:rFonts w:ascii="Times New Roman" w:eastAsia="Calibri" w:hAnsi="Times New Roman" w:cs="Times New Roman"/>
          <w:sz w:val="24"/>
          <w:szCs w:val="24"/>
        </w:rPr>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 граждане Российской Федерации, в отношении которых судом в качестве меры пресечения избрано заключение под стражу или содержащиеся в местах лишения свободы по приговору суда;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7) депутаты законодательных (представительных) органов государственной власти, органов местного самоуправления; </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78746C">
        <w:rPr>
          <w:rFonts w:ascii="Times New Roman" w:hAnsi="Times New Roman" w:cs="Times New Roman"/>
          <w:sz w:val="24"/>
          <w:szCs w:val="24"/>
        </w:rPr>
        <w:t>8) </w:t>
      </w:r>
      <w:r w:rsidRPr="0078746C">
        <w:rPr>
          <w:rFonts w:ascii="Times New Roman" w:eastAsia="Calibri" w:hAnsi="Times New Roman" w:cs="Times New Roman"/>
          <w:sz w:val="24"/>
          <w:szCs w:val="24"/>
        </w:rPr>
        <w:t xml:space="preserve">выборные должностные лица, а также главы местных администраций; </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8746C">
        <w:rPr>
          <w:rFonts w:ascii="Times New Roman" w:hAnsi="Times New Roman" w:cs="Times New Roman"/>
          <w:sz w:val="24"/>
          <w:szCs w:val="24"/>
        </w:rPr>
        <w:t>9) с</w:t>
      </w:r>
      <w:r w:rsidRPr="0078746C">
        <w:rPr>
          <w:rFonts w:ascii="Times New Roman" w:eastAsia="Calibri" w:hAnsi="Times New Roman" w:cs="Times New Roman"/>
          <w:sz w:val="24"/>
          <w:szCs w:val="24"/>
        </w:rPr>
        <w:t>удьи (за исключением судей, находящихся в отставке), прокуроры;</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78746C">
        <w:rPr>
          <w:rFonts w:ascii="Times New Roman" w:eastAsia="Calibri" w:hAnsi="Times New Roman" w:cs="Times New Roman"/>
          <w:iCs/>
          <w:sz w:val="24"/>
          <w:szCs w:val="24"/>
        </w:rPr>
        <w:t xml:space="preserve">10) на соответствующем конкурсе – участники конкурса, кандидаты, их уполномоченные представители и доверенные лица, уполномоченные представители и доверенные лица общественных объединений, выдвинувших участников конкурса;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eastAsia="Calibri" w:hAnsi="Times New Roman" w:cs="Times New Roman"/>
          <w:sz w:val="24"/>
          <w:szCs w:val="24"/>
        </w:rPr>
        <w:t>11) </w:t>
      </w:r>
      <w:r w:rsidRPr="0078746C">
        <w:rPr>
          <w:rFonts w:ascii="Times New Roman" w:eastAsia="Calibri" w:hAnsi="Times New Roman" w:cs="Times New Roman"/>
          <w:iCs/>
          <w:sz w:val="24"/>
          <w:szCs w:val="24"/>
        </w:rPr>
        <w:t xml:space="preserve">на соответствующем конкурсе – </w:t>
      </w:r>
      <w:r w:rsidRPr="0078746C">
        <w:rPr>
          <w:rFonts w:ascii="Times New Roman" w:eastAsia="Calibri" w:hAnsi="Times New Roman" w:cs="Times New Roman"/>
          <w:sz w:val="24"/>
          <w:szCs w:val="24"/>
        </w:rPr>
        <w:t>супруги и близкие родственники участников конкурса, кандидатов (родители, дети, братья, сестры), близкие родственники супругов участников конкурса, кандидатов (родители, дети, братья, сестры, супруги детей);</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eastAsia="Calibri" w:hAnsi="Times New Roman" w:cs="Times New Roman"/>
          <w:iCs/>
          <w:sz w:val="24"/>
          <w:szCs w:val="24"/>
        </w:rPr>
        <w:t xml:space="preserve">12) на соответствующем конкурсе – </w:t>
      </w:r>
      <w:r w:rsidRPr="0078746C">
        <w:rPr>
          <w:rFonts w:ascii="Times New Roman" w:eastAsia="Calibri" w:hAnsi="Times New Roman" w:cs="Times New Roman"/>
          <w:sz w:val="24"/>
          <w:szCs w:val="24"/>
        </w:rPr>
        <w:t xml:space="preserve">лица, которые находятся в непосредственном подчинении у участников конкурса, кандидатов;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13. Назначенные члены Комиссии не имеют право принимать участие в работе Комиссии и могут быть выведены из состава Комиссии органом (должностным лицом), их назначившим, по ходатайству Комиссии при наличии оснований, указанных в пункте 12 настоящего Порядка, а также в случаях:</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смерти члена Комиссии;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самоотвода члена Комиссии.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sz w:val="24"/>
          <w:szCs w:val="24"/>
        </w:rPr>
        <w:t>14. Решение о формировании Комиссии принимается Советом сельского поселения</w:t>
      </w:r>
      <w:r w:rsidRPr="0078746C">
        <w:rPr>
          <w:rFonts w:ascii="Times New Roman" w:hAnsi="Times New Roman" w:cs="Times New Roman"/>
          <w:bCs/>
          <w:sz w:val="24"/>
          <w:szCs w:val="24"/>
        </w:rPr>
        <w:t xml:space="preserve"> и</w:t>
      </w:r>
      <w:r w:rsidRPr="0078746C">
        <w:rPr>
          <w:rFonts w:ascii="Times New Roman" w:hAnsi="Times New Roman" w:cs="Times New Roman"/>
          <w:sz w:val="24"/>
          <w:szCs w:val="24"/>
        </w:rPr>
        <w:t xml:space="preserve"> публикуется в источниках официального опубликования (обнародования), установленных Уставом сельского поселения, не позднее 5 рабочих дней со дня его принятия.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bCs/>
          <w:sz w:val="24"/>
          <w:szCs w:val="24"/>
        </w:rPr>
      </w:pPr>
      <w:r w:rsidRPr="0078746C">
        <w:rPr>
          <w:rFonts w:ascii="Times New Roman" w:hAnsi="Times New Roman" w:cs="Times New Roman"/>
          <w:sz w:val="24"/>
          <w:szCs w:val="24"/>
        </w:rPr>
        <w:t>15. Решение Совета сельского поселения о формировании Комиссии не позднее следующего рабочего дня после дня его принятия, а также ходатайство Совета сельского поселения о назначении половины членов Комиссии направляются Главе Седельниковского муниципального района  .</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 xml:space="preserve">16. Комиссия считается созданной со дня последнего по дате принятия правового акта о назначении половины членов Комиссии одним из органов (должностных лиц), указанных в пункте </w:t>
      </w:r>
      <w:r w:rsidRPr="0078746C">
        <w:rPr>
          <w:rFonts w:ascii="Times New Roman" w:hAnsi="Times New Roman" w:cs="Times New Roman"/>
          <w:sz w:val="24"/>
          <w:szCs w:val="24"/>
        </w:rPr>
        <w:lastRenderedPageBreak/>
        <w:t>10 настоящего Порядка.</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 xml:space="preserve">17. Члены Комиссии извещаются о месте и времени проведения первого заседания Комиссии Советом </w:t>
      </w:r>
      <w:r w:rsidRPr="0078746C">
        <w:rPr>
          <w:rFonts w:ascii="Times New Roman" w:hAnsi="Times New Roman" w:cs="Times New Roman"/>
          <w:bCs/>
          <w:sz w:val="24"/>
          <w:szCs w:val="24"/>
        </w:rPr>
        <w:t xml:space="preserve">сельского поселения </w:t>
      </w:r>
      <w:r w:rsidRPr="0078746C">
        <w:rPr>
          <w:rFonts w:ascii="Times New Roman" w:hAnsi="Times New Roman" w:cs="Times New Roman"/>
          <w:sz w:val="24"/>
          <w:szCs w:val="24"/>
        </w:rPr>
        <w:t>не позднее чем за 3 рабочих дня до даты первого заседания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На свое первое заседание Комиссия собирается не позднее 5 рабочих дней после назначения всех ее членов.</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18. Открывает первое заседание Комиссии и ведет его до избрания председателя Комиссии старейший по возрасту член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На первом заседании Комиссии большинством голосов от установленного числа членов Комиссии при открытом голосовании избираются председатель Комиссии, заместитель председателя Комиссии и секретарь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19. Из числа членов Комиссии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сельского поселения, настоящим Порядком, решением Совета сельского поселения об объявлении конкурса.</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По решению Комиссии указанные обязанности могут быть возложены на председателя и (или) секретаря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20. Комиссия осуществляет свои полномочия до дня избрания Главы сельского поселения Советом сельского поселения из числа кандидатур, представленных Комиссией по результатам конкурса.</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21. Заседания Комиссии созываются председателем Комиссии по мере необходимости, а также по требованию не менее двух третей от установленного числа членов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22. Конкурсная комиссия: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обеспечивает реализацию мероприятий, связанных с подготовкой и проведением конкурса;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осуществляет иные полномочия в соответствии с настоящим Порядком.</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23. Председатель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осуществляет общее руководство работой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созывает заседания Комиссии и председательствует на них;</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 распределяет обязанности между членами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 подписывает протоколы, решения, запросы и иные документы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 контролирует исполнение решений, принятых Комиссией;</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 представляет Комиссию во взаимоотношениях с гражданами, органами государственной власти, органами местного самоуправления, общественными объединениями, иными организациями, средствами массовой информации;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7) представляет на заседании Совета сельского поселения принятое по результатам конкурса решение Комиссии о представлении Совету сельского поселения не менее двух зарегистрированных кандидатов для избрания на должность Главы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24. В отсутствие председателя Комиссии его обязанности исполняет заместитель председателя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25. Секретарь Комиссии: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осуществляет организационное и документационное обеспечение деятельности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 ведет протоколы заседаний Комиссии, оформляет принятые Комиссией решения;</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3) по запросам Совета сельского поселения, кандидатов, а в случаях, установленных законодательством, иных органов (должностных лиц), подписывает и представляет выписки из протоколов заседаний и решений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4) оповещает членов Комиссии о дате, времени и месте заседания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5) осуществляет иные обязанности по организационному и документационному обеспечению деятельности Комиссии в соответствии с поручениями председателя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lastRenderedPageBreak/>
        <w:t>26. Деятельность Комиссии осуществляется на коллегиальной основе. Основной формой работы Комиссии является заседание.</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27. Заседание Комиссии правомочно, если на нем присутствует более половины от установленного общего числа членов Комиссии.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В случае выбытия члена Комиссии из ее состава, назначение нового члена Комиссии производится органом (должностным лицом), назначившим выбывшего члена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28. Заседания, результаты голосования и решения Комиссии оформляются протоколами, за исключением решения Комиссии о представлении Совету сельского поселения не менее двух зарегистрированных кандидатов для избрания на должность Главы сельского поселения, которое отражается в протоколе заседания Комиссии и оформляется в виде отдельного решения Комиссии в соответствии с пунктом 57 настоящего Порядка.</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29. Решения Комиссии принимаются простым большинством голосов от числа присутствующих на заседании Комиссии членов Комиссии путем открытого голосования.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При равенстве числа голосов членов Комиссии решающим является голос председателя Комиссии.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30. Член Комиссии, не согласный с решением Комиссии, вправе изложить свое особое мнение в письменном виде. Особое мнение члена Комиссии приобщается к протоколу заседания Комиссии.</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31. Материально-техническое обеспечение деятельности Комиссии осуществляется Администрацией сельского поселения.</w:t>
      </w:r>
    </w:p>
    <w:p w:rsidR="0078746C" w:rsidRPr="0078746C" w:rsidRDefault="0078746C" w:rsidP="0078746C">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90"/>
      <w:bookmarkEnd w:id="1"/>
      <w:r w:rsidRPr="0078746C">
        <w:rPr>
          <w:rFonts w:ascii="Times New Roman" w:hAnsi="Times New Roman" w:cs="Times New Roman"/>
          <w:sz w:val="24"/>
          <w:szCs w:val="24"/>
        </w:rPr>
        <w:t>Раздел III. Порядок выдвижения участников конкурса и представления ими документов для участия в конкурсе</w:t>
      </w:r>
    </w:p>
    <w:p w:rsidR="0078746C" w:rsidRPr="0078746C" w:rsidRDefault="0078746C" w:rsidP="0078746C">
      <w:pPr>
        <w:widowControl w:val="0"/>
        <w:autoSpaceDE w:val="0"/>
        <w:autoSpaceDN w:val="0"/>
        <w:adjustRightInd w:val="0"/>
        <w:spacing w:after="0" w:line="240" w:lineRule="auto"/>
        <w:outlineLvl w:val="1"/>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32. Участник конкурса может быть выдвинут:</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w:t>
      </w:r>
      <w:bookmarkStart w:id="2" w:name="Par96"/>
      <w:bookmarkEnd w:id="2"/>
      <w:r w:rsidRPr="0078746C">
        <w:rPr>
          <w:rFonts w:ascii="Times New Roman" w:hAnsi="Times New Roman" w:cs="Times New Roman"/>
          <w:sz w:val="24"/>
          <w:szCs w:val="24"/>
        </w:rPr>
        <w:t xml:space="preserve"> общественным объединением либо его региональным отделением или иным структурным подразделением общественного объединения;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97"/>
      <w:bookmarkEnd w:id="3"/>
      <w:r w:rsidRPr="0078746C">
        <w:rPr>
          <w:rFonts w:ascii="Times New Roman" w:hAnsi="Times New Roman" w:cs="Times New Roman"/>
          <w:sz w:val="24"/>
          <w:szCs w:val="24"/>
        </w:rPr>
        <w:t>2) в порядке самовыдвижения.</w:t>
      </w:r>
    </w:p>
    <w:p w:rsidR="0078746C" w:rsidRPr="0078746C" w:rsidRDefault="0078746C" w:rsidP="0078746C">
      <w:pPr>
        <w:pStyle w:val="ConsPlusNormal"/>
        <w:ind w:firstLine="708"/>
        <w:jc w:val="both"/>
        <w:rPr>
          <w:rFonts w:ascii="Times New Roman" w:hAnsi="Times New Roman" w:cs="Times New Roman"/>
          <w:sz w:val="24"/>
          <w:szCs w:val="24"/>
        </w:rPr>
      </w:pPr>
      <w:r w:rsidRPr="0078746C">
        <w:rPr>
          <w:rFonts w:ascii="Times New Roman" w:hAnsi="Times New Roman" w:cs="Times New Roman"/>
          <w:sz w:val="24"/>
          <w:szCs w:val="24"/>
        </w:rPr>
        <w:t>33.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78746C" w:rsidRPr="0078746C" w:rsidRDefault="0078746C" w:rsidP="0078746C">
      <w:pPr>
        <w:pStyle w:val="ConsPlusNormal"/>
        <w:ind w:firstLine="708"/>
        <w:jc w:val="both"/>
        <w:rPr>
          <w:rFonts w:ascii="Times New Roman" w:hAnsi="Times New Roman" w:cs="Times New Roman"/>
          <w:sz w:val="24"/>
          <w:szCs w:val="24"/>
        </w:rPr>
      </w:pPr>
      <w:bookmarkStart w:id="4" w:name="Par109"/>
      <w:bookmarkEnd w:id="4"/>
      <w:r w:rsidRPr="0078746C">
        <w:rPr>
          <w:rFonts w:ascii="Times New Roman" w:hAnsi="Times New Roman" w:cs="Times New Roman"/>
          <w:sz w:val="24"/>
          <w:szCs w:val="24"/>
        </w:rPr>
        <w:t xml:space="preserve">34. Участник конкурса лично либо его представитель на основании нотариально удостоверенной доверенности в сроки, предусмотренные пунктом 41 настоящего Порядка,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1 к настоящему Порядку), согласие на получение </w:t>
      </w:r>
      <w:r w:rsidRPr="0078746C">
        <w:rPr>
          <w:rFonts w:ascii="Times New Roman" w:hAnsi="Times New Roman" w:cs="Times New Roman"/>
          <w:sz w:val="24"/>
          <w:szCs w:val="24"/>
          <w:lang w:val="en-US"/>
        </w:rPr>
        <w:t>SMS</w:t>
      </w:r>
      <w:r w:rsidRPr="0078746C">
        <w:rPr>
          <w:rFonts w:ascii="Times New Roman" w:hAnsi="Times New Roman" w:cs="Times New Roman"/>
          <w:sz w:val="24"/>
          <w:szCs w:val="24"/>
        </w:rPr>
        <w:t>-извещений по вопросам проведения конкурса (приложение № 2 к настоящему Порядку), согласие на обработку персональных данных (приложение № 3 к настоящему Порядку).</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35. В заявлении о согласии указываются следующие сведения: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фамилия, имя, отчество (при наличии);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дата и место рождения;</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 адрес места жительства;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 адрес места пребывания (если оно не совпадает с местом жительства);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 идентификационный номер налогоплательщика (при наличии);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lastRenderedPageBreak/>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9) основное место работы или службы, занимаемая должность (в случае отсутствия основного места работы или службы – род занятий).</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10) сведения о судимости, а если судимость снята или погашена, – также сведения о дате снятия или погашения судимости;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36.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37. К заявлению о согласии прилагаются следующие документы:</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16"/>
      <w:bookmarkEnd w:id="5"/>
      <w:r w:rsidRPr="0078746C">
        <w:rPr>
          <w:rFonts w:ascii="Times New Roman" w:hAnsi="Times New Roman" w:cs="Times New Roman"/>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8746C">
        <w:rPr>
          <w:rFonts w:ascii="Times New Roman" w:hAnsi="Times New Roman" w:cs="Times New Roman"/>
          <w:sz w:val="24"/>
          <w:szCs w:val="24"/>
        </w:rPr>
        <w:t>3) </w:t>
      </w:r>
      <w:r w:rsidRPr="0078746C">
        <w:rPr>
          <w:rFonts w:ascii="Times New Roman" w:eastAsia="Calibri" w:hAnsi="Times New Roman" w:cs="Times New Roman"/>
          <w:sz w:val="24"/>
          <w:szCs w:val="24"/>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w:t>
      </w:r>
      <w:r w:rsidRPr="0078746C">
        <w:rPr>
          <w:rFonts w:ascii="Times New Roman" w:hAnsi="Times New Roman" w:cs="Times New Roman"/>
          <w:sz w:val="24"/>
          <w:szCs w:val="24"/>
          <w:lang w:val="en-US"/>
        </w:rPr>
        <w:t> </w:t>
      </w:r>
      <w:r w:rsidRPr="0078746C">
        <w:rPr>
          <w:rFonts w:ascii="Times New Roman" w:hAnsi="Times New Roman" w:cs="Times New Roman"/>
          <w:sz w:val="24"/>
          <w:szCs w:val="24"/>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5) копия </w:t>
      </w:r>
      <w:r w:rsidRPr="0078746C">
        <w:rPr>
          <w:rFonts w:ascii="Times New Roman" w:eastAsia="Calibri" w:hAnsi="Times New Roman" w:cs="Times New Roman"/>
          <w:sz w:val="24"/>
          <w:szCs w:val="24"/>
        </w:rPr>
        <w:t xml:space="preserve">уведомления или </w:t>
      </w:r>
      <w:r w:rsidRPr="0078746C">
        <w:rPr>
          <w:rFonts w:ascii="Times New Roman" w:hAnsi="Times New Roman" w:cs="Times New Roman"/>
          <w:sz w:val="24"/>
          <w:szCs w:val="24"/>
        </w:rPr>
        <w:t xml:space="preserve">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6) копии документов воинского учета – для граждан, пребывающих в запасе, </w:t>
      </w:r>
      <w:r w:rsidRPr="0078746C">
        <w:rPr>
          <w:rFonts w:ascii="Times New Roman" w:hAnsi="Times New Roman" w:cs="Times New Roman"/>
          <w:sz w:val="24"/>
          <w:szCs w:val="24"/>
        </w:rPr>
        <w:lastRenderedPageBreak/>
        <w:t>военнообязанных и лиц, подлежащих призыву на военную службу (подлинники указанных документов предъявляются при подаче заявления о согласии);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21"/>
      <w:bookmarkStart w:id="7" w:name="Par123"/>
      <w:bookmarkEnd w:id="6"/>
      <w:bookmarkEnd w:id="7"/>
      <w:r w:rsidRPr="0078746C">
        <w:rPr>
          <w:rFonts w:ascii="Times New Roman" w:hAnsi="Times New Roman" w:cs="Times New Roman"/>
          <w:sz w:val="24"/>
          <w:szCs w:val="24"/>
        </w:rPr>
        <w:t>7) согласие участника конкурса на обработку его персональных данных;</w:t>
      </w:r>
    </w:p>
    <w:p w:rsidR="0078746C" w:rsidRPr="0078746C" w:rsidRDefault="0078746C" w:rsidP="0078746C">
      <w:pPr>
        <w:pStyle w:val="ConsPlusNormal"/>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пункте 41 настоящего Порядка (далее – срок окончания приема документов); </w:t>
      </w:r>
    </w:p>
    <w:p w:rsidR="0078746C" w:rsidRPr="0078746C" w:rsidRDefault="0078746C" w:rsidP="0078746C">
      <w:pPr>
        <w:pStyle w:val="ConsPlusNormal"/>
        <w:ind w:firstLine="709"/>
        <w:jc w:val="both"/>
        <w:rPr>
          <w:rFonts w:ascii="Times New Roman" w:hAnsi="Times New Roman" w:cs="Times New Roman"/>
          <w:sz w:val="24"/>
          <w:szCs w:val="24"/>
        </w:rPr>
      </w:pPr>
      <w:bookmarkStart w:id="8" w:name="Par128"/>
      <w:bookmarkEnd w:id="8"/>
      <w:r w:rsidRPr="0078746C">
        <w:rPr>
          <w:rFonts w:ascii="Times New Roman" w:hAnsi="Times New Roman" w:cs="Times New Roman"/>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78746C" w:rsidRPr="0078746C" w:rsidRDefault="0078746C" w:rsidP="0078746C">
      <w:pPr>
        <w:pStyle w:val="ConsPlusNormal"/>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10) характеристика с места жительства, выданная не ранее чем за </w:t>
      </w:r>
      <w:r w:rsidRPr="0078746C">
        <w:rPr>
          <w:rFonts w:ascii="Times New Roman" w:hAnsi="Times New Roman" w:cs="Times New Roman"/>
          <w:sz w:val="24"/>
          <w:szCs w:val="24"/>
        </w:rPr>
        <w:br/>
        <w:t>1 месяц до срока окончания приема документов (при наличии);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38.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78746C" w:rsidRPr="0078746C" w:rsidRDefault="0078746C" w:rsidP="0078746C">
      <w:pPr>
        <w:pStyle w:val="Default"/>
        <w:ind w:firstLine="709"/>
        <w:jc w:val="both"/>
        <w:rPr>
          <w:rFonts w:eastAsia="Times New Roman"/>
          <w:color w:val="auto"/>
          <w:lang w:eastAsia="ru-RU"/>
        </w:rPr>
      </w:pPr>
      <w:r w:rsidRPr="0078746C">
        <w:rPr>
          <w:rFonts w:eastAsia="Times New Roman"/>
          <w:color w:val="auto"/>
          <w:lang w:eastAsia="ru-RU"/>
        </w:rPr>
        <w:t>39.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40. Подлинники документов, указанных в пункте 36, подпунктах 3 – 5 пункта 37, пункте 38 настоящего Порядка,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41.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42. Заявление о согласии и иные документы участника конкурса при условии представления одновременно с заявлением о согласии всех необходимых документов, предусмотренных пунктами 34, 37 настоящего Порядка, регистрируются в журнале регистрации заявлений о согласии и  иных документов участников конкурса (приложение № 5 к настоящему Порядку) не позднее дня, следующего за днем их поступления в Комиссию, с указанием даты поступления, порядкового регистрационного номера.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43. Кандидат в любое время до принятия решения Комиссии о представлении Совету сельского поселения не менее двух зарегистрированных кандидатов вправе отозвать свое заявление о согласии.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44. Комиссия в отсутствие кандидатов проводит проверку соответствия заявления о согласии и иных документов требованиям, установленным пунктам 34 – 38, 40 настоящего Порядка.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45.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132"/>
      <w:bookmarkEnd w:id="9"/>
      <w:r w:rsidRPr="0078746C">
        <w:rPr>
          <w:rFonts w:ascii="Times New Roman" w:hAnsi="Times New Roman" w:cs="Times New Roman"/>
          <w:sz w:val="24"/>
          <w:szCs w:val="24"/>
        </w:rPr>
        <w:t xml:space="preserve">46. В течение 20 дней после срока окончания приема документов Комиссия принимает </w:t>
      </w:r>
      <w:r w:rsidRPr="0078746C">
        <w:rPr>
          <w:rFonts w:ascii="Times New Roman" w:hAnsi="Times New Roman" w:cs="Times New Roman"/>
          <w:sz w:val="24"/>
          <w:szCs w:val="24"/>
        </w:rPr>
        <w:lastRenderedPageBreak/>
        <w:t>решение о регистрации кандидата либо, при наличии оснований, предусмотренных пунктом 47 настоящего Порядка, об отказе в регистрации кандидата, а также одно из следующих решений:</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об утверждении списка зарегистрированных кандидатов (не менее двух);</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2) </w:t>
      </w:r>
      <w:bookmarkStart w:id="10" w:name="Par149"/>
      <w:bookmarkEnd w:id="10"/>
      <w:r w:rsidRPr="0078746C">
        <w:rPr>
          <w:rFonts w:ascii="Times New Roman" w:hAnsi="Times New Roman" w:cs="Times New Roman"/>
          <w:sz w:val="24"/>
          <w:szCs w:val="24"/>
        </w:rPr>
        <w:t>о признании конкурса несостоявшимся в случаях:</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непоступления в Комиссию заявлений о согласии и иных документов участников конкурса до истечения срока окончания приема документов;</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поступления в Комиссию до истечения срока окончания приема документов заявлений о согласии и иных документов менее чем от двух кандидатов;</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соответствия требованиям, установленным пунктами 34 – 38, 40 настоящего Порядка, заявления и иных документов менее чем двух зарегистрированных кандидатов;</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В случаях, указанных в подпункте 2 настоящего пункта, Комиссия в течение 3 рабочих дней направляет в Совет сельского поселения предложение об объявлении повторного конкурса.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47. Основаниями для принятия Комиссией решения об отказе в регистрации кандидата:</w:t>
      </w:r>
    </w:p>
    <w:p w:rsidR="0078746C" w:rsidRPr="0078746C" w:rsidRDefault="0078746C" w:rsidP="0078746C">
      <w:pPr>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1)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2) наличие у кандидата заболевания, указанного в приложении № 4 к настоящему Порядку; </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3) признание кандидата ограниченно дееспособным решением суда, вступившим в законную силу;</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настоящего Порядка;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34 – 38, 40 настоящего Порядка, в случае представления заявления о согласии и иных документов в полном объеме;</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 представление подложных документов;</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7) представление недостоверных сведений;</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8)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48.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49.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78746C">
        <w:rPr>
          <w:rFonts w:ascii="Times New Roman" w:hAnsi="Times New Roman" w:cs="Times New Roman"/>
          <w:sz w:val="24"/>
          <w:szCs w:val="24"/>
        </w:rPr>
        <w:t xml:space="preserve">Раздел </w:t>
      </w:r>
      <w:r w:rsidRPr="0078746C">
        <w:rPr>
          <w:rFonts w:ascii="Times New Roman" w:hAnsi="Times New Roman" w:cs="Times New Roman"/>
          <w:sz w:val="24"/>
          <w:szCs w:val="24"/>
          <w:lang w:val="en-US"/>
        </w:rPr>
        <w:t>IV</w:t>
      </w:r>
      <w:r w:rsidRPr="0078746C">
        <w:rPr>
          <w:rFonts w:ascii="Times New Roman" w:hAnsi="Times New Roman" w:cs="Times New Roman"/>
          <w:sz w:val="24"/>
          <w:szCs w:val="24"/>
        </w:rPr>
        <w:t>. Порядок проведения конкурса и принятия конкурсной комиссией решения о представлении Совету сельского поселения не менее двух зарегистрированных кандидатов</w:t>
      </w:r>
    </w:p>
    <w:p w:rsidR="0078746C" w:rsidRPr="0078746C" w:rsidRDefault="0078746C" w:rsidP="0078746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50. Порядок ведения заседаний Комиссии устанавливается регламентом работы Комиссии, утверждаемым председателем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51.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52. Зарегистрированный кандидат может подать уведомление в Комиссию о своей неявке на конкурс (с указанием причин) не менее чем за </w:t>
      </w:r>
      <w:r w:rsidRPr="0078746C">
        <w:rPr>
          <w:rFonts w:ascii="Times New Roman" w:hAnsi="Times New Roman" w:cs="Times New Roman"/>
          <w:sz w:val="24"/>
          <w:szCs w:val="24"/>
        </w:rPr>
        <w:br/>
        <w:t>2 дня до дня проведения конкурса (далее – уведомление о неявке).</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На заседании Комиссии принимается решение о проведении конкурса в отсутствие </w:t>
      </w:r>
      <w:r w:rsidRPr="0078746C">
        <w:rPr>
          <w:rFonts w:ascii="Times New Roman" w:hAnsi="Times New Roman" w:cs="Times New Roman"/>
          <w:sz w:val="24"/>
          <w:szCs w:val="24"/>
        </w:rPr>
        <w:lastRenderedPageBreak/>
        <w:t>зарегистрированного кандидата, подавшего уведомление о неявке.</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53.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качеств для осуществления полномочий Главы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54.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Победившими в конкурсе считаются не менее двух зарегистрированных кандидатов, за которые проголосовало большинство членов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55.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несостоявшимся и в течение 3 рабочих дней направляет в Совет сельского поселения предложение об объявлении повторного конкурса с приложением выписки из протокола соответствующего заседания Комиссии.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56. В день проведения индивидуального собеседования Комиссией принимается решение о представлении Совету сельского поселения не менее двух зарегистрированных кандидатов для избрания на должность Главы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57. Решение Комиссии о представлении Совету сельского поселения не менее двух зарегистрированных кандидатов для избрания на должность Главы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сельского поселения и для хранения в составе дел Комиссии), и подписывается всеми присутствующими на заседании Комиссии членами Комиссии. </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Не позднее 3 рабочих дней после дня принятия решения Комиссии о представлении Совету сельского поселения не менее двух зарегистрированных кандидатов для избрания на должность Главы сельского поселения один экземпляр указанного решения направляется в Совет Сельского поселения, а по одному экземпляру – каждому зарегистрированному кандидату.</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58. Совет сельского поселения объявляет повторный конкурс не позднее чем через</w:t>
      </w:r>
      <w:r w:rsidRPr="0078746C">
        <w:rPr>
          <w:rFonts w:ascii="Times New Roman" w:hAnsi="Times New Roman" w:cs="Times New Roman"/>
          <w:sz w:val="24"/>
          <w:szCs w:val="24"/>
        </w:rPr>
        <w:br/>
        <w:t>5 рабочих дней со дня поступления в Совет сельского поселения решения Комиссии о признании конкурса несостоявшимся в случаях, предусмотренных пунктом 55 настоящего Порядка.</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Новый конкурс проводится в соответствии с настоящим Порядком.</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59. Избрание Главы сельского поселения Советом сельского поселения из числа не менее двух зарегистрированных кандидатов, представленных Комиссией по итогам конкурса, осуществляется в соответствии с Уставом сельского поселения и иными муниципальными нормативными правовыми актами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60. Документация Комиссии, а также заявление о согласии и иные документы участников конкурса после завершения конкурса подлежат передаче на хранение в Совет сельского поселения.</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78746C" w:rsidRPr="0078746C" w:rsidRDefault="0078746C" w:rsidP="007874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61. Споры, связанные с проведением конкурса, разрешаются в соо</w:t>
      </w:r>
      <w:r>
        <w:rPr>
          <w:rFonts w:ascii="Times New Roman" w:hAnsi="Times New Roman" w:cs="Times New Roman"/>
          <w:sz w:val="24"/>
          <w:szCs w:val="24"/>
        </w:rPr>
        <w:t xml:space="preserve">тветствии с законодательством. </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Normal"/>
        <w:jc w:val="right"/>
        <w:outlineLvl w:val="1"/>
        <w:rPr>
          <w:rFonts w:ascii="Times New Roman" w:hAnsi="Times New Roman" w:cs="Times New Roman"/>
          <w:sz w:val="24"/>
          <w:szCs w:val="24"/>
        </w:rPr>
      </w:pPr>
      <w:bookmarkStart w:id="11" w:name="_GoBack"/>
      <w:bookmarkEnd w:id="11"/>
      <w:r w:rsidRPr="0078746C">
        <w:rPr>
          <w:rFonts w:ascii="Times New Roman" w:hAnsi="Times New Roman" w:cs="Times New Roman"/>
          <w:sz w:val="24"/>
          <w:szCs w:val="24"/>
        </w:rPr>
        <w:t>Приложение № 1</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к Порядку проведения конкурса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по отбору кандидатур на должность</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Главы  Голубовского сельского поселения </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lastRenderedPageBreak/>
        <w:t>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В конкурсную комиссию по отбору кандидатур на должность Главы ________________ сельского поселения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tabs>
          <w:tab w:val="right" w:pos="9356"/>
        </w:tabs>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от ______________________________________________</w:t>
      </w:r>
    </w:p>
    <w:p w:rsidR="0078746C" w:rsidRPr="0078746C" w:rsidRDefault="0078746C" w:rsidP="0078746C">
      <w:pPr>
        <w:spacing w:after="0" w:line="240" w:lineRule="auto"/>
        <w:ind w:firstLine="720"/>
        <w:rPr>
          <w:rFonts w:ascii="Times New Roman" w:hAnsi="Times New Roman" w:cs="Times New Roman"/>
          <w:b/>
          <w:bCs/>
          <w:sz w:val="24"/>
          <w:szCs w:val="24"/>
        </w:rPr>
      </w:pPr>
      <w:r w:rsidRPr="0078746C">
        <w:rPr>
          <w:rFonts w:ascii="Times New Roman" w:hAnsi="Times New Roman" w:cs="Times New Roman"/>
          <w:sz w:val="24"/>
          <w:szCs w:val="24"/>
          <w:vertAlign w:val="superscript"/>
        </w:rPr>
        <w:t xml:space="preserve">                                                                                                                           (фамилия, имя, отчество</w:t>
      </w:r>
    </w:p>
    <w:p w:rsidR="0078746C" w:rsidRPr="0078746C" w:rsidRDefault="0078746C" w:rsidP="0078746C">
      <w:pPr>
        <w:spacing w:after="0" w:line="240" w:lineRule="auto"/>
        <w:rPr>
          <w:rFonts w:ascii="Times New Roman" w:hAnsi="Times New Roman" w:cs="Times New Roman"/>
          <w:b/>
          <w:bCs/>
          <w:sz w:val="24"/>
          <w:szCs w:val="24"/>
        </w:rPr>
      </w:pPr>
    </w:p>
    <w:p w:rsidR="0078746C" w:rsidRPr="0078746C" w:rsidRDefault="0078746C" w:rsidP="0078746C">
      <w:pPr>
        <w:spacing w:after="0" w:line="240" w:lineRule="auto"/>
        <w:rPr>
          <w:rFonts w:ascii="Times New Roman" w:hAnsi="Times New Roman" w:cs="Times New Roman"/>
          <w:b/>
          <w:bCs/>
          <w:sz w:val="24"/>
          <w:szCs w:val="24"/>
        </w:rPr>
      </w:pPr>
    </w:p>
    <w:p w:rsidR="0078746C" w:rsidRPr="0078746C" w:rsidRDefault="0078746C" w:rsidP="0078746C">
      <w:pPr>
        <w:spacing w:after="0" w:line="240" w:lineRule="auto"/>
        <w:jc w:val="center"/>
        <w:rPr>
          <w:rFonts w:ascii="Times New Roman" w:hAnsi="Times New Roman" w:cs="Times New Roman"/>
          <w:bCs/>
          <w:sz w:val="24"/>
          <w:szCs w:val="24"/>
          <w:vertAlign w:val="superscript"/>
        </w:rPr>
      </w:pPr>
      <w:r w:rsidRPr="0078746C">
        <w:rPr>
          <w:rFonts w:ascii="Times New Roman" w:hAnsi="Times New Roman" w:cs="Times New Roman"/>
          <w:b/>
          <w:bCs/>
          <w:sz w:val="24"/>
          <w:szCs w:val="24"/>
        </w:rPr>
        <w:t>Заявление</w:t>
      </w:r>
    </w:p>
    <w:p w:rsidR="0078746C" w:rsidRPr="0078746C" w:rsidRDefault="0078746C" w:rsidP="0078746C">
      <w:pPr>
        <w:spacing w:after="0" w:line="240" w:lineRule="auto"/>
        <w:ind w:firstLine="709"/>
        <w:jc w:val="both"/>
        <w:rPr>
          <w:rFonts w:ascii="Times New Roman" w:hAnsi="Times New Roman" w:cs="Times New Roman"/>
          <w:sz w:val="24"/>
          <w:szCs w:val="24"/>
          <w:vertAlign w:val="superscript"/>
        </w:rPr>
      </w:pPr>
      <w:r w:rsidRPr="0078746C">
        <w:rPr>
          <w:rFonts w:ascii="Times New Roman" w:hAnsi="Times New Roman" w:cs="Times New Roman"/>
          <w:sz w:val="24"/>
          <w:szCs w:val="24"/>
        </w:rPr>
        <w:t xml:space="preserve">Даю согласие на участие в конкурсе по отбору кандидатур на должность Главы _______________ сельского поселения Седельниковского муниципального района Омской области. </w:t>
      </w:r>
    </w:p>
    <w:p w:rsidR="0078746C" w:rsidRPr="0078746C" w:rsidRDefault="0078746C" w:rsidP="0078746C">
      <w:pPr>
        <w:spacing w:after="0" w:line="240" w:lineRule="auto"/>
        <w:ind w:firstLine="709"/>
        <w:jc w:val="both"/>
        <w:rPr>
          <w:rFonts w:ascii="Times New Roman" w:hAnsi="Times New Roman" w:cs="Times New Roman"/>
          <w:sz w:val="24"/>
          <w:szCs w:val="24"/>
        </w:rPr>
      </w:pP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Обязуюсь в случае избрания прекратить деятельность, несовместимую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с замещением должности Главы _______________ сельского поселения Седельниковского муниципального района Омской области.</w:t>
      </w:r>
    </w:p>
    <w:p w:rsidR="0078746C" w:rsidRPr="0078746C" w:rsidRDefault="0078746C" w:rsidP="0078746C">
      <w:pPr>
        <w:spacing w:after="0" w:line="240" w:lineRule="auto"/>
        <w:ind w:firstLine="709"/>
        <w:jc w:val="both"/>
        <w:rPr>
          <w:rFonts w:ascii="Times New Roman" w:hAnsi="Times New Roman" w:cs="Times New Roman"/>
          <w:sz w:val="24"/>
          <w:szCs w:val="24"/>
        </w:rPr>
      </w:pP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О себе сообщаю следующие сведения:</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 xml:space="preserve">1. Дата рождения – </w:t>
      </w:r>
      <w:r w:rsidRPr="0078746C">
        <w:rPr>
          <w:rFonts w:ascii="Times New Roman" w:hAnsi="Times New Roman" w:cs="Times New Roman"/>
          <w:b/>
          <w:sz w:val="24"/>
          <w:szCs w:val="24"/>
        </w:rPr>
        <w:t>______________ ______</w:t>
      </w:r>
      <w:r w:rsidRPr="0078746C">
        <w:rPr>
          <w:rFonts w:ascii="Times New Roman" w:hAnsi="Times New Roman" w:cs="Times New Roman"/>
          <w:sz w:val="24"/>
          <w:szCs w:val="24"/>
        </w:rPr>
        <w:t xml:space="preserve"> года, место рождения – _______</w:t>
      </w:r>
    </w:p>
    <w:p w:rsidR="0078746C" w:rsidRPr="0078746C" w:rsidRDefault="0078746C" w:rsidP="0078746C">
      <w:pPr>
        <w:spacing w:after="0" w:line="240" w:lineRule="auto"/>
        <w:ind w:firstLine="708"/>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(день) (месяц) (год)</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_____________________________________________________________________________ </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(указывается место рождения согласно паспорту гражданина</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Российской Федерации)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2. Адрес места жительства – ________________________________________________</w:t>
      </w:r>
    </w:p>
    <w:p w:rsidR="0078746C" w:rsidRPr="0078746C" w:rsidRDefault="0078746C" w:rsidP="0078746C">
      <w:pPr>
        <w:spacing w:after="0" w:line="240" w:lineRule="auto"/>
        <w:ind w:firstLine="421"/>
        <w:rPr>
          <w:rFonts w:ascii="Times New Roman" w:hAnsi="Times New Roman" w:cs="Times New Roman"/>
          <w:sz w:val="24"/>
          <w:szCs w:val="24"/>
        </w:rPr>
      </w:pPr>
      <w:r w:rsidRPr="0078746C">
        <w:rPr>
          <w:rFonts w:ascii="Times New Roman" w:hAnsi="Times New Roman" w:cs="Times New Roman"/>
          <w:sz w:val="24"/>
          <w:szCs w:val="24"/>
          <w:vertAlign w:val="superscript"/>
        </w:rPr>
        <w:t xml:space="preserve">(индекс, наименование субъекта Российской Федерации, район, город, </w:t>
      </w:r>
    </w:p>
    <w:p w:rsidR="0078746C" w:rsidRPr="0078746C" w:rsidRDefault="0078746C" w:rsidP="0078746C">
      <w:pPr>
        <w:spacing w:after="0" w:line="240" w:lineRule="auto"/>
        <w:rPr>
          <w:rFonts w:ascii="Times New Roman" w:hAnsi="Times New Roman" w:cs="Times New Roman"/>
          <w:sz w:val="24"/>
          <w:szCs w:val="24"/>
          <w:vertAlign w:val="superscript"/>
        </w:rPr>
      </w:pPr>
      <w:r w:rsidRPr="0078746C">
        <w:rPr>
          <w:rFonts w:ascii="Times New Roman" w:hAnsi="Times New Roman" w:cs="Times New Roman"/>
          <w:sz w:val="24"/>
          <w:szCs w:val="24"/>
        </w:rPr>
        <w:t>_____________________________________________________________________________</w:t>
      </w:r>
      <w:r w:rsidRPr="0078746C">
        <w:rPr>
          <w:rFonts w:ascii="Times New Roman" w:hAnsi="Times New Roman" w:cs="Times New Roman"/>
          <w:sz w:val="24"/>
          <w:szCs w:val="24"/>
          <w:vertAlign w:val="superscript"/>
        </w:rPr>
        <w:t xml:space="preserve"> </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иной населённый пункт, улица, номер дома, корпуса (строения и т.п.) и квартиры)</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3. Данные паспорта гражданина Российской Федерации / данные документа, заменяющего паспорт гражданина Российской Федерации:</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вид документа – 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(паспорт или документ, заменяющий паспорт гражданина Российской Федерации)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данные документа, удостоверяющего личность, – ___________________________</w:t>
      </w:r>
    </w:p>
    <w:p w:rsidR="0078746C" w:rsidRPr="0078746C" w:rsidRDefault="0078746C" w:rsidP="0078746C">
      <w:pPr>
        <w:spacing w:after="0" w:line="240" w:lineRule="auto"/>
        <w:ind w:firstLine="6"/>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 xml:space="preserve">       (серия, номер паспорта или документа,</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заменяющего паспорт гражданина Российской Федерации)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выдан – _____________________________________________________________________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 xml:space="preserve">(дата выдачи, наименование или код органа, выдавшего паспорт или документ, заменяющий паспорт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гражданина Российской Федерации)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4. Идентификационный номер налогоплательщика (при наличии) – _________________________________________________________________ .</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 xml:space="preserve">5. Сведения о гражданстве – _________________________________________ </w:t>
      </w: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lastRenderedPageBreak/>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6. Сведения о профессиональном образовании (при наличии) – 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(с указанием организации, осуществляющей образовательную деятельность, года её окончания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и реквизитов документа об образовании и о квалификации)</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7. Основное место работы или службы, занимаемая должность / род занятий – ___________________________________________________________________</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vertAlign w:val="superscript"/>
        </w:rPr>
        <w:t>(в случае отсутствия основного места работы или службы указывается род занятий;</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_______________________________________________________________________________________________________________</w:t>
      </w:r>
    </w:p>
    <w:p w:rsidR="0078746C" w:rsidRPr="0078746C" w:rsidRDefault="0078746C" w:rsidP="0078746C">
      <w:pPr>
        <w:autoSpaceDE w:val="0"/>
        <w:autoSpaceDN w:val="0"/>
        <w:adjustRightInd w:val="0"/>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 .</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законодательного (представительного) органа субъекта Российской Федерации)</w:t>
      </w:r>
    </w:p>
    <w:p w:rsidR="0078746C" w:rsidRPr="0078746C" w:rsidRDefault="0078746C" w:rsidP="0078746C">
      <w:pPr>
        <w:spacing w:after="0" w:line="240" w:lineRule="auto"/>
        <w:jc w:val="both"/>
        <w:rPr>
          <w:rFonts w:ascii="Times New Roman" w:hAnsi="Times New Roman" w:cs="Times New Roman"/>
          <w:sz w:val="24"/>
          <w:szCs w:val="24"/>
          <w:vertAlign w:val="superscript"/>
        </w:rPr>
      </w:pPr>
      <w:r w:rsidRPr="0078746C">
        <w:rPr>
          <w:rFonts w:ascii="Times New Roman" w:hAnsi="Times New Roman" w:cs="Times New Roman"/>
          <w:sz w:val="24"/>
          <w:szCs w:val="24"/>
        </w:rPr>
        <w:t>8. Сведения о судимости участника конкурса:</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vertAlign w:val="superscript"/>
        </w:rPr>
        <w:t xml:space="preserve">(указываются в случае, если у участника конкурса имелась или имеется судимость; </w:t>
      </w:r>
      <w:r w:rsidRPr="0078746C">
        <w:rPr>
          <w:rFonts w:ascii="Times New Roman" w:hAnsi="Times New Roman" w:cs="Times New Roman"/>
          <w:sz w:val="24"/>
          <w:szCs w:val="24"/>
        </w:rPr>
        <w:t>_____________________________________________________________________________</w:t>
      </w:r>
    </w:p>
    <w:p w:rsidR="0078746C" w:rsidRPr="0078746C" w:rsidRDefault="0078746C" w:rsidP="0078746C">
      <w:pPr>
        <w:spacing w:after="0" w:line="240" w:lineRule="auto"/>
        <w:jc w:val="center"/>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если судимость снята или погашена, – указываются сведения о дате снятия или погашения судимости)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____________________________________________________________________________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78746C" w:rsidRPr="0078746C" w:rsidRDefault="0078746C" w:rsidP="0078746C">
      <w:pPr>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отсутствуют (нужное подчеркнуть)</w:t>
      </w:r>
    </w:p>
    <w:p w:rsidR="0078746C" w:rsidRPr="0078746C" w:rsidRDefault="0078746C" w:rsidP="0078746C">
      <w:pPr>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присутствуют (нужное подчеркнуть)</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11. Настоящим подтверждаю, что я:</w:t>
      </w:r>
    </w:p>
    <w:p w:rsidR="0078746C" w:rsidRPr="0078746C" w:rsidRDefault="0078746C" w:rsidP="0078746C">
      <w:pPr>
        <w:spacing w:after="0" w:line="240" w:lineRule="auto"/>
        <w:jc w:val="both"/>
        <w:rPr>
          <w:rFonts w:ascii="Times New Roman" w:hAnsi="Times New Roman" w:cs="Times New Roman"/>
          <w:i/>
          <w:sz w:val="24"/>
          <w:szCs w:val="24"/>
        </w:rPr>
      </w:pPr>
      <w:r w:rsidRPr="0078746C">
        <w:rPr>
          <w:rFonts w:ascii="Times New Roman" w:hAnsi="Times New Roman" w:cs="Times New Roman"/>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78746C">
        <w:rPr>
          <w:rFonts w:ascii="Times New Roman" w:hAnsi="Times New Roman" w:cs="Times New Roman"/>
          <w:bCs/>
          <w:sz w:val="24"/>
          <w:szCs w:val="24"/>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Pr="0078746C">
        <w:rPr>
          <w:rFonts w:ascii="Times New Roman" w:hAnsi="Times New Roman" w:cs="Times New Roman"/>
          <w:i/>
          <w:sz w:val="24"/>
          <w:szCs w:val="24"/>
        </w:rPr>
        <w:t xml:space="preserve"> </w:t>
      </w:r>
      <w:r w:rsidRPr="0078746C">
        <w:rPr>
          <w:rFonts w:ascii="Times New Roman" w:hAnsi="Times New Roman" w:cs="Times New Roman"/>
          <w:sz w:val="24"/>
          <w:szCs w:val="24"/>
        </w:rPr>
        <w:t>по форме, утвержденной Президентом Российской Федерации, в отношении себя, своей супруги (супруга) и несовершеннолетних детей.</w:t>
      </w:r>
    </w:p>
    <w:p w:rsidR="0078746C" w:rsidRPr="0078746C" w:rsidRDefault="0078746C" w:rsidP="0078746C">
      <w:pPr>
        <w:spacing w:after="0" w:line="240" w:lineRule="auto"/>
        <w:jc w:val="center"/>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 _______________________________________________________</w:t>
      </w:r>
    </w:p>
    <w:p w:rsidR="0078746C" w:rsidRPr="0078746C" w:rsidRDefault="0078746C" w:rsidP="0078746C">
      <w:pPr>
        <w:spacing w:after="0" w:line="240" w:lineRule="auto"/>
        <w:ind w:firstLine="708"/>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 xml:space="preserve">     (подпись) </w:t>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t>(расшифровка подписи)</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12. Контактный телефон: ____________________________________________</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13. Адрес электронной почты: _______________________________________</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ind w:firstLine="720"/>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Приложения:</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1) ___________________________________________________________________________;</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2) ___________________________________________________________________________;</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3) ___________________________________________________________________________;</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4) ___________________________________________________________________________;</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5) ___________________________________________________________________________;</w:t>
      </w:r>
    </w:p>
    <w:p w:rsidR="0078746C" w:rsidRPr="0078746C" w:rsidRDefault="0078746C" w:rsidP="0078746C">
      <w:pPr>
        <w:pStyle w:val="ConsPlusNormal"/>
        <w:jc w:val="both"/>
        <w:rPr>
          <w:rFonts w:ascii="Times New Roman" w:hAnsi="Times New Roman" w:cs="Times New Roman"/>
          <w:sz w:val="24"/>
          <w:szCs w:val="24"/>
        </w:rPr>
      </w:pPr>
      <w:r w:rsidRPr="0078746C">
        <w:rPr>
          <w:rFonts w:ascii="Times New Roman" w:hAnsi="Times New Roman" w:cs="Times New Roman"/>
          <w:sz w:val="24"/>
          <w:szCs w:val="24"/>
        </w:rPr>
        <w:t xml:space="preserve">и т.д. </w:t>
      </w:r>
    </w:p>
    <w:p w:rsidR="0078746C" w:rsidRPr="0078746C" w:rsidRDefault="0078746C" w:rsidP="0078746C">
      <w:pPr>
        <w:pStyle w:val="ConsPlusNormal"/>
        <w:jc w:val="both"/>
        <w:rPr>
          <w:rFonts w:ascii="Times New Roman" w:hAnsi="Times New Roman" w:cs="Times New Roman"/>
          <w:sz w:val="24"/>
          <w:szCs w:val="24"/>
        </w:rPr>
      </w:pPr>
      <w:r w:rsidRPr="0078746C">
        <w:rPr>
          <w:rFonts w:ascii="Times New Roman" w:hAnsi="Times New Roman" w:cs="Times New Roman"/>
          <w:sz w:val="24"/>
          <w:szCs w:val="24"/>
        </w:rPr>
        <w:t>(указываются согласно пункту 37 Порядку проведения конкурса по отбору кандидатур на должность Главы ___________________ сельского поселения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_______________________</w:t>
      </w:r>
    </w:p>
    <w:p w:rsidR="0078746C" w:rsidRPr="0078746C" w:rsidRDefault="0078746C" w:rsidP="0078746C">
      <w:pPr>
        <w:spacing w:after="0" w:line="240" w:lineRule="auto"/>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 xml:space="preserve"> </w:t>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t>(дата)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______________________ _______________________________________________________</w:t>
      </w:r>
    </w:p>
    <w:p w:rsidR="0078746C" w:rsidRPr="0078746C" w:rsidRDefault="0078746C" w:rsidP="0078746C">
      <w:pPr>
        <w:spacing w:after="0" w:line="240" w:lineRule="auto"/>
        <w:ind w:firstLine="708"/>
        <w:jc w:val="both"/>
        <w:rPr>
          <w:rFonts w:ascii="Times New Roman" w:hAnsi="Times New Roman" w:cs="Times New Roman"/>
          <w:sz w:val="24"/>
          <w:szCs w:val="24"/>
          <w:vertAlign w:val="superscript"/>
        </w:rPr>
      </w:pPr>
      <w:r w:rsidRPr="0078746C">
        <w:rPr>
          <w:rFonts w:ascii="Times New Roman" w:hAnsi="Times New Roman" w:cs="Times New Roman"/>
          <w:sz w:val="24"/>
          <w:szCs w:val="24"/>
          <w:vertAlign w:val="superscript"/>
        </w:rPr>
        <w:t xml:space="preserve">     (подпись) </w:t>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r>
      <w:r w:rsidRPr="0078746C">
        <w:rPr>
          <w:rFonts w:ascii="Times New Roman" w:hAnsi="Times New Roman" w:cs="Times New Roman"/>
          <w:sz w:val="24"/>
          <w:szCs w:val="24"/>
          <w:vertAlign w:val="superscript"/>
        </w:rPr>
        <w:tab/>
        <w:t>(расшифровка подписи)</w:t>
      </w:r>
    </w:p>
    <w:p w:rsidR="0078746C" w:rsidRPr="0078746C" w:rsidRDefault="0078746C" w:rsidP="0078746C">
      <w:pPr>
        <w:spacing w:after="0" w:line="240" w:lineRule="auto"/>
        <w:ind w:firstLine="709"/>
        <w:jc w:val="right"/>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Normal"/>
        <w:jc w:val="right"/>
        <w:outlineLvl w:val="1"/>
        <w:rPr>
          <w:rFonts w:ascii="Times New Roman" w:hAnsi="Times New Roman" w:cs="Times New Roman"/>
          <w:sz w:val="24"/>
          <w:szCs w:val="24"/>
        </w:rPr>
      </w:pPr>
      <w:r w:rsidRPr="0078746C">
        <w:rPr>
          <w:rFonts w:ascii="Times New Roman" w:hAnsi="Times New Roman" w:cs="Times New Roman"/>
          <w:sz w:val="24"/>
          <w:szCs w:val="24"/>
        </w:rPr>
        <w:t>Приложение № 2</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к Порядку проведения конкурса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по отбору кандидатур на должность</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Главы ___________________ сельского поселения </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В конкурсную комиссию по отбору кандидатур на должность Главы ___________________ Голубовского сельского поселения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tabs>
          <w:tab w:val="right" w:pos="9356"/>
        </w:tabs>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от ___________________________________</w:t>
      </w:r>
    </w:p>
    <w:p w:rsidR="0078746C" w:rsidRPr="0078746C" w:rsidRDefault="0078746C" w:rsidP="0078746C">
      <w:pPr>
        <w:spacing w:after="0" w:line="240" w:lineRule="auto"/>
        <w:ind w:firstLine="720"/>
        <w:rPr>
          <w:rFonts w:ascii="Times New Roman" w:hAnsi="Times New Roman" w:cs="Times New Roman"/>
          <w:b/>
          <w:bCs/>
          <w:sz w:val="24"/>
          <w:szCs w:val="24"/>
        </w:rPr>
      </w:pPr>
      <w:r w:rsidRPr="0078746C">
        <w:rPr>
          <w:rFonts w:ascii="Times New Roman" w:hAnsi="Times New Roman" w:cs="Times New Roman"/>
          <w:sz w:val="24"/>
          <w:szCs w:val="24"/>
          <w:vertAlign w:val="superscript"/>
        </w:rPr>
        <w:t xml:space="preserve">                                                                                                                           (фамилия, имя, отчество</w:t>
      </w:r>
    </w:p>
    <w:p w:rsidR="0078746C" w:rsidRPr="0078746C" w:rsidRDefault="0078746C" w:rsidP="0078746C">
      <w:pPr>
        <w:spacing w:after="0" w:line="240" w:lineRule="auto"/>
        <w:rPr>
          <w:rFonts w:ascii="Times New Roman" w:hAnsi="Times New Roman" w:cs="Times New Roman"/>
          <w:b/>
          <w:bCs/>
          <w:sz w:val="24"/>
          <w:szCs w:val="24"/>
        </w:rPr>
      </w:pPr>
    </w:p>
    <w:p w:rsidR="0078746C" w:rsidRPr="0078746C" w:rsidRDefault="0078746C" w:rsidP="0078746C">
      <w:pPr>
        <w:spacing w:after="0" w:line="240" w:lineRule="auto"/>
        <w:rPr>
          <w:rFonts w:ascii="Times New Roman" w:hAnsi="Times New Roman" w:cs="Times New Roman"/>
          <w:b/>
          <w:bCs/>
          <w:sz w:val="24"/>
          <w:szCs w:val="24"/>
        </w:rPr>
      </w:pPr>
    </w:p>
    <w:p w:rsidR="0078746C" w:rsidRPr="0078746C" w:rsidRDefault="0078746C" w:rsidP="0078746C">
      <w:pPr>
        <w:spacing w:after="0" w:line="240" w:lineRule="auto"/>
        <w:jc w:val="center"/>
        <w:rPr>
          <w:rFonts w:ascii="Times New Roman" w:hAnsi="Times New Roman" w:cs="Times New Roman"/>
          <w:b/>
          <w:sz w:val="24"/>
          <w:szCs w:val="24"/>
        </w:rPr>
      </w:pPr>
      <w:r w:rsidRPr="0078746C">
        <w:rPr>
          <w:rFonts w:ascii="Times New Roman" w:hAnsi="Times New Roman" w:cs="Times New Roman"/>
          <w:b/>
          <w:sz w:val="24"/>
          <w:szCs w:val="24"/>
        </w:rPr>
        <w:t>РАСПИСКА</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 xml:space="preserve">о согласии на получение </w:t>
      </w:r>
      <w:r w:rsidRPr="0078746C">
        <w:rPr>
          <w:rFonts w:ascii="Times New Roman" w:hAnsi="Times New Roman" w:cs="Times New Roman"/>
          <w:sz w:val="24"/>
          <w:szCs w:val="24"/>
          <w:lang w:val="en-US"/>
        </w:rPr>
        <w:t>SMS</w:t>
      </w:r>
      <w:r w:rsidRPr="0078746C">
        <w:rPr>
          <w:rFonts w:ascii="Times New Roman" w:hAnsi="Times New Roman" w:cs="Times New Roman"/>
          <w:sz w:val="24"/>
          <w:szCs w:val="24"/>
        </w:rPr>
        <w:t>-извещений</w:t>
      </w:r>
    </w:p>
    <w:p w:rsidR="0078746C" w:rsidRPr="0078746C" w:rsidRDefault="0078746C" w:rsidP="0078746C">
      <w:pPr>
        <w:spacing w:after="0" w:line="240" w:lineRule="auto"/>
        <w:ind w:firstLine="708"/>
        <w:rPr>
          <w:rFonts w:ascii="Times New Roman" w:hAnsi="Times New Roman" w:cs="Times New Roman"/>
          <w:b/>
          <w:sz w:val="24"/>
          <w:szCs w:val="24"/>
        </w:rPr>
      </w:pP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sidRPr="0078746C">
        <w:rPr>
          <w:rFonts w:ascii="Times New Roman" w:hAnsi="Times New Roman" w:cs="Times New Roman"/>
          <w:bCs/>
          <w:sz w:val="24"/>
          <w:szCs w:val="24"/>
        </w:rPr>
        <w:t>лавы __________________сельского поселения Седельниковского муниципального р</w:t>
      </w:r>
      <w:r w:rsidRPr="0078746C">
        <w:rPr>
          <w:rFonts w:ascii="Times New Roman" w:hAnsi="Times New Roman" w:cs="Times New Roman"/>
          <w:sz w:val="24"/>
          <w:szCs w:val="24"/>
        </w:rPr>
        <w:t xml:space="preserve">айона Омской области (далее соответственно – конкурс, отбор), результатах конкурса, а также иное </w:t>
      </w:r>
      <w:r w:rsidRPr="0078746C">
        <w:rPr>
          <w:rFonts w:ascii="Times New Roman" w:hAnsi="Times New Roman" w:cs="Times New Roman"/>
          <w:sz w:val="24"/>
          <w:szCs w:val="24"/>
        </w:rPr>
        <w:lastRenderedPageBreak/>
        <w:t xml:space="preserve">информирование конкурсной комиссии по отбору будут направлены на номер мобильного телефона: +7______________________ </w:t>
      </w:r>
      <w:r w:rsidRPr="0078746C">
        <w:rPr>
          <w:rFonts w:ascii="Times New Roman" w:hAnsi="Times New Roman" w:cs="Times New Roman"/>
          <w:sz w:val="24"/>
          <w:szCs w:val="24"/>
          <w:lang w:val="en-US"/>
        </w:rPr>
        <w:t>SMS</w:t>
      </w:r>
      <w:r w:rsidRPr="0078746C">
        <w:rPr>
          <w:rFonts w:ascii="Times New Roman" w:hAnsi="Times New Roman" w:cs="Times New Roman"/>
          <w:sz w:val="24"/>
          <w:szCs w:val="24"/>
        </w:rPr>
        <w:t>-сообщением.</w:t>
      </w:r>
    </w:p>
    <w:p w:rsidR="0078746C" w:rsidRPr="0078746C" w:rsidRDefault="0078746C" w:rsidP="0078746C">
      <w:pPr>
        <w:spacing w:after="0" w:line="240" w:lineRule="auto"/>
        <w:ind w:firstLine="708"/>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b/>
          <w:i/>
          <w:sz w:val="24"/>
          <w:szCs w:val="24"/>
        </w:rPr>
      </w:pPr>
      <w:r w:rsidRPr="0078746C">
        <w:rPr>
          <w:rFonts w:ascii="Times New Roman" w:hAnsi="Times New Roman" w:cs="Times New Roman"/>
          <w:b/>
          <w:i/>
          <w:sz w:val="24"/>
          <w:szCs w:val="24"/>
        </w:rPr>
        <w:t>Обязуюсь ежедневно просматривать SMS-уведомления.</w:t>
      </w:r>
    </w:p>
    <w:p w:rsidR="0078746C" w:rsidRPr="0078746C" w:rsidRDefault="0078746C" w:rsidP="0078746C">
      <w:pPr>
        <w:spacing w:after="0" w:line="240" w:lineRule="auto"/>
        <w:jc w:val="both"/>
        <w:rPr>
          <w:rFonts w:ascii="Times New Roman" w:hAnsi="Times New Roman" w:cs="Times New Roman"/>
          <w:b/>
          <w:i/>
          <w:sz w:val="24"/>
          <w:szCs w:val="24"/>
        </w:rPr>
      </w:pP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С момента поступления SMS-уведомления я считаюсь извещенным.</w:t>
      </w: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78746C" w:rsidRPr="0078746C" w:rsidRDefault="0078746C" w:rsidP="0078746C">
      <w:pPr>
        <w:spacing w:after="0" w:line="240" w:lineRule="auto"/>
        <w:ind w:firstLine="709"/>
        <w:jc w:val="both"/>
        <w:rPr>
          <w:rFonts w:ascii="Times New Roman" w:hAnsi="Times New Roman" w:cs="Times New Roman"/>
          <w:sz w:val="24"/>
          <w:szCs w:val="24"/>
        </w:rPr>
      </w:pPr>
      <w:r w:rsidRPr="0078746C">
        <w:rPr>
          <w:rFonts w:ascii="Times New Roman" w:hAnsi="Times New Roman" w:cs="Times New Roman"/>
          <w:sz w:val="24"/>
          <w:szCs w:val="24"/>
        </w:rPr>
        <w:t xml:space="preserve">Я соглашаюсь с тем, что конкурсная комиссия по отбору не несет ответственность за недоставку </w:t>
      </w:r>
      <w:r w:rsidRPr="0078746C">
        <w:rPr>
          <w:rFonts w:ascii="Times New Roman" w:hAnsi="Times New Roman" w:cs="Times New Roman"/>
          <w:sz w:val="24"/>
          <w:szCs w:val="24"/>
          <w:lang w:val="en-US"/>
        </w:rPr>
        <w:t>SMS</w:t>
      </w:r>
      <w:r w:rsidRPr="0078746C">
        <w:rPr>
          <w:rFonts w:ascii="Times New Roman" w:hAnsi="Times New Roman" w:cs="Times New Roman"/>
          <w:sz w:val="24"/>
          <w:szCs w:val="24"/>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78746C" w:rsidRPr="0078746C" w:rsidRDefault="0078746C" w:rsidP="0078746C">
      <w:pPr>
        <w:spacing w:after="0" w:line="240" w:lineRule="auto"/>
        <w:ind w:firstLine="708"/>
        <w:jc w:val="both"/>
        <w:rPr>
          <w:rFonts w:ascii="Times New Roman" w:hAnsi="Times New Roman" w:cs="Times New Roman"/>
          <w:sz w:val="24"/>
          <w:szCs w:val="24"/>
        </w:rPr>
      </w:pPr>
    </w:p>
    <w:p w:rsidR="0078746C" w:rsidRPr="0078746C" w:rsidRDefault="0078746C" w:rsidP="0078746C">
      <w:pPr>
        <w:spacing w:after="0" w:line="240" w:lineRule="auto"/>
        <w:ind w:firstLine="708"/>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_______________</w:t>
      </w:r>
      <w:r w:rsidRPr="0078746C">
        <w:rPr>
          <w:rFonts w:ascii="Times New Roman" w:hAnsi="Times New Roman" w:cs="Times New Roman"/>
          <w:sz w:val="24"/>
          <w:szCs w:val="24"/>
        </w:rPr>
        <w:tab/>
        <w:t>________________ _________________________________________</w:t>
      </w:r>
    </w:p>
    <w:p w:rsidR="0078746C" w:rsidRPr="0078746C" w:rsidRDefault="0078746C" w:rsidP="0078746C">
      <w:pPr>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(дата)                               (подпись)</w:t>
      </w:r>
      <w:r w:rsidRPr="0078746C">
        <w:rPr>
          <w:rFonts w:ascii="Times New Roman" w:hAnsi="Times New Roman" w:cs="Times New Roman"/>
          <w:sz w:val="24"/>
          <w:szCs w:val="24"/>
        </w:rPr>
        <w:tab/>
      </w:r>
      <w:r w:rsidRPr="0078746C">
        <w:rPr>
          <w:rFonts w:ascii="Times New Roman" w:hAnsi="Times New Roman" w:cs="Times New Roman"/>
          <w:sz w:val="24"/>
          <w:szCs w:val="24"/>
        </w:rPr>
        <w:tab/>
      </w:r>
      <w:r w:rsidRPr="0078746C">
        <w:rPr>
          <w:rFonts w:ascii="Times New Roman" w:hAnsi="Times New Roman" w:cs="Times New Roman"/>
          <w:sz w:val="24"/>
          <w:szCs w:val="24"/>
        </w:rPr>
        <w:tab/>
        <w:t>(расшифровка подписи)</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Normal"/>
        <w:jc w:val="right"/>
        <w:outlineLvl w:val="1"/>
        <w:rPr>
          <w:rFonts w:ascii="Times New Roman" w:hAnsi="Times New Roman" w:cs="Times New Roman"/>
          <w:sz w:val="24"/>
          <w:szCs w:val="24"/>
        </w:rPr>
      </w:pPr>
      <w:r w:rsidRPr="0078746C">
        <w:rPr>
          <w:rFonts w:ascii="Times New Roman" w:hAnsi="Times New Roman" w:cs="Times New Roman"/>
          <w:sz w:val="24"/>
          <w:szCs w:val="24"/>
        </w:rPr>
        <w:t>Приложение № 3</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к Порядку проведения конкурса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по отбору кандидатур на должность</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Главы ___________________ сельского поселения </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В конкурсную комиссию по отбору кандидатур на должность Главы ___________________ сельского поселения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tabs>
          <w:tab w:val="right" w:pos="9356"/>
        </w:tabs>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от ___________________________________</w:t>
      </w:r>
    </w:p>
    <w:p w:rsidR="0078746C" w:rsidRPr="0078746C" w:rsidRDefault="0078746C" w:rsidP="0078746C">
      <w:pPr>
        <w:spacing w:after="0" w:line="240" w:lineRule="auto"/>
        <w:rPr>
          <w:rFonts w:ascii="Times New Roman" w:eastAsia="Calibri" w:hAnsi="Times New Roman" w:cs="Times New Roman"/>
          <w:sz w:val="24"/>
          <w:szCs w:val="24"/>
        </w:rPr>
      </w:pPr>
      <w:r w:rsidRPr="0078746C">
        <w:rPr>
          <w:rFonts w:ascii="Times New Roman" w:eastAsia="Calibri" w:hAnsi="Times New Roman" w:cs="Times New Roman"/>
          <w:sz w:val="24"/>
          <w:szCs w:val="24"/>
        </w:rPr>
        <w:t>(фамилия, имя, отчество, адрес субъекта персональных данных, номер основного документа, удостоверяющего</w:t>
      </w:r>
    </w:p>
    <w:p w:rsidR="0078746C" w:rsidRPr="0078746C" w:rsidRDefault="0078746C" w:rsidP="0078746C">
      <w:pPr>
        <w:spacing w:after="0" w:line="240" w:lineRule="auto"/>
        <w:rPr>
          <w:rFonts w:ascii="Times New Roman" w:hAnsi="Times New Roman" w:cs="Times New Roman"/>
          <w:b/>
          <w:bCs/>
          <w:sz w:val="24"/>
          <w:szCs w:val="24"/>
        </w:rPr>
      </w:pPr>
      <w:r w:rsidRPr="0078746C">
        <w:rPr>
          <w:rFonts w:ascii="Times New Roman" w:eastAsia="Calibri" w:hAnsi="Times New Roman" w:cs="Times New Roman"/>
          <w:sz w:val="24"/>
          <w:szCs w:val="24"/>
        </w:rPr>
        <w:t>его личность, сведения о дате выдачи указанного документа и выдавшем его органе)</w:t>
      </w:r>
    </w:p>
    <w:p w:rsidR="0078746C" w:rsidRPr="0078746C" w:rsidRDefault="0078746C" w:rsidP="0078746C">
      <w:pPr>
        <w:spacing w:after="0" w:line="240" w:lineRule="auto"/>
        <w:ind w:firstLine="720"/>
        <w:rPr>
          <w:rFonts w:ascii="Times New Roman" w:hAnsi="Times New Roman" w:cs="Times New Roman"/>
          <w:b/>
          <w:bCs/>
          <w:sz w:val="24"/>
          <w:szCs w:val="24"/>
        </w:rPr>
      </w:pPr>
    </w:p>
    <w:p w:rsidR="0078746C" w:rsidRPr="0078746C" w:rsidRDefault="0078746C" w:rsidP="0078746C">
      <w:pPr>
        <w:spacing w:after="0" w:line="240" w:lineRule="auto"/>
        <w:jc w:val="center"/>
        <w:rPr>
          <w:rFonts w:ascii="Times New Roman" w:hAnsi="Times New Roman" w:cs="Times New Roman"/>
          <w:b/>
          <w:bCs/>
          <w:sz w:val="24"/>
          <w:szCs w:val="24"/>
        </w:rPr>
      </w:pPr>
      <w:r w:rsidRPr="0078746C">
        <w:rPr>
          <w:rFonts w:ascii="Times New Roman" w:hAnsi="Times New Roman" w:cs="Times New Roman"/>
          <w:b/>
          <w:bCs/>
          <w:sz w:val="24"/>
          <w:szCs w:val="24"/>
        </w:rPr>
        <w:t xml:space="preserve">Согласие на обработку персональных данных </w:t>
      </w:r>
    </w:p>
    <w:p w:rsidR="0078746C" w:rsidRPr="0078746C" w:rsidRDefault="0078746C" w:rsidP="0078746C">
      <w:pPr>
        <w:spacing w:after="0" w:line="240" w:lineRule="auto"/>
        <w:rPr>
          <w:rFonts w:ascii="Times New Roman" w:hAnsi="Times New Roman" w:cs="Times New Roman"/>
          <w:bCs/>
          <w:sz w:val="24"/>
          <w:szCs w:val="24"/>
          <w:vertAlign w:val="superscript"/>
        </w:rPr>
      </w:pPr>
    </w:p>
    <w:p w:rsidR="0078746C" w:rsidRPr="0078746C" w:rsidRDefault="0078746C" w:rsidP="007874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78746C">
        <w:rPr>
          <w:rFonts w:ascii="Times New Roman" w:hAnsi="Times New Roman" w:cs="Times New Roman"/>
          <w:sz w:val="24"/>
          <w:szCs w:val="24"/>
        </w:rPr>
        <w:t xml:space="preserve">В соответствии со статьей 9 Федерального закона от 27.07.2006 </w:t>
      </w:r>
      <w:r w:rsidRPr="0078746C">
        <w:rPr>
          <w:rFonts w:ascii="Times New Roman" w:hAnsi="Times New Roman" w:cs="Times New Roman"/>
          <w:sz w:val="24"/>
          <w:szCs w:val="24"/>
        </w:rPr>
        <w:br/>
        <w:t xml:space="preserve">№ 152-ФЗ «О персональных данных» даю согласие конкурсной комиссии по отбору кандидатур на должность Главы ___________________ сельского поселения Седельниковского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 а именно на </w:t>
      </w:r>
      <w:r w:rsidRPr="0078746C">
        <w:rPr>
          <w:rFonts w:ascii="Times New Roman" w:eastAsia="Calibri" w:hAnsi="Times New Roman" w:cs="Times New Roman"/>
          <w:sz w:val="24"/>
          <w:szCs w:val="24"/>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78746C">
        <w:rPr>
          <w:rFonts w:ascii="Times New Roman" w:hAnsi="Times New Roman" w:cs="Times New Roman"/>
          <w:sz w:val="24"/>
          <w:szCs w:val="24"/>
        </w:rPr>
        <w:t xml:space="preserve">Администрации _____________________ сельского поселения Седельниковского муниципального района Омской области, Совету _____________________ сельского поселения Седельниковского </w:t>
      </w:r>
      <w:r w:rsidRPr="0078746C">
        <w:rPr>
          <w:rFonts w:ascii="Times New Roman" w:hAnsi="Times New Roman" w:cs="Times New Roman"/>
          <w:sz w:val="24"/>
          <w:szCs w:val="24"/>
        </w:rPr>
        <w:lastRenderedPageBreak/>
        <w:t>муниципального района Омской области</w:t>
      </w:r>
      <w:r w:rsidRPr="0078746C">
        <w:rPr>
          <w:rFonts w:ascii="Times New Roman" w:eastAsia="Calibri" w:hAnsi="Times New Roman" w:cs="Times New Roman"/>
          <w:sz w:val="24"/>
          <w:szCs w:val="24"/>
        </w:rPr>
        <w:t>, обезличивание, блокирование, удаление, уничтожение персональных данных.</w:t>
      </w:r>
    </w:p>
    <w:p w:rsidR="0078746C" w:rsidRPr="0078746C" w:rsidRDefault="0078746C" w:rsidP="007874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78746C">
        <w:rPr>
          <w:rFonts w:ascii="Times New Roman" w:eastAsia="Calibri" w:hAnsi="Times New Roman" w:cs="Times New Roman"/>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78746C" w:rsidRPr="0078746C" w:rsidRDefault="0078746C" w:rsidP="0078746C">
      <w:pPr>
        <w:spacing w:after="0" w:line="240" w:lineRule="auto"/>
        <w:ind w:firstLine="708"/>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_______________</w:t>
      </w:r>
      <w:r w:rsidRPr="0078746C">
        <w:rPr>
          <w:rFonts w:ascii="Times New Roman" w:hAnsi="Times New Roman" w:cs="Times New Roman"/>
          <w:sz w:val="24"/>
          <w:szCs w:val="24"/>
        </w:rPr>
        <w:tab/>
        <w:t>________________ _________________________________________</w:t>
      </w:r>
    </w:p>
    <w:p w:rsidR="0078746C" w:rsidRPr="0078746C" w:rsidRDefault="0078746C" w:rsidP="0078746C">
      <w:pPr>
        <w:spacing w:after="0" w:line="240" w:lineRule="auto"/>
        <w:ind w:firstLine="708"/>
        <w:jc w:val="both"/>
        <w:rPr>
          <w:rFonts w:ascii="Times New Roman" w:hAnsi="Times New Roman" w:cs="Times New Roman"/>
          <w:sz w:val="24"/>
          <w:szCs w:val="24"/>
        </w:rPr>
      </w:pPr>
      <w:r w:rsidRPr="0078746C">
        <w:rPr>
          <w:rFonts w:ascii="Times New Roman" w:hAnsi="Times New Roman" w:cs="Times New Roman"/>
          <w:sz w:val="24"/>
          <w:szCs w:val="24"/>
        </w:rPr>
        <w:t>(дата)                               (подпись)</w:t>
      </w:r>
      <w:r w:rsidRPr="0078746C">
        <w:rPr>
          <w:rFonts w:ascii="Times New Roman" w:hAnsi="Times New Roman" w:cs="Times New Roman"/>
          <w:sz w:val="24"/>
          <w:szCs w:val="24"/>
        </w:rPr>
        <w:tab/>
      </w:r>
      <w:r w:rsidRPr="0078746C">
        <w:rPr>
          <w:rFonts w:ascii="Times New Roman" w:hAnsi="Times New Roman" w:cs="Times New Roman"/>
          <w:sz w:val="24"/>
          <w:szCs w:val="24"/>
        </w:rPr>
        <w:tab/>
      </w:r>
      <w:r w:rsidRPr="0078746C">
        <w:rPr>
          <w:rFonts w:ascii="Times New Roman" w:hAnsi="Times New Roman" w:cs="Times New Roman"/>
          <w:sz w:val="24"/>
          <w:szCs w:val="24"/>
        </w:rPr>
        <w:tab/>
        <w:t>(расшифровка подписи)</w:t>
      </w:r>
    </w:p>
    <w:p w:rsidR="0078746C" w:rsidRPr="0078746C" w:rsidRDefault="0078746C" w:rsidP="0078746C">
      <w:pPr>
        <w:spacing w:after="0" w:line="240" w:lineRule="auto"/>
        <w:ind w:firstLine="709"/>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Normal"/>
        <w:jc w:val="right"/>
        <w:outlineLvl w:val="1"/>
        <w:rPr>
          <w:rFonts w:ascii="Times New Roman" w:hAnsi="Times New Roman" w:cs="Times New Roman"/>
          <w:sz w:val="24"/>
          <w:szCs w:val="24"/>
        </w:rPr>
      </w:pPr>
      <w:r w:rsidRPr="0078746C">
        <w:rPr>
          <w:rFonts w:ascii="Times New Roman" w:hAnsi="Times New Roman" w:cs="Times New Roman"/>
          <w:sz w:val="24"/>
          <w:szCs w:val="24"/>
        </w:rPr>
        <w:t>Приложение № 4</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к Порядку проведения конкурса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по отбору кандидатур на должность</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Главы ___________________ сельского поселения </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района Омской области</w:t>
      </w:r>
    </w:p>
    <w:p w:rsidR="0078746C" w:rsidRPr="0078746C" w:rsidRDefault="0078746C" w:rsidP="0078746C">
      <w:pPr>
        <w:pStyle w:val="ConsPlusNormal"/>
        <w:jc w:val="center"/>
        <w:rPr>
          <w:rFonts w:ascii="Times New Roman" w:hAnsi="Times New Roman" w:cs="Times New Roman"/>
          <w:sz w:val="24"/>
          <w:szCs w:val="24"/>
        </w:rPr>
      </w:pPr>
    </w:p>
    <w:p w:rsidR="0078746C" w:rsidRPr="0078746C" w:rsidRDefault="0078746C" w:rsidP="0078746C">
      <w:pPr>
        <w:pStyle w:val="ConsPlusTitle"/>
        <w:jc w:val="center"/>
        <w:rPr>
          <w:rFonts w:ascii="Times New Roman" w:hAnsi="Times New Roman" w:cs="Times New Roman"/>
          <w:b w:val="0"/>
          <w:sz w:val="24"/>
          <w:szCs w:val="24"/>
        </w:rPr>
      </w:pPr>
      <w:r w:rsidRPr="0078746C">
        <w:rPr>
          <w:rFonts w:ascii="Times New Roman" w:hAnsi="Times New Roman" w:cs="Times New Roman"/>
          <w:b w:val="0"/>
          <w:sz w:val="24"/>
          <w:szCs w:val="24"/>
        </w:rPr>
        <w:t>ПЕРЕЧЕНЬ</w:t>
      </w:r>
    </w:p>
    <w:p w:rsidR="0078746C" w:rsidRPr="0078746C" w:rsidRDefault="0078746C" w:rsidP="0078746C">
      <w:pPr>
        <w:pStyle w:val="ConsPlusTitle"/>
        <w:jc w:val="center"/>
        <w:rPr>
          <w:rFonts w:ascii="Times New Roman" w:hAnsi="Times New Roman" w:cs="Times New Roman"/>
          <w:b w:val="0"/>
          <w:sz w:val="24"/>
          <w:szCs w:val="24"/>
        </w:rPr>
      </w:pPr>
      <w:r w:rsidRPr="0078746C">
        <w:rPr>
          <w:rFonts w:ascii="Times New Roman" w:hAnsi="Times New Roman" w:cs="Times New Roman"/>
          <w:b w:val="0"/>
          <w:sz w:val="24"/>
          <w:szCs w:val="24"/>
        </w:rPr>
        <w:t>заболеваний, препятствующих участию в конкурсе по отбору</w:t>
      </w:r>
    </w:p>
    <w:p w:rsidR="0078746C" w:rsidRPr="0078746C" w:rsidRDefault="0078746C" w:rsidP="0078746C">
      <w:pPr>
        <w:pStyle w:val="ConsPlusTitle"/>
        <w:jc w:val="center"/>
        <w:rPr>
          <w:rFonts w:ascii="Times New Roman" w:hAnsi="Times New Roman" w:cs="Times New Roman"/>
          <w:b w:val="0"/>
          <w:sz w:val="24"/>
          <w:szCs w:val="24"/>
        </w:rPr>
      </w:pPr>
      <w:r w:rsidRPr="0078746C">
        <w:rPr>
          <w:rFonts w:ascii="Times New Roman" w:hAnsi="Times New Roman" w:cs="Times New Roman"/>
          <w:b w:val="0"/>
          <w:sz w:val="24"/>
          <w:szCs w:val="24"/>
        </w:rPr>
        <w:t>кандидатур на должность Главы ________________ сельского поселения Седельниковского  муниципального района Омской области</w:t>
      </w:r>
    </w:p>
    <w:p w:rsidR="0078746C" w:rsidRPr="0078746C" w:rsidRDefault="0078746C" w:rsidP="0078746C">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32"/>
        <w:gridCol w:w="2828"/>
      </w:tblGrid>
      <w:tr w:rsidR="0078746C" w:rsidRPr="0078746C" w:rsidTr="000042A3">
        <w:tc>
          <w:tcPr>
            <w:tcW w:w="6832" w:type="dxa"/>
            <w:tcBorders>
              <w:top w:val="single" w:sz="4" w:space="0" w:color="auto"/>
              <w:left w:val="single" w:sz="4" w:space="0" w:color="auto"/>
              <w:bottom w:val="single" w:sz="4" w:space="0" w:color="auto"/>
              <w:right w:val="single" w:sz="4" w:space="0" w:color="auto"/>
            </w:tcBorders>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Заболевание</w:t>
            </w:r>
          </w:p>
          <w:p w:rsidR="0078746C" w:rsidRPr="0078746C" w:rsidRDefault="0078746C" w:rsidP="0078746C">
            <w:pPr>
              <w:pStyle w:val="ConsPlusNormal"/>
              <w:jc w:val="center"/>
              <w:rPr>
                <w:rFonts w:ascii="Times New Roman" w:hAnsi="Times New Roman" w:cs="Times New Roman"/>
                <w:sz w:val="24"/>
                <w:szCs w:val="24"/>
                <w:lang w:eastAsia="en-US"/>
              </w:rPr>
            </w:pPr>
          </w:p>
          <w:p w:rsidR="0078746C" w:rsidRPr="0078746C" w:rsidRDefault="0078746C" w:rsidP="0078746C">
            <w:pPr>
              <w:pStyle w:val="ConsPlusNormal"/>
              <w:jc w:val="center"/>
              <w:rPr>
                <w:rFonts w:ascii="Times New Roman" w:hAnsi="Times New Roman" w:cs="Times New Roman"/>
                <w:sz w:val="24"/>
                <w:szCs w:val="24"/>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Код заболевания</w:t>
            </w:r>
          </w:p>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по МКБ-10*</w:t>
            </w:r>
          </w:p>
        </w:tc>
      </w:tr>
      <w:tr w:rsidR="0078746C" w:rsidRPr="0078746C" w:rsidTr="000042A3">
        <w:tc>
          <w:tcPr>
            <w:tcW w:w="9660" w:type="dxa"/>
            <w:gridSpan w:val="2"/>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jc w:val="center"/>
              <w:outlineLvl w:val="2"/>
              <w:rPr>
                <w:rFonts w:ascii="Times New Roman" w:hAnsi="Times New Roman" w:cs="Times New Roman"/>
                <w:sz w:val="24"/>
                <w:szCs w:val="24"/>
                <w:lang w:eastAsia="en-US"/>
              </w:rPr>
            </w:pPr>
            <w:r w:rsidRPr="0078746C">
              <w:rPr>
                <w:rFonts w:ascii="Times New Roman" w:hAnsi="Times New Roman" w:cs="Times New Roman"/>
                <w:sz w:val="24"/>
                <w:szCs w:val="24"/>
                <w:lang w:eastAsia="en-US"/>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78746C" w:rsidRPr="0078746C" w:rsidTr="000042A3">
        <w:tc>
          <w:tcPr>
            <w:tcW w:w="6832" w:type="dxa"/>
            <w:tcBorders>
              <w:top w:val="nil"/>
              <w:left w:val="single" w:sz="4" w:space="0" w:color="auto"/>
              <w:bottom w:val="nil"/>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Органические, включая симптоматические, психические расстройства</w:t>
            </w:r>
          </w:p>
        </w:tc>
        <w:tc>
          <w:tcPr>
            <w:tcW w:w="2828" w:type="dxa"/>
            <w:tcBorders>
              <w:top w:val="nil"/>
              <w:left w:val="single" w:sz="4" w:space="0" w:color="auto"/>
              <w:bottom w:val="nil"/>
              <w:right w:val="single" w:sz="4" w:space="0" w:color="auto"/>
            </w:tcBorders>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F00 - F09</w:t>
            </w:r>
          </w:p>
        </w:tc>
      </w:tr>
      <w:tr w:rsidR="0078746C" w:rsidRPr="0078746C" w:rsidTr="000042A3">
        <w:tc>
          <w:tcPr>
            <w:tcW w:w="6832" w:type="dxa"/>
            <w:tcBorders>
              <w:top w:val="nil"/>
              <w:left w:val="single" w:sz="4" w:space="0" w:color="auto"/>
              <w:bottom w:val="nil"/>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Шизофрения, шизотипические и бредовые расстройства</w:t>
            </w:r>
          </w:p>
        </w:tc>
        <w:tc>
          <w:tcPr>
            <w:tcW w:w="2828" w:type="dxa"/>
            <w:tcBorders>
              <w:top w:val="nil"/>
              <w:left w:val="single" w:sz="4" w:space="0" w:color="auto"/>
              <w:bottom w:val="nil"/>
              <w:right w:val="single" w:sz="4" w:space="0" w:color="auto"/>
            </w:tcBorders>
            <w:vAlign w:val="bottom"/>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F20 - F29</w:t>
            </w:r>
          </w:p>
        </w:tc>
      </w:tr>
      <w:tr w:rsidR="0078746C" w:rsidRPr="0078746C" w:rsidTr="000042A3">
        <w:tc>
          <w:tcPr>
            <w:tcW w:w="6832" w:type="dxa"/>
            <w:tcBorders>
              <w:top w:val="nil"/>
              <w:left w:val="single" w:sz="4" w:space="0" w:color="auto"/>
              <w:bottom w:val="nil"/>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Расстройства настроения</w:t>
            </w:r>
          </w:p>
        </w:tc>
        <w:tc>
          <w:tcPr>
            <w:tcW w:w="2828" w:type="dxa"/>
            <w:tcBorders>
              <w:top w:val="nil"/>
              <w:left w:val="single" w:sz="4" w:space="0" w:color="auto"/>
              <w:bottom w:val="nil"/>
              <w:right w:val="single" w:sz="4" w:space="0" w:color="auto"/>
            </w:tcBorders>
            <w:vAlign w:val="bottom"/>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F30 - F39</w:t>
            </w:r>
          </w:p>
        </w:tc>
      </w:tr>
      <w:tr w:rsidR="0078746C" w:rsidRPr="0078746C" w:rsidTr="000042A3">
        <w:tc>
          <w:tcPr>
            <w:tcW w:w="6832" w:type="dxa"/>
            <w:tcBorders>
              <w:top w:val="nil"/>
              <w:left w:val="single" w:sz="4" w:space="0" w:color="auto"/>
              <w:bottom w:val="nil"/>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Расстройства привычек и влечений</w:t>
            </w:r>
          </w:p>
        </w:tc>
        <w:tc>
          <w:tcPr>
            <w:tcW w:w="2828" w:type="dxa"/>
            <w:tcBorders>
              <w:top w:val="nil"/>
              <w:left w:val="single" w:sz="4" w:space="0" w:color="auto"/>
              <w:bottom w:val="nil"/>
              <w:right w:val="single" w:sz="4" w:space="0" w:color="auto"/>
            </w:tcBorders>
            <w:vAlign w:val="bottom"/>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F63</w:t>
            </w:r>
          </w:p>
        </w:tc>
      </w:tr>
      <w:tr w:rsidR="0078746C" w:rsidRPr="0078746C" w:rsidTr="000042A3">
        <w:tc>
          <w:tcPr>
            <w:tcW w:w="6832" w:type="dxa"/>
            <w:tcBorders>
              <w:top w:val="nil"/>
              <w:left w:val="single" w:sz="4" w:space="0" w:color="auto"/>
              <w:bottom w:val="nil"/>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Умственная отсталость</w:t>
            </w:r>
          </w:p>
        </w:tc>
        <w:tc>
          <w:tcPr>
            <w:tcW w:w="2828" w:type="dxa"/>
            <w:tcBorders>
              <w:top w:val="nil"/>
              <w:left w:val="single" w:sz="4" w:space="0" w:color="auto"/>
              <w:bottom w:val="nil"/>
              <w:right w:val="single" w:sz="4" w:space="0" w:color="auto"/>
            </w:tcBorders>
            <w:vAlign w:val="bottom"/>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F70 - F79</w:t>
            </w:r>
          </w:p>
        </w:tc>
      </w:tr>
      <w:tr w:rsidR="0078746C" w:rsidRPr="0078746C" w:rsidTr="000042A3">
        <w:tc>
          <w:tcPr>
            <w:tcW w:w="9660" w:type="dxa"/>
            <w:gridSpan w:val="2"/>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jc w:val="center"/>
              <w:outlineLvl w:val="2"/>
              <w:rPr>
                <w:rFonts w:ascii="Times New Roman" w:hAnsi="Times New Roman" w:cs="Times New Roman"/>
                <w:sz w:val="24"/>
                <w:szCs w:val="24"/>
                <w:lang w:eastAsia="en-US"/>
              </w:rPr>
            </w:pPr>
            <w:r w:rsidRPr="0078746C">
              <w:rPr>
                <w:rFonts w:ascii="Times New Roman" w:hAnsi="Times New Roman" w:cs="Times New Roman"/>
                <w:sz w:val="24"/>
                <w:szCs w:val="24"/>
                <w:lang w:eastAsia="en-US"/>
              </w:rPr>
              <w:t>II. Психические расстройства и расстройства поведения, связанные с употреблением психоактивных веществ</w:t>
            </w:r>
          </w:p>
        </w:tc>
      </w:tr>
      <w:tr w:rsidR="0078746C" w:rsidRPr="0078746C" w:rsidTr="000042A3">
        <w:tc>
          <w:tcPr>
            <w:tcW w:w="6832" w:type="dxa"/>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Психические расстройства и расстройства поведения, связанные с употреблением психоактивных веществ</w:t>
            </w:r>
          </w:p>
        </w:tc>
        <w:tc>
          <w:tcPr>
            <w:tcW w:w="2828" w:type="dxa"/>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F10 - F19</w:t>
            </w:r>
          </w:p>
        </w:tc>
      </w:tr>
      <w:tr w:rsidR="0078746C" w:rsidRPr="0078746C" w:rsidTr="000042A3">
        <w:tc>
          <w:tcPr>
            <w:tcW w:w="9660" w:type="dxa"/>
            <w:gridSpan w:val="2"/>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jc w:val="center"/>
              <w:outlineLvl w:val="2"/>
              <w:rPr>
                <w:rFonts w:ascii="Times New Roman" w:hAnsi="Times New Roman" w:cs="Times New Roman"/>
                <w:sz w:val="24"/>
                <w:szCs w:val="24"/>
                <w:lang w:eastAsia="en-US"/>
              </w:rPr>
            </w:pPr>
            <w:r w:rsidRPr="0078746C">
              <w:rPr>
                <w:rFonts w:ascii="Times New Roman" w:hAnsi="Times New Roman" w:cs="Times New Roman"/>
                <w:sz w:val="24"/>
                <w:szCs w:val="24"/>
                <w:lang w:eastAsia="en-US"/>
              </w:rPr>
              <w:t>III. Болезни нервной системы</w:t>
            </w:r>
          </w:p>
        </w:tc>
      </w:tr>
      <w:tr w:rsidR="0078746C" w:rsidRPr="0078746C" w:rsidTr="000042A3">
        <w:tc>
          <w:tcPr>
            <w:tcW w:w="6832" w:type="dxa"/>
            <w:tcBorders>
              <w:top w:val="single" w:sz="4" w:space="0" w:color="auto"/>
              <w:left w:val="single" w:sz="4" w:space="0" w:color="auto"/>
              <w:bottom w:val="single" w:sz="4" w:space="0" w:color="auto"/>
              <w:right w:val="single" w:sz="4" w:space="0" w:color="auto"/>
            </w:tcBorders>
            <w:hideMark/>
          </w:tcPr>
          <w:p w:rsidR="0078746C" w:rsidRPr="0078746C" w:rsidRDefault="0078746C" w:rsidP="0078746C">
            <w:pPr>
              <w:pStyle w:val="ConsPlusNormal"/>
              <w:rPr>
                <w:rFonts w:ascii="Times New Roman" w:hAnsi="Times New Roman" w:cs="Times New Roman"/>
                <w:sz w:val="24"/>
                <w:szCs w:val="24"/>
                <w:lang w:eastAsia="en-US"/>
              </w:rPr>
            </w:pPr>
            <w:r w:rsidRPr="0078746C">
              <w:rPr>
                <w:rFonts w:ascii="Times New Roman" w:hAnsi="Times New Roman" w:cs="Times New Roman"/>
                <w:sz w:val="24"/>
                <w:szCs w:val="24"/>
                <w:lang w:eastAsia="en-US"/>
              </w:rPr>
              <w:t>Эпилепсия</w:t>
            </w:r>
          </w:p>
        </w:tc>
        <w:tc>
          <w:tcPr>
            <w:tcW w:w="2828" w:type="dxa"/>
            <w:tcBorders>
              <w:top w:val="single" w:sz="4" w:space="0" w:color="auto"/>
              <w:left w:val="single" w:sz="4" w:space="0" w:color="auto"/>
              <w:bottom w:val="single" w:sz="4" w:space="0" w:color="auto"/>
              <w:right w:val="single" w:sz="4" w:space="0" w:color="auto"/>
            </w:tcBorders>
            <w:vAlign w:val="bottom"/>
            <w:hideMark/>
          </w:tcPr>
          <w:p w:rsidR="0078746C" w:rsidRPr="0078746C" w:rsidRDefault="0078746C" w:rsidP="0078746C">
            <w:pPr>
              <w:pStyle w:val="ConsPlusNormal"/>
              <w:jc w:val="center"/>
              <w:rPr>
                <w:rFonts w:ascii="Times New Roman" w:hAnsi="Times New Roman" w:cs="Times New Roman"/>
                <w:sz w:val="24"/>
                <w:szCs w:val="24"/>
                <w:lang w:eastAsia="en-US"/>
              </w:rPr>
            </w:pPr>
            <w:r w:rsidRPr="0078746C">
              <w:rPr>
                <w:rFonts w:ascii="Times New Roman" w:hAnsi="Times New Roman" w:cs="Times New Roman"/>
                <w:sz w:val="24"/>
                <w:szCs w:val="24"/>
                <w:lang w:eastAsia="en-US"/>
              </w:rPr>
              <w:t>G40</w:t>
            </w:r>
          </w:p>
        </w:tc>
      </w:tr>
    </w:tbl>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autoSpaceDE w:val="0"/>
        <w:autoSpaceDN w:val="0"/>
        <w:adjustRightInd w:val="0"/>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 xml:space="preserve">* </w:t>
      </w:r>
      <w:r w:rsidRPr="0078746C">
        <w:rPr>
          <w:rFonts w:ascii="Times New Roman" w:eastAsia="Calibri" w:hAnsi="Times New Roman" w:cs="Times New Roman"/>
          <w:sz w:val="24"/>
          <w:szCs w:val="24"/>
        </w:rPr>
        <w:t>Международная статистическая классификация болезней и проблем, связанных со здоровьем, 10-го пересмотра, принятая 43-ей Всемирной Ассамблеей Здравоохранения</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ConsPlusNormal"/>
        <w:jc w:val="right"/>
        <w:outlineLvl w:val="1"/>
        <w:rPr>
          <w:rFonts w:ascii="Times New Roman" w:hAnsi="Times New Roman" w:cs="Times New Roman"/>
          <w:sz w:val="24"/>
          <w:szCs w:val="24"/>
        </w:rPr>
      </w:pPr>
      <w:r w:rsidRPr="0078746C">
        <w:rPr>
          <w:rFonts w:ascii="Times New Roman" w:hAnsi="Times New Roman" w:cs="Times New Roman"/>
          <w:sz w:val="24"/>
          <w:szCs w:val="24"/>
        </w:rPr>
        <w:t>Приложение № 5</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к Порядку проведения конкурса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по отбору кандидатур на должность</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Главы ___________________ сельского поселения </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района</w:t>
      </w:r>
    </w:p>
    <w:p w:rsidR="0078746C" w:rsidRPr="0078746C" w:rsidRDefault="0078746C" w:rsidP="0078746C">
      <w:pPr>
        <w:pStyle w:val="ConsPlusNormal"/>
        <w:jc w:val="right"/>
        <w:rPr>
          <w:rFonts w:ascii="Times New Roman" w:hAnsi="Times New Roman" w:cs="Times New Roman"/>
          <w:sz w:val="24"/>
          <w:szCs w:val="24"/>
        </w:rPr>
      </w:pPr>
      <w:r w:rsidRPr="0078746C">
        <w:rPr>
          <w:rFonts w:ascii="Times New Roman" w:hAnsi="Times New Roman" w:cs="Times New Roman"/>
          <w:sz w:val="24"/>
          <w:szCs w:val="24"/>
        </w:rPr>
        <w:t xml:space="preserve"> Омской области</w:t>
      </w:r>
    </w:p>
    <w:p w:rsidR="0078746C" w:rsidRPr="0078746C" w:rsidRDefault="0078746C" w:rsidP="0078746C">
      <w:pPr>
        <w:pStyle w:val="ConsPlusNormal"/>
        <w:jc w:val="center"/>
        <w:rPr>
          <w:rFonts w:ascii="Times New Roman" w:hAnsi="Times New Roman" w:cs="Times New Roman"/>
          <w:sz w:val="24"/>
          <w:szCs w:val="24"/>
        </w:rPr>
      </w:pPr>
    </w:p>
    <w:p w:rsidR="0078746C" w:rsidRPr="0078746C" w:rsidRDefault="0078746C" w:rsidP="0078746C">
      <w:pPr>
        <w:pStyle w:val="ConsPlusNormal"/>
        <w:jc w:val="center"/>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ЖУРНАЛ</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регистрации заявлений о согласии на участие в конкурса по отбору кандидатур на должность Главы __________________ сельского поселения Седельниковского муниципального района Омской области (далее – конкурс) и иных документов участников конкурса</w:t>
      </w:r>
    </w:p>
    <w:p w:rsidR="0078746C" w:rsidRPr="0078746C" w:rsidRDefault="0078746C" w:rsidP="0078746C">
      <w:pPr>
        <w:spacing w:after="0" w:line="240" w:lineRule="auto"/>
        <w:jc w:val="center"/>
        <w:rPr>
          <w:rFonts w:ascii="Times New Roman" w:hAnsi="Times New Roman" w:cs="Times New Roman"/>
          <w:sz w:val="24"/>
          <w:szCs w:val="24"/>
        </w:rPr>
      </w:pPr>
    </w:p>
    <w:tbl>
      <w:tblPr>
        <w:tblpPr w:leftFromText="180" w:rightFromText="180" w:vertAnchor="text" w:tblpY="1"/>
        <w:tblOverlap w:val="neve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78746C" w:rsidRPr="0078746C" w:rsidTr="000042A3">
        <w:tc>
          <w:tcPr>
            <w:tcW w:w="680" w:type="dxa"/>
            <w:shd w:val="clear" w:color="auto" w:fill="auto"/>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п/п</w:t>
            </w:r>
          </w:p>
        </w:tc>
        <w:tc>
          <w:tcPr>
            <w:tcW w:w="1560" w:type="dxa"/>
            <w:shd w:val="clear" w:color="auto" w:fill="auto"/>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Дата поступления</w:t>
            </w:r>
          </w:p>
        </w:tc>
        <w:tc>
          <w:tcPr>
            <w:tcW w:w="2155" w:type="dxa"/>
            <w:shd w:val="clear" w:color="auto" w:fill="auto"/>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ФИО участника конкурса</w:t>
            </w:r>
          </w:p>
        </w:tc>
        <w:tc>
          <w:tcPr>
            <w:tcW w:w="4082" w:type="dxa"/>
            <w:tcBorders>
              <w:right w:val="single" w:sz="4" w:space="0" w:color="auto"/>
            </w:tcBorders>
            <w:shd w:val="clear" w:color="auto" w:fill="auto"/>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Название или краткое содержание документа</w:t>
            </w:r>
          </w:p>
        </w:tc>
        <w:tc>
          <w:tcPr>
            <w:tcW w:w="1559" w:type="dxa"/>
            <w:shd w:val="clear" w:color="auto" w:fill="auto"/>
          </w:tcPr>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Примечание</w:t>
            </w: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r w:rsidR="0078746C" w:rsidRPr="0078746C" w:rsidTr="000042A3">
        <w:tc>
          <w:tcPr>
            <w:tcW w:w="68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60"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2155"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4082" w:type="dxa"/>
            <w:tcBorders>
              <w:right w:val="single" w:sz="4" w:space="0" w:color="auto"/>
            </w:tcBorders>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c>
          <w:tcPr>
            <w:tcW w:w="1559" w:type="dxa"/>
            <w:shd w:val="clear" w:color="auto" w:fill="auto"/>
          </w:tcPr>
          <w:p w:rsidR="0078746C" w:rsidRPr="0078746C" w:rsidRDefault="0078746C" w:rsidP="0078746C">
            <w:pPr>
              <w:spacing w:after="0" w:line="240" w:lineRule="auto"/>
              <w:rPr>
                <w:rFonts w:ascii="Times New Roman" w:hAnsi="Times New Roman" w:cs="Times New Roman"/>
                <w:b/>
                <w:sz w:val="24"/>
                <w:szCs w:val="24"/>
              </w:rPr>
            </w:pPr>
          </w:p>
        </w:tc>
      </w:tr>
    </w:tbl>
    <w:p w:rsidR="0078746C" w:rsidRPr="0078746C" w:rsidRDefault="0078746C" w:rsidP="0078746C">
      <w:pPr>
        <w:widowControl w:val="0"/>
        <w:autoSpaceDE w:val="0"/>
        <w:autoSpaceDN w:val="0"/>
        <w:adjustRightInd w:val="0"/>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pStyle w:val="a8"/>
        <w:spacing w:after="0"/>
      </w:pPr>
      <w:r w:rsidRPr="0078746C">
        <w:t xml:space="preserve">                                           </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                                                                                                                                  СОВЕТ</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ГОЛУБОВСКОГО СЕЛЬСКОГО ПОСЕЛЕНИЯ</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СЕДЕЛЬНИКОВСКОГО МУНИЦИПАЛЬНОГО РАЙОНА  </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РЕШЕНИЕ </w:t>
      </w:r>
    </w:p>
    <w:p w:rsidR="0078746C" w:rsidRPr="0078746C" w:rsidRDefault="0078746C" w:rsidP="0078746C">
      <w:pPr>
        <w:spacing w:after="0" w:line="240" w:lineRule="auto"/>
        <w:jc w:val="right"/>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от 27 октября 2020 года                                                                                     №15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lastRenderedPageBreak/>
        <w:t>с. Голубовка</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21.10.2020 года №10 «Об объявлении конкурса по отбору кандидатур на должность главы Голубовского сельского поселения Седельниковского муниципального района 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color w:val="000000"/>
          <w:sz w:val="24"/>
          <w:szCs w:val="24"/>
        </w:rPr>
        <w:t>Руководствуясь Федеральным законом от 06.10.2003 № 131-ФЗ «Об общих принципах организации местного самоуправления в Российской Федерации», в соответствии с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27.10.2020 № 14,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78746C" w:rsidRPr="0078746C" w:rsidRDefault="0078746C" w:rsidP="0078746C">
      <w:pPr>
        <w:pStyle w:val="a7"/>
        <w:spacing w:before="0" w:beforeAutospacing="0" w:after="0" w:afterAutospacing="0"/>
        <w:ind w:firstLine="284"/>
        <w:jc w:val="both"/>
        <w:rPr>
          <w:b/>
          <w:color w:val="000000"/>
        </w:rPr>
      </w:pPr>
      <w:r w:rsidRPr="0078746C">
        <w:rPr>
          <w:color w:val="000000"/>
        </w:rPr>
        <w:t xml:space="preserve">    </w:t>
      </w:r>
      <w:r w:rsidRPr="0078746C">
        <w:rPr>
          <w:b/>
          <w:color w:val="000000"/>
        </w:rPr>
        <w:t>РЕШИЛ:</w:t>
      </w:r>
    </w:p>
    <w:p w:rsidR="0078746C" w:rsidRPr="0078746C" w:rsidRDefault="0078746C" w:rsidP="0078746C">
      <w:pPr>
        <w:pStyle w:val="a7"/>
        <w:numPr>
          <w:ilvl w:val="0"/>
          <w:numId w:val="13"/>
        </w:numPr>
        <w:spacing w:before="0" w:beforeAutospacing="0" w:after="0" w:afterAutospacing="0"/>
        <w:ind w:left="0" w:firstLine="284"/>
        <w:jc w:val="both"/>
        <w:rPr>
          <w:color w:val="000000"/>
        </w:rPr>
      </w:pPr>
      <w:r w:rsidRPr="0078746C">
        <w:rPr>
          <w:color w:val="000000"/>
        </w:rPr>
        <w:t xml:space="preserve">В </w:t>
      </w:r>
      <w:r w:rsidRPr="0078746C">
        <w:t>Решении Совета Голубовского сельского поселения Седельниковского муниципального района Омской области от 21.10.2020 года №10 «Об объявлении конкурса по отбору кандидатур на должность главы Голубовского сельского поселения Седельниковского муниципального района Омской области»</w:t>
      </w:r>
      <w:r w:rsidRPr="0078746C">
        <w:rPr>
          <w:color w:val="000000"/>
        </w:rPr>
        <w:t xml:space="preserve"> </w:t>
      </w:r>
      <w:r w:rsidRPr="0078746C">
        <w:rPr>
          <w:b/>
          <w:color w:val="000000"/>
        </w:rPr>
        <w:t>внести следующие изменения</w:t>
      </w:r>
      <w:r w:rsidRPr="0078746C">
        <w:rPr>
          <w:color w:val="000000"/>
        </w:rPr>
        <w:t xml:space="preserve">:     </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 </w:t>
      </w:r>
      <w:r w:rsidRPr="0078746C">
        <w:rPr>
          <w:b/>
          <w:color w:val="000000"/>
        </w:rPr>
        <w:t>слова</w:t>
      </w:r>
      <w:r w:rsidRPr="0078746C">
        <w:rPr>
          <w:color w:val="000000"/>
        </w:rPr>
        <w:t xml:space="preserve"> «в соответствии с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23.10.2015 № 10, и решением Совета Голубовского сельского поселения от 06.10.2020 года №6 «</w:t>
      </w:r>
      <w:r w:rsidRPr="0078746C">
        <w:t>О внесении изменений в решение Совета Голубовского сельского поселения Седельниковского муниципального района Омской области от  23.10.2015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r w:rsidRPr="0078746C">
        <w:rPr>
          <w:color w:val="000000"/>
        </w:rPr>
        <w:t xml:space="preserve">» </w:t>
      </w:r>
      <w:r w:rsidRPr="0078746C">
        <w:rPr>
          <w:b/>
          <w:color w:val="000000"/>
        </w:rPr>
        <w:t>заменить словами</w:t>
      </w:r>
      <w:r w:rsidRPr="0078746C">
        <w:rPr>
          <w:color w:val="000000"/>
        </w:rPr>
        <w:t xml:space="preserve"> «в соответствии с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27.10.2020 № 14»</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 в </w:t>
      </w:r>
      <w:r w:rsidRPr="0078746C">
        <w:rPr>
          <w:b/>
          <w:color w:val="000000"/>
        </w:rPr>
        <w:t>пункте  6 слова</w:t>
      </w:r>
      <w:r w:rsidRPr="0078746C">
        <w:rPr>
          <w:color w:val="000000"/>
        </w:rPr>
        <w:t xml:space="preserve"> </w:t>
      </w:r>
      <w:r w:rsidRPr="0078746C">
        <w:t>«26 октября  2020 года, окончание приема – 09 ноября 2020 года»</w:t>
      </w:r>
      <w:r w:rsidRPr="0078746C">
        <w:rPr>
          <w:color w:val="000000"/>
        </w:rPr>
        <w:t xml:space="preserve"> заменить словами «26 октября, окончание приема – 24 ноября 2020 года»;</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 в </w:t>
      </w:r>
      <w:r w:rsidRPr="0078746C">
        <w:rPr>
          <w:b/>
          <w:color w:val="000000"/>
        </w:rPr>
        <w:t>пункте 7 слова</w:t>
      </w:r>
      <w:r w:rsidRPr="0078746C">
        <w:rPr>
          <w:color w:val="000000"/>
        </w:rPr>
        <w:t>: «</w:t>
      </w:r>
      <w:r w:rsidRPr="0078746C">
        <w:t>13 ноября  2020 года</w:t>
      </w:r>
      <w:r w:rsidRPr="0078746C">
        <w:rPr>
          <w:color w:val="000000"/>
        </w:rPr>
        <w:t>» заменить словами «30 ноября 2020 года».</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2. Настоящее Решение подлежит опубликованию и размещению на официальном сайте Голубовского сельского поселения в сети Интернет.</w:t>
      </w:r>
    </w:p>
    <w:p w:rsidR="0078746C" w:rsidRPr="0078746C" w:rsidRDefault="0078746C" w:rsidP="0078746C">
      <w:pPr>
        <w:pStyle w:val="a7"/>
        <w:spacing w:before="0" w:beforeAutospacing="0" w:after="0" w:afterAutospacing="0"/>
        <w:ind w:firstLine="284"/>
        <w:jc w:val="both"/>
        <w:rPr>
          <w:color w:val="000000"/>
        </w:rPr>
      </w:pPr>
    </w:p>
    <w:p w:rsidR="0078746C" w:rsidRPr="0078746C" w:rsidRDefault="0078746C" w:rsidP="0078746C">
      <w:pPr>
        <w:pStyle w:val="a7"/>
        <w:spacing w:before="0" w:beforeAutospacing="0" w:after="0" w:afterAutospacing="0"/>
        <w:jc w:val="both"/>
        <w:rPr>
          <w:color w:val="000000"/>
        </w:rPr>
      </w:pPr>
    </w:p>
    <w:p w:rsidR="0078746C" w:rsidRPr="0078746C" w:rsidRDefault="0078746C" w:rsidP="0078746C">
      <w:pPr>
        <w:pStyle w:val="a7"/>
        <w:spacing w:before="0" w:beforeAutospacing="0" w:after="0" w:afterAutospacing="0"/>
        <w:ind w:firstLine="284"/>
        <w:jc w:val="both"/>
        <w:rPr>
          <w:color w:val="000000"/>
        </w:rPr>
      </w:pPr>
      <w:r w:rsidRPr="0078746C">
        <w:rPr>
          <w:color w:val="000000"/>
        </w:rPr>
        <w:t>И.о. главы Голубовского                                            С. Е. Обоскалов</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сельского поселения </w:t>
      </w:r>
    </w:p>
    <w:p w:rsidR="0078746C" w:rsidRPr="0078746C" w:rsidRDefault="0078746C" w:rsidP="0078746C">
      <w:pPr>
        <w:pStyle w:val="a8"/>
        <w:spacing w:after="0"/>
      </w:pPr>
      <w:r w:rsidRPr="0078746C">
        <w:t xml:space="preserve">                                           </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                                                                                                                                  СОВЕТ</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ГОЛУБОВСКОГО СЕЛЬСКОГО ПОСЕЛЕНИЯ</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СЕДЕЛЬНИКОВСКОГО МУНИЦИПАЛЬНОГО РАЙОНА  </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РЕШЕНИЕ </w:t>
      </w:r>
    </w:p>
    <w:p w:rsidR="0078746C" w:rsidRPr="0078746C" w:rsidRDefault="0078746C" w:rsidP="0078746C">
      <w:pPr>
        <w:spacing w:after="0" w:line="240" w:lineRule="auto"/>
        <w:jc w:val="right"/>
        <w:rPr>
          <w:rFonts w:ascii="Times New Roman" w:hAnsi="Times New Roman" w:cs="Times New Roman"/>
          <w:sz w:val="24"/>
          <w:szCs w:val="24"/>
        </w:rPr>
      </w:pPr>
      <w:r w:rsidRPr="0078746C">
        <w:rPr>
          <w:rFonts w:ascii="Times New Roman" w:hAnsi="Times New Roman" w:cs="Times New Roman"/>
          <w:sz w:val="24"/>
          <w:szCs w:val="24"/>
        </w:rPr>
        <w:t>ПРОЕКТ</w:t>
      </w:r>
    </w:p>
    <w:p w:rsidR="0078746C" w:rsidRPr="0078746C" w:rsidRDefault="0078746C" w:rsidP="0078746C">
      <w:pPr>
        <w:spacing w:after="0" w:line="240" w:lineRule="auto"/>
        <w:jc w:val="right"/>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от 27 октября 2020 года                                                                                     №16  </w:t>
      </w:r>
    </w:p>
    <w:p w:rsidR="0078746C" w:rsidRPr="0078746C" w:rsidRDefault="0078746C" w:rsidP="0078746C">
      <w:pPr>
        <w:spacing w:after="0" w:line="240" w:lineRule="auto"/>
        <w:jc w:val="both"/>
        <w:rPr>
          <w:rFonts w:ascii="Times New Roman" w:hAnsi="Times New Roman" w:cs="Times New Roman"/>
          <w:sz w:val="24"/>
          <w:szCs w:val="24"/>
        </w:rPr>
      </w:pPr>
      <w:r w:rsidRPr="0078746C">
        <w:rPr>
          <w:rFonts w:ascii="Times New Roman" w:hAnsi="Times New Roman" w:cs="Times New Roman"/>
          <w:sz w:val="24"/>
          <w:szCs w:val="24"/>
        </w:rPr>
        <w:t>с. Голубовка</w:t>
      </w:r>
    </w:p>
    <w:p w:rsidR="0078746C" w:rsidRPr="0078746C" w:rsidRDefault="0078746C" w:rsidP="0078746C">
      <w:pPr>
        <w:spacing w:after="0" w:line="240" w:lineRule="auto"/>
        <w:jc w:val="both"/>
        <w:rPr>
          <w:rFonts w:ascii="Times New Roman" w:hAnsi="Times New Roman" w:cs="Times New Roman"/>
          <w:sz w:val="24"/>
          <w:szCs w:val="24"/>
        </w:rPr>
      </w:pP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78746C" w:rsidRPr="0078746C" w:rsidRDefault="0078746C" w:rsidP="0078746C">
      <w:pPr>
        <w:pStyle w:val="a7"/>
        <w:spacing w:before="0" w:beforeAutospacing="0" w:after="0" w:afterAutospacing="0"/>
        <w:ind w:firstLine="284"/>
        <w:jc w:val="both"/>
        <w:rPr>
          <w:color w:val="000000"/>
        </w:rPr>
      </w:pPr>
    </w:p>
    <w:p w:rsidR="0078746C" w:rsidRPr="0078746C" w:rsidRDefault="0078746C" w:rsidP="0078746C">
      <w:pPr>
        <w:pStyle w:val="a7"/>
        <w:spacing w:before="0" w:beforeAutospacing="0" w:after="0" w:afterAutospacing="0"/>
        <w:ind w:firstLine="284"/>
        <w:jc w:val="both"/>
        <w:rPr>
          <w:color w:val="000000"/>
        </w:rPr>
      </w:pPr>
      <w:r w:rsidRPr="0078746C">
        <w:rPr>
          <w:color w:val="000000"/>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78746C" w:rsidRPr="0078746C" w:rsidRDefault="0078746C" w:rsidP="0078746C">
      <w:pPr>
        <w:pStyle w:val="a7"/>
        <w:spacing w:before="0" w:beforeAutospacing="0" w:after="0" w:afterAutospacing="0"/>
        <w:ind w:firstLine="284"/>
        <w:jc w:val="both"/>
        <w:rPr>
          <w:b/>
          <w:color w:val="000000"/>
        </w:rPr>
      </w:pPr>
      <w:r w:rsidRPr="0078746C">
        <w:rPr>
          <w:b/>
          <w:color w:val="000000"/>
        </w:rPr>
        <w:t>РЕШИЛ:</w:t>
      </w:r>
    </w:p>
    <w:p w:rsidR="0078746C" w:rsidRPr="0078746C" w:rsidRDefault="0078746C" w:rsidP="0078746C">
      <w:pPr>
        <w:pStyle w:val="a7"/>
        <w:numPr>
          <w:ilvl w:val="0"/>
          <w:numId w:val="14"/>
        </w:numPr>
        <w:spacing w:before="0" w:beforeAutospacing="0" w:after="0" w:afterAutospacing="0"/>
        <w:ind w:left="0" w:firstLine="284"/>
        <w:jc w:val="both"/>
        <w:rPr>
          <w:color w:val="000000"/>
        </w:rPr>
      </w:pPr>
      <w:r w:rsidRPr="0078746C">
        <w:rPr>
          <w:color w:val="000000"/>
        </w:rPr>
        <w:t>Внести изменения в Устав Голубовского сельского поселения Седельниковского муниципального района Омской области:</w:t>
      </w:r>
    </w:p>
    <w:p w:rsidR="0078746C" w:rsidRPr="0078746C" w:rsidRDefault="0078746C" w:rsidP="0078746C">
      <w:pPr>
        <w:pStyle w:val="a7"/>
        <w:numPr>
          <w:ilvl w:val="0"/>
          <w:numId w:val="15"/>
        </w:numPr>
        <w:spacing w:before="0" w:beforeAutospacing="0" w:after="0" w:afterAutospacing="0"/>
        <w:ind w:left="0" w:firstLine="284"/>
        <w:jc w:val="both"/>
        <w:rPr>
          <w:color w:val="000000"/>
        </w:rPr>
      </w:pPr>
      <w:r w:rsidRPr="0078746C">
        <w:rPr>
          <w:color w:val="000000"/>
        </w:rPr>
        <w:t>Часть 1 статьи 4.1 Устава дополнить пунктом 17 следующего содержания:</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8746C" w:rsidRPr="0078746C" w:rsidRDefault="0078746C" w:rsidP="0078746C">
      <w:pPr>
        <w:pStyle w:val="a7"/>
        <w:numPr>
          <w:ilvl w:val="0"/>
          <w:numId w:val="15"/>
        </w:numPr>
        <w:spacing w:before="0" w:beforeAutospacing="0" w:after="0" w:afterAutospacing="0"/>
        <w:ind w:left="0" w:firstLine="284"/>
        <w:jc w:val="both"/>
        <w:rPr>
          <w:color w:val="000000"/>
        </w:rPr>
      </w:pPr>
      <w:r w:rsidRPr="0078746C">
        <w:rPr>
          <w:color w:val="000000"/>
        </w:rPr>
        <w:t xml:space="preserve">В статье 18.1 Устава: </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а) дополнить частью 1.1 следующего содержания:</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«1.1. Депутату Совета Голубовского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б) пункт 9 Устава изложить в следующей редакции: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«9. Осуществляющие свои полномочия на постоянной основе депутат, выборное должностное лицо местного самоуправления не вправе:</w:t>
      </w:r>
    </w:p>
    <w:p w:rsidR="0078746C" w:rsidRPr="0078746C" w:rsidRDefault="0078746C" w:rsidP="0078746C">
      <w:pPr>
        <w:pStyle w:val="a7"/>
        <w:numPr>
          <w:ilvl w:val="0"/>
          <w:numId w:val="16"/>
        </w:numPr>
        <w:spacing w:before="0" w:beforeAutospacing="0" w:after="0" w:afterAutospacing="0"/>
        <w:ind w:left="0" w:firstLine="284"/>
        <w:jc w:val="both"/>
        <w:rPr>
          <w:color w:val="000000"/>
        </w:rPr>
      </w:pPr>
      <w:r w:rsidRPr="0078746C">
        <w:rPr>
          <w:color w:val="000000"/>
        </w:rPr>
        <w:t>Заниматься предпринимательской деятельностью лично или через доверенных лиц;</w:t>
      </w:r>
    </w:p>
    <w:p w:rsidR="0078746C" w:rsidRPr="0078746C" w:rsidRDefault="0078746C" w:rsidP="0078746C">
      <w:pPr>
        <w:pStyle w:val="a7"/>
        <w:numPr>
          <w:ilvl w:val="0"/>
          <w:numId w:val="16"/>
        </w:numPr>
        <w:spacing w:before="0" w:beforeAutospacing="0" w:after="0" w:afterAutospacing="0"/>
        <w:ind w:left="0" w:firstLine="284"/>
        <w:jc w:val="both"/>
        <w:rPr>
          <w:color w:val="000000"/>
        </w:rPr>
      </w:pPr>
      <w:r w:rsidRPr="0078746C">
        <w:rPr>
          <w:color w:val="000000"/>
        </w:rPr>
        <w:t>Участвовать в управлении коммерческой или некоммерческой организацией, за исключением следующих случае:</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а) участие на безвозмездной основе а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w:t>
      </w:r>
      <w:r w:rsidRPr="0078746C">
        <w:rPr>
          <w:color w:val="000000"/>
        </w:rPr>
        <w:lastRenderedPageBreak/>
        <w:t>порядок управления находящимися в муниципальной собственности акциями (долями в уставном капитале);</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д) иные случаи, предусмотренные федеральными законами;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3. Пункт 11 части 2 статьи 22 Устава изложить в следующей редакции:</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«11) осуществляет иные полномочия, возложенные на него федеральным законодательством, законодательством Омской области, настоящим Уставом.»;</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4.В пункте 3 части 1 статьи 25 Устава слова «с частями 3,5,7.2» заменить словами «с частями 3, 3.1 – 1,5, 7.2»;</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5.В статье 28 Устава:</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а) в первом абзаце слова «Глава Голубовского сельского поселения» заменить словами «1. Глава Голубовского сельского поселения»;</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б)в пункте 16 слова «, правовыми актами Совета Голубовского сельского поселения» исключить;</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6. В пункте 12 абзаца 1 статьи 30 Устава слова «с частями 3,5,7.2» заменить словами «с частями 3,3.1-1,5,7.2».</w:t>
      </w:r>
    </w:p>
    <w:p w:rsidR="0078746C" w:rsidRPr="0078746C" w:rsidRDefault="0078746C" w:rsidP="0078746C">
      <w:pPr>
        <w:pStyle w:val="a7"/>
        <w:spacing w:before="0" w:beforeAutospacing="0" w:after="0" w:afterAutospacing="0"/>
        <w:ind w:firstLine="284"/>
        <w:jc w:val="both"/>
        <w:rPr>
          <w:rStyle w:val="extended-textshort"/>
        </w:rPr>
      </w:pPr>
      <w:r w:rsidRPr="0078746C">
        <w:rPr>
          <w:rStyle w:val="extended-textshort"/>
        </w:rPr>
        <w:t>II. Главе Голубовского сельского поселения Седельниковского муниципального района Омской области в порядке, установленным Федеральным законом от 21 июля 2005  года №97-ФЗ «О государственной регистрации уставов муниципальных образований», представить Устав на государственную регистрацию.</w:t>
      </w:r>
    </w:p>
    <w:p w:rsidR="0078746C" w:rsidRPr="0078746C" w:rsidRDefault="0078746C" w:rsidP="0078746C">
      <w:pPr>
        <w:pStyle w:val="a7"/>
        <w:numPr>
          <w:ilvl w:val="0"/>
          <w:numId w:val="14"/>
        </w:numPr>
        <w:spacing w:before="0" w:beforeAutospacing="0" w:after="0" w:afterAutospacing="0"/>
        <w:ind w:left="0" w:firstLine="284"/>
        <w:jc w:val="both"/>
        <w:rPr>
          <w:rStyle w:val="extended-textshort"/>
        </w:rPr>
      </w:pPr>
      <w:r w:rsidRPr="0078746C">
        <w:rPr>
          <w:rStyle w:val="extended-textshort"/>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8746C" w:rsidRPr="0078746C" w:rsidRDefault="0078746C" w:rsidP="0078746C">
      <w:pPr>
        <w:pStyle w:val="a7"/>
        <w:spacing w:before="0" w:beforeAutospacing="0" w:after="0" w:afterAutospacing="0"/>
        <w:ind w:firstLine="284"/>
        <w:jc w:val="both"/>
        <w:rPr>
          <w:color w:val="000000"/>
        </w:rPr>
      </w:pPr>
    </w:p>
    <w:p w:rsidR="0078746C" w:rsidRPr="0078746C" w:rsidRDefault="0078746C" w:rsidP="0078746C">
      <w:pPr>
        <w:pStyle w:val="a7"/>
        <w:spacing w:before="0" w:beforeAutospacing="0" w:after="0" w:afterAutospacing="0"/>
        <w:jc w:val="both"/>
        <w:rPr>
          <w:color w:val="000000"/>
        </w:rPr>
      </w:pPr>
    </w:p>
    <w:p w:rsidR="0078746C" w:rsidRPr="0078746C" w:rsidRDefault="0078746C" w:rsidP="0078746C">
      <w:pPr>
        <w:pStyle w:val="a7"/>
        <w:spacing w:before="0" w:beforeAutospacing="0" w:after="0" w:afterAutospacing="0"/>
        <w:jc w:val="both"/>
        <w:rPr>
          <w:color w:val="000000"/>
        </w:rPr>
      </w:pPr>
    </w:p>
    <w:p w:rsidR="0078746C" w:rsidRPr="0078746C" w:rsidRDefault="0078746C" w:rsidP="0078746C">
      <w:pPr>
        <w:pStyle w:val="a7"/>
        <w:spacing w:before="0" w:beforeAutospacing="0" w:after="0" w:afterAutospacing="0"/>
        <w:ind w:firstLine="284"/>
        <w:jc w:val="both"/>
        <w:rPr>
          <w:color w:val="000000"/>
        </w:rPr>
      </w:pPr>
      <w:r w:rsidRPr="0078746C">
        <w:rPr>
          <w:color w:val="000000"/>
        </w:rPr>
        <w:t>И.о. главы Голубовского                                            С. Е. Обоскалов</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сельского поселения </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СОВЕТ ГОЛУБОВСКОГО СЕЛЬСКОГО ПОСЕЛЕНИЯ</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СЕДЕЛЬНИКОВСКОГО МУНИЦИПАЛЬНОГО РАЙОНА</w:t>
      </w: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ОМСКОЙ ОБЛАСТИ</w:t>
      </w:r>
    </w:p>
    <w:p w:rsidR="0078746C" w:rsidRPr="0078746C" w:rsidRDefault="0078746C" w:rsidP="0078746C">
      <w:pPr>
        <w:spacing w:after="0" w:line="240" w:lineRule="auto"/>
        <w:jc w:val="center"/>
        <w:rPr>
          <w:rFonts w:ascii="Times New Roman" w:hAnsi="Times New Roman" w:cs="Times New Roman"/>
          <w:b/>
          <w:sz w:val="24"/>
          <w:szCs w:val="24"/>
        </w:rPr>
      </w:pPr>
    </w:p>
    <w:p w:rsidR="0078746C" w:rsidRPr="0078746C" w:rsidRDefault="0078746C" w:rsidP="0078746C">
      <w:pPr>
        <w:spacing w:after="0" w:line="240" w:lineRule="auto"/>
        <w:jc w:val="center"/>
        <w:rPr>
          <w:rFonts w:ascii="Times New Roman" w:hAnsi="Times New Roman" w:cs="Times New Roman"/>
          <w:sz w:val="24"/>
          <w:szCs w:val="24"/>
        </w:rPr>
      </w:pPr>
      <w:r w:rsidRPr="0078746C">
        <w:rPr>
          <w:rFonts w:ascii="Times New Roman" w:hAnsi="Times New Roman" w:cs="Times New Roman"/>
          <w:sz w:val="24"/>
          <w:szCs w:val="24"/>
        </w:rPr>
        <w:t>Шестое заседание четвертого созыва</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jc w:val="center"/>
        <w:rPr>
          <w:rFonts w:ascii="Times New Roman" w:hAnsi="Times New Roman" w:cs="Times New Roman"/>
          <w:b/>
          <w:sz w:val="24"/>
          <w:szCs w:val="24"/>
        </w:rPr>
      </w:pPr>
      <w:r w:rsidRPr="0078746C">
        <w:rPr>
          <w:rFonts w:ascii="Times New Roman" w:hAnsi="Times New Roman" w:cs="Times New Roman"/>
          <w:sz w:val="24"/>
          <w:szCs w:val="24"/>
        </w:rPr>
        <w:t>РЕШЕНИЕ</w:t>
      </w:r>
    </w:p>
    <w:p w:rsidR="0078746C" w:rsidRPr="0078746C" w:rsidRDefault="0078746C" w:rsidP="0078746C">
      <w:pPr>
        <w:spacing w:after="0" w:line="240" w:lineRule="auto"/>
        <w:rPr>
          <w:rFonts w:ascii="Times New Roman" w:hAnsi="Times New Roman" w:cs="Times New Roman"/>
          <w:sz w:val="24"/>
          <w:szCs w:val="24"/>
        </w:rPr>
      </w:pP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от  27 октября 2020  г                                                                                      № 17</w:t>
      </w:r>
    </w:p>
    <w:p w:rsidR="0078746C" w:rsidRPr="0078746C" w:rsidRDefault="0078746C" w:rsidP="0078746C">
      <w:pPr>
        <w:spacing w:after="0" w:line="240" w:lineRule="auto"/>
        <w:rPr>
          <w:rFonts w:ascii="Times New Roman" w:hAnsi="Times New Roman" w:cs="Times New Roman"/>
          <w:sz w:val="24"/>
          <w:szCs w:val="24"/>
        </w:rPr>
      </w:pPr>
      <w:r w:rsidRPr="0078746C">
        <w:rPr>
          <w:rFonts w:ascii="Times New Roman" w:hAnsi="Times New Roman" w:cs="Times New Roman"/>
          <w:sz w:val="24"/>
          <w:szCs w:val="24"/>
        </w:rPr>
        <w:t xml:space="preserve">с. Голубовка                                                                                                                                                                                         </w:t>
      </w:r>
    </w:p>
    <w:p w:rsidR="0078746C" w:rsidRPr="0078746C" w:rsidRDefault="0078746C" w:rsidP="0078746C">
      <w:pPr>
        <w:spacing w:after="0" w:line="240" w:lineRule="auto"/>
        <w:ind w:firstLine="284"/>
        <w:jc w:val="both"/>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Об установлении минимальной стоимости движимого и иного имущества, не относящегося к движимым и недвижимым вещам, подлежащего учету в реестре муниципального имущества Голубовского сельского поселения Седельниковского муниципального  района Омской области </w:t>
      </w:r>
    </w:p>
    <w:p w:rsidR="0078746C" w:rsidRPr="0078746C" w:rsidRDefault="0078746C" w:rsidP="0078746C">
      <w:pPr>
        <w:spacing w:after="0" w:line="240" w:lineRule="auto"/>
        <w:ind w:firstLine="284"/>
        <w:jc w:val="both"/>
        <w:rPr>
          <w:rFonts w:ascii="Times New Roman" w:hAnsi="Times New Roman" w:cs="Times New Roman"/>
          <w:sz w:val="24"/>
          <w:szCs w:val="24"/>
        </w:rPr>
      </w:pPr>
    </w:p>
    <w:p w:rsidR="0078746C" w:rsidRPr="0078746C" w:rsidRDefault="0078746C" w:rsidP="0078746C">
      <w:pPr>
        <w:spacing w:after="0" w:line="240" w:lineRule="auto"/>
        <w:ind w:firstLine="284"/>
        <w:jc w:val="both"/>
        <w:rPr>
          <w:rFonts w:ascii="Times New Roman" w:hAnsi="Times New Roman" w:cs="Times New Roman"/>
          <w:sz w:val="24"/>
          <w:szCs w:val="24"/>
        </w:rPr>
      </w:pPr>
      <w:r w:rsidRPr="0078746C">
        <w:rPr>
          <w:rFonts w:ascii="Times New Roman" w:hAnsi="Times New Roman" w:cs="Times New Roman"/>
          <w:sz w:val="24"/>
          <w:szCs w:val="24"/>
        </w:rPr>
        <w:t xml:space="preserve">На основании части 5 статьи 51 Федерального закона от 06.10.2003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Устава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78746C" w:rsidRPr="0078746C" w:rsidRDefault="0078746C" w:rsidP="0078746C">
      <w:pPr>
        <w:spacing w:after="0" w:line="240" w:lineRule="auto"/>
        <w:ind w:firstLine="284"/>
        <w:jc w:val="both"/>
        <w:rPr>
          <w:rFonts w:ascii="Times New Roman" w:hAnsi="Times New Roman" w:cs="Times New Roman"/>
          <w:b/>
          <w:sz w:val="24"/>
          <w:szCs w:val="24"/>
        </w:rPr>
      </w:pPr>
      <w:r w:rsidRPr="0078746C">
        <w:rPr>
          <w:rFonts w:ascii="Times New Roman" w:hAnsi="Times New Roman" w:cs="Times New Roman"/>
          <w:b/>
          <w:sz w:val="24"/>
          <w:szCs w:val="24"/>
        </w:rPr>
        <w:t>РЕШИЛ:</w:t>
      </w:r>
    </w:p>
    <w:p w:rsidR="0078746C" w:rsidRPr="0078746C" w:rsidRDefault="0078746C" w:rsidP="0078746C">
      <w:pPr>
        <w:numPr>
          <w:ilvl w:val="0"/>
          <w:numId w:val="17"/>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t>Установить минимальной стоимости движимого и иного имущества, не относящегося к движимым и недвижимым вещам, подлежащего учету в реестре муниципального имущества Голубовского сельского поселения Седельниковского муниципального  района Омской области, в размере 10000 (десять тысяч) рублей.</w:t>
      </w:r>
    </w:p>
    <w:p w:rsidR="0078746C" w:rsidRPr="0078746C" w:rsidRDefault="0078746C" w:rsidP="0078746C">
      <w:pPr>
        <w:numPr>
          <w:ilvl w:val="0"/>
          <w:numId w:val="17"/>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sz w:val="24"/>
          <w:szCs w:val="24"/>
        </w:rPr>
        <w:t>Установить, что находящиеся в собственности Голубовского сельского поселения Седельниковского муниципального  района Омской области акции, доли (вклады) в уставном (складочном) капитале хозяйственного общества или товарищества, а также транспортные средства, учитываются в реестре имущества Голубовского сельского поселения Седельниковского муниципального  района Омской области независимо от их стоимости.</w:t>
      </w:r>
    </w:p>
    <w:p w:rsidR="0078746C" w:rsidRPr="0078746C" w:rsidRDefault="0078746C" w:rsidP="0078746C">
      <w:pPr>
        <w:numPr>
          <w:ilvl w:val="0"/>
          <w:numId w:val="17"/>
        </w:numPr>
        <w:spacing w:after="0" w:line="240" w:lineRule="auto"/>
        <w:ind w:left="0" w:firstLine="284"/>
        <w:jc w:val="both"/>
        <w:rPr>
          <w:rFonts w:ascii="Times New Roman" w:hAnsi="Times New Roman" w:cs="Times New Roman"/>
          <w:sz w:val="24"/>
          <w:szCs w:val="24"/>
        </w:rPr>
      </w:pPr>
      <w:r w:rsidRPr="0078746C">
        <w:rPr>
          <w:rFonts w:ascii="Times New Roman" w:hAnsi="Times New Roman" w:cs="Times New Roman"/>
          <w:color w:val="000000"/>
          <w:sz w:val="24"/>
          <w:szCs w:val="24"/>
        </w:rPr>
        <w:t>Настоящее Решение подлежит опубликованию и размещению на официальном сайте Голубовского сельского поселения в сети Интернет.</w:t>
      </w:r>
    </w:p>
    <w:p w:rsidR="0078746C" w:rsidRPr="0078746C" w:rsidRDefault="0078746C" w:rsidP="0078746C">
      <w:pPr>
        <w:spacing w:after="0" w:line="240" w:lineRule="auto"/>
        <w:jc w:val="both"/>
        <w:rPr>
          <w:rFonts w:ascii="Times New Roman" w:hAnsi="Times New Roman" w:cs="Times New Roman"/>
          <w:color w:val="000000"/>
          <w:sz w:val="24"/>
          <w:szCs w:val="24"/>
        </w:rPr>
      </w:pPr>
    </w:p>
    <w:p w:rsidR="0078746C" w:rsidRPr="0078746C" w:rsidRDefault="0078746C" w:rsidP="0078746C">
      <w:pPr>
        <w:spacing w:after="0" w:line="240" w:lineRule="auto"/>
        <w:jc w:val="both"/>
        <w:rPr>
          <w:rFonts w:ascii="Times New Roman" w:hAnsi="Times New Roman" w:cs="Times New Roman"/>
          <w:color w:val="000000"/>
          <w:sz w:val="24"/>
          <w:szCs w:val="24"/>
        </w:rPr>
      </w:pPr>
    </w:p>
    <w:p w:rsidR="0078746C" w:rsidRPr="0078746C" w:rsidRDefault="0078746C" w:rsidP="0078746C">
      <w:pPr>
        <w:pStyle w:val="a7"/>
        <w:spacing w:before="0" w:beforeAutospacing="0" w:after="0" w:afterAutospacing="0"/>
        <w:jc w:val="both"/>
        <w:rPr>
          <w:color w:val="000000"/>
        </w:rPr>
      </w:pPr>
    </w:p>
    <w:p w:rsidR="0078746C" w:rsidRPr="0078746C" w:rsidRDefault="0078746C" w:rsidP="0078746C">
      <w:pPr>
        <w:pStyle w:val="a7"/>
        <w:spacing w:before="0" w:beforeAutospacing="0" w:after="0" w:afterAutospacing="0"/>
        <w:ind w:firstLine="284"/>
        <w:jc w:val="both"/>
        <w:rPr>
          <w:color w:val="000000"/>
        </w:rPr>
      </w:pPr>
      <w:r w:rsidRPr="0078746C">
        <w:rPr>
          <w:color w:val="000000"/>
        </w:rPr>
        <w:t>И.о. главы Голубовского                                            С. Е. Обоскалов</w:t>
      </w:r>
    </w:p>
    <w:p w:rsidR="0078746C" w:rsidRPr="0078746C" w:rsidRDefault="0078746C" w:rsidP="0078746C">
      <w:pPr>
        <w:pStyle w:val="a7"/>
        <w:spacing w:before="0" w:beforeAutospacing="0" w:after="0" w:afterAutospacing="0"/>
        <w:ind w:firstLine="284"/>
        <w:jc w:val="both"/>
        <w:rPr>
          <w:color w:val="000000"/>
        </w:rPr>
      </w:pPr>
      <w:r w:rsidRPr="0078746C">
        <w:rPr>
          <w:color w:val="000000"/>
        </w:rPr>
        <w:t xml:space="preserve">сельского поселения </w:t>
      </w:r>
    </w:p>
    <w:p w:rsidR="0078746C" w:rsidRPr="00D63077" w:rsidRDefault="0078746C" w:rsidP="0078746C">
      <w:pPr>
        <w:jc w:val="both"/>
        <w:rPr>
          <w:sz w:val="28"/>
          <w:szCs w:val="28"/>
        </w:rPr>
      </w:pPr>
    </w:p>
    <w:p w:rsidR="00D1483C" w:rsidRPr="0078746C" w:rsidRDefault="00D1483C" w:rsidP="0078746C">
      <w:pPr>
        <w:rPr>
          <w:rFonts w:ascii="Times New Roman" w:hAnsi="Times New Roman" w:cs="Times New Roman"/>
          <w:sz w:val="28"/>
          <w:szCs w:val="28"/>
        </w:rPr>
      </w:pPr>
    </w:p>
    <w:sectPr w:rsidR="00D1483C" w:rsidRPr="0078746C" w:rsidSect="00660AC8">
      <w:headerReference w:type="firs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270" w:rsidRDefault="00152270" w:rsidP="00921736">
      <w:pPr>
        <w:spacing w:after="0" w:line="240" w:lineRule="auto"/>
      </w:pPr>
      <w:r>
        <w:separator/>
      </w:r>
    </w:p>
  </w:endnote>
  <w:endnote w:type="continuationSeparator" w:id="1">
    <w:p w:rsidR="00152270" w:rsidRDefault="0015227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270" w:rsidRDefault="00152270" w:rsidP="00921736">
      <w:pPr>
        <w:spacing w:after="0" w:line="240" w:lineRule="auto"/>
      </w:pPr>
      <w:r>
        <w:separator/>
      </w:r>
    </w:p>
  </w:footnote>
  <w:footnote w:type="continuationSeparator" w:id="1">
    <w:p w:rsidR="00152270" w:rsidRDefault="00152270"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B4E7FFE"/>
    <w:multiLevelType w:val="hybridMultilevel"/>
    <w:tmpl w:val="D9DA09EC"/>
    <w:lvl w:ilvl="0" w:tplc="EAA68A6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8145DD1"/>
    <w:multiLevelType w:val="hybridMultilevel"/>
    <w:tmpl w:val="828A7AC4"/>
    <w:lvl w:ilvl="0" w:tplc="A21CA06A">
      <w:start w:val="1"/>
      <w:numFmt w:val="decimal"/>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53">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4">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5">
    <w:nsid w:val="6CA96D09"/>
    <w:multiLevelType w:val="hybridMultilevel"/>
    <w:tmpl w:val="DBDA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2F63DA"/>
    <w:multiLevelType w:val="hybridMultilevel"/>
    <w:tmpl w:val="2252213E"/>
    <w:lvl w:ilvl="0" w:tplc="CFC2F7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7879792B"/>
    <w:multiLevelType w:val="hybridMultilevel"/>
    <w:tmpl w:val="98E8633A"/>
    <w:lvl w:ilvl="0" w:tplc="D87CCE94">
      <w:start w:val="1"/>
      <w:numFmt w:val="decimal"/>
      <w:lvlText w:val="%1."/>
      <w:lvlJc w:val="left"/>
      <w:pPr>
        <w:ind w:left="1424" w:hanging="39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58">
    <w:nsid w:val="7ADF1FC3"/>
    <w:multiLevelType w:val="hybridMultilevel"/>
    <w:tmpl w:val="BF16214E"/>
    <w:lvl w:ilvl="0" w:tplc="748E0136">
      <w:start w:val="1"/>
      <w:numFmt w:val="decimal"/>
      <w:lvlText w:val="%1."/>
      <w:lvlJc w:val="left"/>
      <w:pPr>
        <w:ind w:left="1675" w:hanging="9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4"/>
  </w:num>
  <w:num w:numId="2">
    <w:abstractNumId w:val="54"/>
  </w:num>
  <w:num w:numId="3">
    <w:abstractNumId w:val="53"/>
  </w:num>
  <w:num w:numId="4">
    <w:abstractNumId w:val="49"/>
  </w:num>
  <w:num w:numId="5">
    <w:abstractNumId w:val="50"/>
  </w:num>
  <w:num w:numId="6">
    <w:abstractNumId w:val="42"/>
  </w:num>
  <w:num w:numId="7">
    <w:abstractNumId w:val="51"/>
  </w:num>
  <w:num w:numId="8">
    <w:abstractNumId w:val="43"/>
  </w:num>
  <w:num w:numId="9">
    <w:abstractNumId w:val="45"/>
  </w:num>
  <w:num w:numId="10">
    <w:abstractNumId w:val="46"/>
  </w:num>
  <w:num w:numId="11">
    <w:abstractNumId w:val="58"/>
  </w:num>
  <w:num w:numId="12">
    <w:abstractNumId w:val="48"/>
  </w:num>
  <w:num w:numId="13">
    <w:abstractNumId w:val="56"/>
  </w:num>
  <w:num w:numId="14">
    <w:abstractNumId w:val="47"/>
  </w:num>
  <w:num w:numId="15">
    <w:abstractNumId w:val="57"/>
  </w:num>
  <w:num w:numId="16">
    <w:abstractNumId w:val="52"/>
  </w:num>
  <w:num w:numId="17">
    <w:abstractNumId w:val="5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1628B"/>
    <w:rsid w:val="00120523"/>
    <w:rsid w:val="00122189"/>
    <w:rsid w:val="00122E5B"/>
    <w:rsid w:val="001243C6"/>
    <w:rsid w:val="001267AA"/>
    <w:rsid w:val="00141936"/>
    <w:rsid w:val="00144230"/>
    <w:rsid w:val="00150BF1"/>
    <w:rsid w:val="00152270"/>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1D49"/>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8746C"/>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4760"/>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163"/>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character" w:customStyle="1" w:styleId="extended-textshort">
    <w:name w:val="extended-text__short"/>
    <w:basedOn w:val="a1"/>
    <w:rsid w:val="0078746C"/>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54;n=28654;fld=134;dst=1043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46;fld=134;dst=1002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54;n=12527;fld=134;dst=1000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154;n=28654;fld=134;dst=104387" TargetMode="External"/><Relationship Id="rId4" Type="http://schemas.openxmlformats.org/officeDocument/2006/relationships/settings" Target="settings.xml"/><Relationship Id="rId9" Type="http://schemas.openxmlformats.org/officeDocument/2006/relationships/hyperlink" Target="consultantplus://offline/main?base=LAW;n=113646;fld=134;dst=100287" TargetMode="External"/><Relationship Id="rId14" Type="http://schemas.openxmlformats.org/officeDocument/2006/relationships/hyperlink" Target="consultantplus://offline/main?base=RLAW154;n=12527;fld=134;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11320</Words>
  <Characters>64529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8</cp:revision>
  <cp:lastPrinted>2020-10-07T06:04:00Z</cp:lastPrinted>
  <dcterms:created xsi:type="dcterms:W3CDTF">2020-09-29T10:16:00Z</dcterms:created>
  <dcterms:modified xsi:type="dcterms:W3CDTF">2020-11-02T09:11:00Z</dcterms:modified>
</cp:coreProperties>
</file>