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941775"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40  от 06</w:t>
      </w:r>
      <w:r w:rsidR="00DF3D6F">
        <w:rPr>
          <w:rFonts w:ascii="Times New Roman" w:hAnsi="Times New Roman" w:cs="Times New Roman"/>
          <w:sz w:val="24"/>
          <w:szCs w:val="24"/>
        </w:rPr>
        <w:t xml:space="preserve"> </w:t>
      </w:r>
      <w:r w:rsidR="008B089D">
        <w:rPr>
          <w:rFonts w:ascii="Times New Roman" w:hAnsi="Times New Roman" w:cs="Times New Roman"/>
          <w:sz w:val="24"/>
          <w:szCs w:val="24"/>
        </w:rPr>
        <w:t>но</w:t>
      </w:r>
      <w:r w:rsidR="00D1483C">
        <w:rPr>
          <w:rFonts w:ascii="Times New Roman" w:hAnsi="Times New Roman" w:cs="Times New Roman"/>
          <w:sz w:val="24"/>
          <w:szCs w:val="24"/>
        </w:rPr>
        <w:t xml:space="preserve">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Администрация Голубовского сельского поселения</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Седельниковского муниципального района</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Омской области</w:t>
      </w:r>
    </w:p>
    <w:p w:rsidR="00941775" w:rsidRPr="00941775" w:rsidRDefault="00941775" w:rsidP="00941775">
      <w:pPr>
        <w:spacing w:after="0" w:line="240" w:lineRule="auto"/>
        <w:ind w:firstLine="539"/>
        <w:jc w:val="center"/>
        <w:rPr>
          <w:rFonts w:ascii="Times New Roman" w:hAnsi="Times New Roman" w:cs="Times New Roman"/>
          <w:sz w:val="24"/>
          <w:szCs w:val="24"/>
        </w:rPr>
      </w:pPr>
    </w:p>
    <w:p w:rsidR="00941775" w:rsidRPr="00941775" w:rsidRDefault="00941775" w:rsidP="00941775">
      <w:pPr>
        <w:spacing w:after="0" w:line="240" w:lineRule="auto"/>
        <w:ind w:firstLine="539"/>
        <w:jc w:val="center"/>
        <w:rPr>
          <w:rFonts w:ascii="Times New Roman" w:hAnsi="Times New Roman" w:cs="Times New Roman"/>
          <w:b/>
          <w:sz w:val="24"/>
          <w:szCs w:val="24"/>
        </w:rPr>
      </w:pPr>
      <w:r w:rsidRPr="00941775">
        <w:rPr>
          <w:rFonts w:ascii="Times New Roman" w:hAnsi="Times New Roman" w:cs="Times New Roman"/>
          <w:b/>
          <w:sz w:val="24"/>
          <w:szCs w:val="24"/>
        </w:rPr>
        <w:t>ПОСТАНОВЛЕНИЕ</w:t>
      </w:r>
    </w:p>
    <w:p w:rsidR="00941775" w:rsidRPr="00941775" w:rsidRDefault="00941775" w:rsidP="00941775">
      <w:pPr>
        <w:spacing w:after="0" w:line="240" w:lineRule="auto"/>
        <w:ind w:firstLine="539"/>
        <w:jc w:val="center"/>
        <w:rPr>
          <w:rFonts w:ascii="Times New Roman" w:hAnsi="Times New Roman" w:cs="Times New Roman"/>
          <w:b/>
          <w:sz w:val="24"/>
          <w:szCs w:val="24"/>
        </w:rPr>
      </w:pP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r w:rsidRPr="00941775">
        <w:rPr>
          <w:rFonts w:ascii="Times New Roman" w:hAnsi="Times New Roman" w:cs="Times New Roman"/>
          <w:color w:val="000000"/>
          <w:spacing w:val="-7"/>
          <w:sz w:val="24"/>
          <w:szCs w:val="24"/>
        </w:rPr>
        <w:t>От «06» ноября 2020  года                                                                                                № 63</w:t>
      </w: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r w:rsidRPr="00941775">
        <w:rPr>
          <w:rFonts w:ascii="Times New Roman" w:hAnsi="Times New Roman" w:cs="Times New Roman"/>
          <w:color w:val="000000"/>
          <w:spacing w:val="-7"/>
          <w:sz w:val="24"/>
          <w:szCs w:val="24"/>
        </w:rPr>
        <w:t>с. Голубовка</w:t>
      </w: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pStyle w:val="ConsPlusTitle"/>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Об утверждении порядка принятия уведомлений, связанных со сносом объекта капитального строительства на территории Голубовского сельского поселения Седельниковского муниципального района Омской области</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В соответствии с Градостроительным </w:t>
      </w:r>
      <w:hyperlink r:id="rId9" w:history="1">
        <w:r w:rsidRPr="00941775">
          <w:rPr>
            <w:rFonts w:ascii="Times New Roman" w:hAnsi="Times New Roman" w:cs="Times New Roman"/>
            <w:sz w:val="24"/>
            <w:szCs w:val="24"/>
          </w:rPr>
          <w:t>кодексом</w:t>
        </w:r>
      </w:hyperlink>
      <w:r w:rsidRPr="00941775">
        <w:rPr>
          <w:rFonts w:ascii="Times New Roman" w:hAnsi="Times New Roman" w:cs="Times New Roman"/>
          <w:sz w:val="24"/>
          <w:szCs w:val="24"/>
        </w:rPr>
        <w:t xml:space="preserve"> Российской Федерации, Федеральным </w:t>
      </w:r>
      <w:hyperlink r:id="rId10" w:history="1">
        <w:r w:rsidRPr="00941775">
          <w:rPr>
            <w:rFonts w:ascii="Times New Roman" w:hAnsi="Times New Roman" w:cs="Times New Roman"/>
            <w:sz w:val="24"/>
            <w:szCs w:val="24"/>
          </w:rPr>
          <w:t>законом</w:t>
        </w:r>
      </w:hyperlink>
      <w:r w:rsidRPr="0094177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w:t>
      </w:r>
      <w:hyperlink r:id="rId11" w:history="1">
        <w:r w:rsidRPr="00941775">
          <w:rPr>
            <w:rFonts w:ascii="Times New Roman" w:hAnsi="Times New Roman" w:cs="Times New Roman"/>
            <w:sz w:val="24"/>
            <w:szCs w:val="24"/>
          </w:rPr>
          <w:t>Уставом</w:t>
        </w:r>
      </w:hyperlink>
      <w:r w:rsidRPr="00941775">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w:t>
      </w:r>
    </w:p>
    <w:p w:rsidR="00941775" w:rsidRPr="00941775" w:rsidRDefault="00941775" w:rsidP="00941775">
      <w:pPr>
        <w:pStyle w:val="ConsPlusNormal"/>
        <w:ind w:firstLine="539"/>
        <w:jc w:val="both"/>
        <w:rPr>
          <w:rFonts w:ascii="Times New Roman" w:hAnsi="Times New Roman" w:cs="Times New Roman"/>
          <w:b/>
          <w:sz w:val="24"/>
          <w:szCs w:val="24"/>
        </w:rPr>
      </w:pPr>
      <w:r w:rsidRPr="00941775">
        <w:rPr>
          <w:rFonts w:ascii="Times New Roman" w:hAnsi="Times New Roman" w:cs="Times New Roman"/>
          <w:b/>
          <w:sz w:val="24"/>
          <w:szCs w:val="24"/>
        </w:rPr>
        <w:t>ПОСТАНОВЛЯЮ:</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1. Принять </w:t>
      </w:r>
      <w:hyperlink w:anchor="P25" w:history="1">
        <w:r w:rsidRPr="00941775">
          <w:rPr>
            <w:rFonts w:ascii="Times New Roman" w:hAnsi="Times New Roman" w:cs="Times New Roman"/>
            <w:sz w:val="24"/>
            <w:szCs w:val="24"/>
          </w:rPr>
          <w:t>Порядок</w:t>
        </w:r>
      </w:hyperlink>
      <w:r w:rsidRPr="00941775">
        <w:rPr>
          <w:rFonts w:ascii="Times New Roman" w:hAnsi="Times New Roman" w:cs="Times New Roman"/>
          <w:sz w:val="24"/>
          <w:szCs w:val="24"/>
        </w:rPr>
        <w:t xml:space="preserve"> принятия уведомлений, связанных со сносом объекта капитального строительства на территории Голубовского сельского поселения Седельниковского муниципального района Омской области» (прилагается).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2. Опубликовать настоящее Постановление в Муниципальном вестнике Голубовского сельского поселения и разместить на официальном сайте в сети Интернет.</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И.о. Главы Голубовского                                                С.Е. Обоскалов </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сельского поселения </w:t>
      </w:r>
    </w:p>
    <w:p w:rsidR="00941775" w:rsidRPr="00941775" w:rsidRDefault="00941775" w:rsidP="00941775">
      <w:pPr>
        <w:pStyle w:val="ConsPlusNormal"/>
        <w:ind w:firstLine="539"/>
        <w:jc w:val="both"/>
        <w:outlineLvl w:val="0"/>
        <w:rPr>
          <w:rFonts w:ascii="Times New Roman" w:hAnsi="Times New Roman" w:cs="Times New Roman"/>
          <w:sz w:val="24"/>
          <w:szCs w:val="24"/>
        </w:rPr>
      </w:pPr>
    </w:p>
    <w:p w:rsidR="00941775" w:rsidRPr="00941775" w:rsidRDefault="00941775" w:rsidP="00941775">
      <w:pPr>
        <w:pStyle w:val="ConsPlusNormal"/>
        <w:ind w:firstLine="539"/>
        <w:jc w:val="both"/>
        <w:outlineLvl w:val="0"/>
        <w:rPr>
          <w:rFonts w:ascii="Times New Roman" w:hAnsi="Times New Roman" w:cs="Times New Roman"/>
          <w:sz w:val="24"/>
          <w:szCs w:val="24"/>
        </w:rPr>
      </w:pPr>
    </w:p>
    <w:p w:rsidR="00941775" w:rsidRPr="00941775" w:rsidRDefault="00941775" w:rsidP="00941775">
      <w:pPr>
        <w:pStyle w:val="ConsPlusNormal"/>
        <w:ind w:firstLine="539"/>
        <w:jc w:val="right"/>
        <w:outlineLvl w:val="0"/>
        <w:rPr>
          <w:rFonts w:ascii="Times New Roman" w:hAnsi="Times New Roman" w:cs="Times New Roman"/>
          <w:sz w:val="24"/>
          <w:szCs w:val="24"/>
        </w:rPr>
      </w:pPr>
      <w:r w:rsidRPr="00941775">
        <w:rPr>
          <w:rFonts w:ascii="Times New Roman" w:hAnsi="Times New Roman" w:cs="Times New Roman"/>
          <w:sz w:val="24"/>
          <w:szCs w:val="24"/>
        </w:rPr>
        <w:t>Приложение</w:t>
      </w:r>
    </w:p>
    <w:p w:rsidR="00941775" w:rsidRPr="00941775" w:rsidRDefault="00941775" w:rsidP="00941775">
      <w:pPr>
        <w:pStyle w:val="ConsPlusNormal"/>
        <w:ind w:firstLine="539"/>
        <w:jc w:val="right"/>
        <w:rPr>
          <w:rFonts w:ascii="Times New Roman" w:hAnsi="Times New Roman" w:cs="Times New Roman"/>
          <w:sz w:val="24"/>
          <w:szCs w:val="24"/>
        </w:rPr>
      </w:pPr>
      <w:r w:rsidRPr="00941775">
        <w:rPr>
          <w:rFonts w:ascii="Times New Roman" w:hAnsi="Times New Roman" w:cs="Times New Roman"/>
          <w:sz w:val="24"/>
          <w:szCs w:val="24"/>
        </w:rPr>
        <w:t>к постановлению Администрации</w:t>
      </w:r>
    </w:p>
    <w:p w:rsidR="00941775" w:rsidRPr="00941775" w:rsidRDefault="00941775" w:rsidP="00941775">
      <w:pPr>
        <w:pStyle w:val="ConsPlusNormal"/>
        <w:ind w:firstLine="539"/>
        <w:jc w:val="right"/>
        <w:rPr>
          <w:rFonts w:ascii="Times New Roman" w:hAnsi="Times New Roman" w:cs="Times New Roman"/>
          <w:sz w:val="24"/>
          <w:szCs w:val="24"/>
        </w:rPr>
      </w:pPr>
      <w:r w:rsidRPr="00941775">
        <w:rPr>
          <w:rFonts w:ascii="Times New Roman" w:hAnsi="Times New Roman" w:cs="Times New Roman"/>
          <w:sz w:val="24"/>
          <w:szCs w:val="24"/>
        </w:rPr>
        <w:t>Голубовского сельского поселения</w:t>
      </w:r>
    </w:p>
    <w:p w:rsidR="00941775" w:rsidRPr="00941775" w:rsidRDefault="00941775" w:rsidP="00941775">
      <w:pPr>
        <w:pStyle w:val="ConsPlusNormal"/>
        <w:ind w:firstLine="539"/>
        <w:jc w:val="right"/>
        <w:rPr>
          <w:rFonts w:ascii="Times New Roman" w:hAnsi="Times New Roman" w:cs="Times New Roman"/>
          <w:sz w:val="24"/>
          <w:szCs w:val="24"/>
        </w:rPr>
      </w:pPr>
      <w:r w:rsidRPr="00941775">
        <w:rPr>
          <w:rFonts w:ascii="Times New Roman" w:hAnsi="Times New Roman" w:cs="Times New Roman"/>
          <w:sz w:val="24"/>
          <w:szCs w:val="24"/>
        </w:rPr>
        <w:t>от 06.11.2020 г. №63</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Title"/>
        <w:ind w:firstLine="539"/>
        <w:jc w:val="center"/>
        <w:rPr>
          <w:rFonts w:ascii="Times New Roman" w:hAnsi="Times New Roman" w:cs="Times New Roman"/>
          <w:sz w:val="24"/>
          <w:szCs w:val="24"/>
        </w:rPr>
      </w:pPr>
      <w:bookmarkStart w:id="0" w:name="P25"/>
      <w:bookmarkEnd w:id="0"/>
      <w:r w:rsidRPr="00941775">
        <w:rPr>
          <w:rFonts w:ascii="Times New Roman" w:hAnsi="Times New Roman" w:cs="Times New Roman"/>
          <w:sz w:val="24"/>
          <w:szCs w:val="24"/>
        </w:rPr>
        <w:t>ПОРЯДОК</w:t>
      </w:r>
    </w:p>
    <w:p w:rsidR="00941775" w:rsidRPr="00941775" w:rsidRDefault="00941775" w:rsidP="00941775">
      <w:pPr>
        <w:pStyle w:val="ConsPlusTitle"/>
        <w:ind w:firstLine="539"/>
        <w:jc w:val="center"/>
        <w:rPr>
          <w:rFonts w:ascii="Times New Roman" w:hAnsi="Times New Roman" w:cs="Times New Roman"/>
          <w:sz w:val="24"/>
          <w:szCs w:val="24"/>
        </w:rPr>
      </w:pPr>
      <w:r w:rsidRPr="00941775">
        <w:rPr>
          <w:rFonts w:ascii="Times New Roman" w:hAnsi="Times New Roman" w:cs="Times New Roman"/>
          <w:sz w:val="24"/>
          <w:szCs w:val="24"/>
        </w:rPr>
        <w:t>принятия уведомлений, связанных со сносом объекта</w:t>
      </w:r>
    </w:p>
    <w:p w:rsidR="00941775" w:rsidRPr="00941775" w:rsidRDefault="00941775" w:rsidP="00941775">
      <w:pPr>
        <w:pStyle w:val="ConsPlusTitle"/>
        <w:ind w:firstLine="539"/>
        <w:jc w:val="center"/>
        <w:rPr>
          <w:rFonts w:ascii="Times New Roman" w:hAnsi="Times New Roman" w:cs="Times New Roman"/>
          <w:sz w:val="24"/>
          <w:szCs w:val="24"/>
        </w:rPr>
      </w:pPr>
      <w:r w:rsidRPr="00941775">
        <w:rPr>
          <w:rFonts w:ascii="Times New Roman" w:hAnsi="Times New Roman" w:cs="Times New Roman"/>
          <w:sz w:val="24"/>
          <w:szCs w:val="24"/>
        </w:rPr>
        <w:t>капитального строительства на территории Голубовского сельского поселения Седельниковского муниципального района Омской области</w:t>
      </w:r>
    </w:p>
    <w:p w:rsidR="00941775" w:rsidRPr="00941775" w:rsidRDefault="00941775" w:rsidP="00941775">
      <w:pPr>
        <w:pStyle w:val="ConsPlusNormal"/>
        <w:ind w:firstLine="539"/>
        <w:jc w:val="center"/>
        <w:rPr>
          <w:rFonts w:ascii="Times New Roman" w:hAnsi="Times New Roman" w:cs="Times New Roman"/>
          <w:sz w:val="24"/>
          <w:szCs w:val="24"/>
        </w:rPr>
      </w:pPr>
    </w:p>
    <w:p w:rsidR="00941775" w:rsidRPr="00941775" w:rsidRDefault="00941775" w:rsidP="00941775">
      <w:pPr>
        <w:pStyle w:val="ConsPlusTitle"/>
        <w:ind w:firstLine="539"/>
        <w:jc w:val="both"/>
        <w:outlineLvl w:val="1"/>
        <w:rPr>
          <w:rFonts w:ascii="Times New Roman" w:hAnsi="Times New Roman" w:cs="Times New Roman"/>
          <w:sz w:val="24"/>
          <w:szCs w:val="24"/>
        </w:rPr>
      </w:pPr>
      <w:r w:rsidRPr="00941775">
        <w:rPr>
          <w:rFonts w:ascii="Times New Roman" w:hAnsi="Times New Roman" w:cs="Times New Roman"/>
          <w:sz w:val="24"/>
          <w:szCs w:val="24"/>
        </w:rPr>
        <w:lastRenderedPageBreak/>
        <w:t>I. Общие положения</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1.1. Настоящий порядок принятия уведомлений, связанных со сносом объектов капитального строительства (далее - Порядок), устанавливает единый порядок принятия уведомлений о планируемом сносе объекта капитального строительства, о завершении сноса объекта капитального строительства. </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1.2. Положения настоящего Порядка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1.3.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1.4. Уведомления о планируемом сносе объекта капитального строительства, уведомления о завершении сноса объекта капитального строительства подаются по форме, утвержденной приказом Министерства строительства и жилищно-коммунального хозяйства Российской Федерации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941775" w:rsidRPr="00941775" w:rsidRDefault="00941775" w:rsidP="00941775">
      <w:pPr>
        <w:spacing w:after="0" w:line="240" w:lineRule="auto"/>
        <w:ind w:firstLine="539"/>
        <w:jc w:val="both"/>
        <w:rPr>
          <w:rFonts w:ascii="Times New Roman" w:hAnsi="Times New Roman" w:cs="Times New Roman"/>
          <w:color w:val="392C69"/>
          <w:sz w:val="24"/>
          <w:szCs w:val="24"/>
        </w:rPr>
      </w:pPr>
      <w:r w:rsidRPr="00941775">
        <w:rPr>
          <w:rFonts w:ascii="Times New Roman" w:hAnsi="Times New Roman" w:cs="Times New Roman"/>
          <w:sz w:val="24"/>
          <w:szCs w:val="24"/>
        </w:rPr>
        <w:t xml:space="preserve">1.5. В случае,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капитального строительства, начаты до 04.08.2018, направление уведомления о начале работ по сносу объекта капитального строительства не требуется. </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b/>
          <w:sz w:val="24"/>
          <w:szCs w:val="24"/>
        </w:rPr>
      </w:pPr>
      <w:r w:rsidRPr="00941775">
        <w:rPr>
          <w:rFonts w:ascii="Times New Roman" w:hAnsi="Times New Roman" w:cs="Times New Roman"/>
          <w:b/>
          <w:sz w:val="24"/>
          <w:szCs w:val="24"/>
        </w:rPr>
        <w:t>II. Сведения и документы</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2.1. Уведомление о планируемом сносе подается застройщиком или технический заказчиком на бумажном носителе посредством личного обращения в администрацию Голубовского  сельского поселения  Седельниковского муниципального района Омской области, в том числе через многофункциональный центр, либо направляется в администрацию Голубовского сельского поселения Седельниковского муниципального района Омской области посредством почтового отправления или единого портала государственных и муниципальных услуг, в случае нахождения объекта капитального строительства в пределах границ Голубовского сельского поселения Седельниковского муниципального района Омской области.</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Уведомление о планируемом сносе объекта капитального строительства подается (направляется) застройщиком или техническим заказчиком не позднее, чем за семь рабочих дней до начала выполнения работ по сносу объекта капитального строительства.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Если объект капитального строительства расположен на межселенной территории, уведомление о планируемом сносе подается в порядке, предусмотренном соответствующим нормативным правовым актом администрации Седельниковского муниципального района. </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2.2. Уведомление о планируемом сносе должно содержать следующие сведения:</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4) сведения о праве застройщика на земельный участок, а также сведения о наличии прав </w:t>
      </w:r>
      <w:r w:rsidRPr="00941775">
        <w:rPr>
          <w:rFonts w:ascii="Times New Roman" w:hAnsi="Times New Roman" w:cs="Times New Roman"/>
          <w:sz w:val="24"/>
          <w:szCs w:val="24"/>
        </w:rPr>
        <w:lastRenderedPageBreak/>
        <w:t>иных лиц на земельный участок (при наличии таких лиц);</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7) почтовый адрес и (или) адрес электронной почты для связи с застройщиком или техническим заказчиком. </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2.3. К уведомлению о планируемом сносе объекта капитального строительства, за исключением объектов, указанных в пункте 1 - 3 части 17 статьи 51 Градостроительного кодекса Российской Федерации, прилагаются следующие документы:</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1) результаты и материалы обследования объекта капитального строительства;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 проект организации работ по сносу объекта капитального строительства.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2.4. В случае,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капитального строительства, начаты до 04.08.2018, разработка проекта организации работ по сносу объекта капитального строительства не требуется.</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2.5.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2.6.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Голубовского сельского поселения Седельниковского муниципального района Омской области, в том числе через многофункциональный центр, либо направляет в администрацию Голубовского сельского поселения Седельниковского муниципального района Омской области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 в случае нахождения  земельного участка, на котором располагался снесенный объект капитального строительства в границах Голубовского сельского поселения Седельниковского муниципального района Омской области.</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Если земельный участок, на котором располагался снесенный объект капитального строительства, расположен на межселенной территории, уведомление о планируемом сносе подается в порядке, предусмотренном соответствующим нормативным правовым актом администрации Седельниковского муниципального района.</w:t>
      </w:r>
    </w:p>
    <w:p w:rsidR="00941775" w:rsidRPr="00941775" w:rsidRDefault="00941775" w:rsidP="00941775">
      <w:pPr>
        <w:pStyle w:val="ConsPlusTitle"/>
        <w:ind w:firstLine="539"/>
        <w:jc w:val="both"/>
        <w:outlineLvl w:val="1"/>
        <w:rPr>
          <w:rFonts w:ascii="Times New Roman" w:hAnsi="Times New Roman" w:cs="Times New Roman"/>
          <w:sz w:val="24"/>
          <w:szCs w:val="24"/>
        </w:rPr>
      </w:pPr>
      <w:r w:rsidRPr="00941775">
        <w:rPr>
          <w:rFonts w:ascii="Times New Roman" w:hAnsi="Times New Roman" w:cs="Times New Roman"/>
          <w:sz w:val="24"/>
          <w:szCs w:val="24"/>
        </w:rPr>
        <w:t>III. Порядок принятия уведомлений</w:t>
      </w:r>
    </w:p>
    <w:p w:rsidR="00941775" w:rsidRPr="00941775" w:rsidRDefault="00941775" w:rsidP="00941775">
      <w:pPr>
        <w:pStyle w:val="ConsPlusNormal"/>
        <w:ind w:firstLine="539"/>
        <w:jc w:val="both"/>
        <w:rPr>
          <w:rFonts w:ascii="Times New Roman" w:hAnsi="Times New Roman" w:cs="Times New Roman"/>
          <w:sz w:val="24"/>
          <w:szCs w:val="24"/>
        </w:rPr>
      </w:pP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3.1. Администрация Голубовского сельского поселения Седельниковского муниципального района Омской области, в течение семи рабочих дней со дня поступления уведомления о планируемом сносе объекта капитального строительства проводит проверку наличия документов, указанных в пункте 2.3. настоящего Порядка,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Главное управление государственного строительного надзора и государственной экспертизы Омской области. </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В случае непредставления документов, указанных в пункте 2.3. настоящего Порядка, администрация Голубовского сельского поселения Седельниковского муниципального района Омской области запрашивает их у заявителя.</w:t>
      </w:r>
    </w:p>
    <w:p w:rsidR="00941775" w:rsidRPr="00941775" w:rsidRDefault="00941775" w:rsidP="00941775">
      <w:pPr>
        <w:pStyle w:val="ConsPlusNormal"/>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3.2. Администрация Голубовского сельского поселения Седельниковского муниципального района Омской области, в течение семи рабочих дней со дня поступления уведомления о завершении сноса объекта капитального строительства, обеспечивает размещение этого </w:t>
      </w:r>
      <w:r w:rsidRPr="00941775">
        <w:rPr>
          <w:rFonts w:ascii="Times New Roman" w:hAnsi="Times New Roman" w:cs="Times New Roman"/>
          <w:sz w:val="24"/>
          <w:szCs w:val="24"/>
        </w:rPr>
        <w:lastRenderedPageBreak/>
        <w:t>уведомления в информационной системе обеспечения градостроительной деятельности и уведомляет об этом Главное управление государственного строительного надзора и государственной экспертизы Омской области.</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Администрация Голубовского сельского поселения</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Седельниковского муниципального района</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sz w:val="24"/>
          <w:szCs w:val="24"/>
        </w:rPr>
        <w:t>Омской области</w:t>
      </w:r>
    </w:p>
    <w:p w:rsidR="00941775" w:rsidRPr="00941775" w:rsidRDefault="00941775" w:rsidP="00941775">
      <w:pPr>
        <w:spacing w:after="0" w:line="240" w:lineRule="auto"/>
        <w:ind w:firstLine="539"/>
        <w:jc w:val="center"/>
        <w:rPr>
          <w:rFonts w:ascii="Times New Roman" w:hAnsi="Times New Roman" w:cs="Times New Roman"/>
          <w:sz w:val="24"/>
          <w:szCs w:val="24"/>
        </w:rPr>
      </w:pPr>
    </w:p>
    <w:p w:rsidR="00941775" w:rsidRPr="00941775" w:rsidRDefault="00941775" w:rsidP="00941775">
      <w:pPr>
        <w:spacing w:after="0" w:line="240" w:lineRule="auto"/>
        <w:ind w:firstLine="539"/>
        <w:jc w:val="center"/>
        <w:rPr>
          <w:rFonts w:ascii="Times New Roman" w:hAnsi="Times New Roman" w:cs="Times New Roman"/>
          <w:b/>
          <w:sz w:val="24"/>
          <w:szCs w:val="24"/>
        </w:rPr>
      </w:pPr>
      <w:r w:rsidRPr="00941775">
        <w:rPr>
          <w:rFonts w:ascii="Times New Roman" w:hAnsi="Times New Roman" w:cs="Times New Roman"/>
          <w:b/>
          <w:sz w:val="24"/>
          <w:szCs w:val="24"/>
        </w:rPr>
        <w:t>ПОСТАНОВЛЕНИЕ</w:t>
      </w: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r w:rsidRPr="00941775">
        <w:rPr>
          <w:rFonts w:ascii="Times New Roman" w:hAnsi="Times New Roman" w:cs="Times New Roman"/>
          <w:color w:val="000000"/>
          <w:spacing w:val="-7"/>
          <w:sz w:val="24"/>
          <w:szCs w:val="24"/>
        </w:rPr>
        <w:t>От «06» ноября 2020  года                                                                                                № 64</w:t>
      </w:r>
    </w:p>
    <w:p w:rsidR="00941775" w:rsidRPr="00941775" w:rsidRDefault="00941775" w:rsidP="00941775">
      <w:pPr>
        <w:shd w:val="clear" w:color="auto" w:fill="FFFFFF"/>
        <w:spacing w:after="0" w:line="240" w:lineRule="auto"/>
        <w:ind w:firstLine="539"/>
        <w:jc w:val="both"/>
        <w:rPr>
          <w:rFonts w:ascii="Times New Roman" w:hAnsi="Times New Roman" w:cs="Times New Roman"/>
          <w:color w:val="000000"/>
          <w:spacing w:val="-7"/>
          <w:sz w:val="24"/>
          <w:szCs w:val="24"/>
        </w:rPr>
      </w:pPr>
      <w:r w:rsidRPr="00941775">
        <w:rPr>
          <w:rFonts w:ascii="Times New Roman" w:hAnsi="Times New Roman" w:cs="Times New Roman"/>
          <w:color w:val="000000"/>
          <w:spacing w:val="-7"/>
          <w:sz w:val="24"/>
          <w:szCs w:val="24"/>
        </w:rPr>
        <w:t>с. Голубовка</w:t>
      </w: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Об утверждении Порядка уведомления муниципальным служащим Голубовского сельского поселения представителя нанимателя о фактах обращения в целях склонения к совершению коррупционных правонарушений</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Style w:val="2d"/>
          <w:rFonts w:ascii="Times New Roman" w:eastAsiaTheme="minorEastAsia" w:hAnsi="Times New Roman" w:cs="Times New Roman"/>
          <w:sz w:val="24"/>
          <w:szCs w:val="24"/>
        </w:rPr>
      </w:pPr>
      <w:r w:rsidRPr="00941775">
        <w:rPr>
          <w:rStyle w:val="2d"/>
          <w:rFonts w:ascii="Times New Roman" w:eastAsiaTheme="minorEastAsia" w:hAnsi="Times New Roman" w:cs="Times New Roman"/>
          <w:sz w:val="24"/>
          <w:szCs w:val="24"/>
        </w:rPr>
        <w:t>В целях реализации положений статьи 9 Федерального закона  от 25 декабря 2008 года № 273-ФЗ «О противодействии коррупции», руководствуясь Уставом Голубовского сельского поселения Седельниковского муниципального района Омской области:</w:t>
      </w:r>
    </w:p>
    <w:p w:rsidR="00941775" w:rsidRPr="00941775" w:rsidRDefault="00941775" w:rsidP="00941775">
      <w:pPr>
        <w:spacing w:after="0" w:line="240" w:lineRule="auto"/>
        <w:ind w:firstLine="539"/>
        <w:jc w:val="both"/>
        <w:rPr>
          <w:rFonts w:ascii="Times New Roman" w:hAnsi="Times New Roman" w:cs="Times New Roman"/>
          <w:b/>
          <w:sz w:val="24"/>
          <w:szCs w:val="24"/>
        </w:rPr>
      </w:pPr>
      <w:r w:rsidRPr="00941775">
        <w:rPr>
          <w:rStyle w:val="2d"/>
          <w:rFonts w:ascii="Times New Roman" w:eastAsiaTheme="minorEastAsia" w:hAnsi="Times New Roman" w:cs="Times New Roman"/>
          <w:b/>
          <w:sz w:val="24"/>
          <w:szCs w:val="24"/>
        </w:rPr>
        <w:t xml:space="preserve">ПОСТАНОВЛЯЮ: </w:t>
      </w:r>
    </w:p>
    <w:p w:rsidR="00941775" w:rsidRPr="00941775" w:rsidRDefault="00941775" w:rsidP="00941775">
      <w:pPr>
        <w:tabs>
          <w:tab w:val="left" w:pos="289"/>
        </w:tabs>
        <w:spacing w:after="0" w:line="240" w:lineRule="auto"/>
        <w:ind w:firstLine="539"/>
        <w:jc w:val="both"/>
        <w:rPr>
          <w:rFonts w:ascii="Times New Roman" w:hAnsi="Times New Roman" w:cs="Times New Roman"/>
          <w:sz w:val="24"/>
          <w:szCs w:val="24"/>
        </w:rPr>
      </w:pPr>
      <w:r w:rsidRPr="00941775">
        <w:rPr>
          <w:rStyle w:val="2d"/>
          <w:rFonts w:ascii="Times New Roman" w:eastAsiaTheme="minorEastAsia" w:hAnsi="Times New Roman" w:cs="Times New Roman"/>
          <w:sz w:val="24"/>
          <w:szCs w:val="24"/>
        </w:rPr>
        <w:t>1. Утвердить прилагаемый Порядок уведомления муниципальным служащим Администрации Голубовского сельского поселения представителя нанимателя о фактах обращения в целях склонения к совершению коррупционных правонарушений.</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2. Настоящее постановление подлежит официальному обнародованию.</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3. Контроль за исполнением настоящего постановления оставляю за собой.</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pStyle w:val="ConsPlusTitle"/>
        <w:widowControl/>
        <w:ind w:firstLine="539"/>
        <w:jc w:val="both"/>
        <w:rPr>
          <w:rFonts w:ascii="Times New Roman" w:hAnsi="Times New Roman" w:cs="Times New Roman"/>
          <w:b w:val="0"/>
          <w:sz w:val="24"/>
          <w:szCs w:val="24"/>
        </w:rPr>
      </w:pPr>
      <w:r w:rsidRPr="00941775">
        <w:rPr>
          <w:rFonts w:ascii="Times New Roman" w:hAnsi="Times New Roman" w:cs="Times New Roman"/>
          <w:b w:val="0"/>
          <w:sz w:val="24"/>
          <w:szCs w:val="24"/>
        </w:rPr>
        <w:t xml:space="preserve">И.о. Главы Голубовского                                           С.Е. Обоскалов </w:t>
      </w:r>
    </w:p>
    <w:p w:rsidR="00941775" w:rsidRPr="00941775" w:rsidRDefault="00941775" w:rsidP="00941775">
      <w:pPr>
        <w:pStyle w:val="ConsPlusTitle"/>
        <w:widowControl/>
        <w:ind w:firstLine="539"/>
        <w:jc w:val="both"/>
        <w:rPr>
          <w:rFonts w:ascii="Times New Roman" w:hAnsi="Times New Roman" w:cs="Times New Roman"/>
          <w:sz w:val="24"/>
          <w:szCs w:val="24"/>
        </w:rPr>
      </w:pPr>
      <w:r w:rsidRPr="00941775">
        <w:rPr>
          <w:rFonts w:ascii="Times New Roman" w:hAnsi="Times New Roman" w:cs="Times New Roman"/>
          <w:b w:val="0"/>
          <w:sz w:val="24"/>
          <w:szCs w:val="24"/>
        </w:rPr>
        <w:t xml:space="preserve">сельского поселения </w:t>
      </w:r>
      <w:r w:rsidRPr="00941775">
        <w:rPr>
          <w:rFonts w:ascii="Times New Roman" w:hAnsi="Times New Roman" w:cs="Times New Roman"/>
          <w:sz w:val="24"/>
          <w:szCs w:val="24"/>
        </w:rPr>
        <w:tab/>
      </w:r>
      <w:r w:rsidRPr="00941775">
        <w:rPr>
          <w:rFonts w:ascii="Times New Roman" w:hAnsi="Times New Roman" w:cs="Times New Roman"/>
          <w:sz w:val="24"/>
          <w:szCs w:val="24"/>
        </w:rPr>
        <w:tab/>
      </w:r>
      <w:r w:rsidRPr="00941775">
        <w:rPr>
          <w:rFonts w:ascii="Times New Roman" w:hAnsi="Times New Roman" w:cs="Times New Roman"/>
          <w:sz w:val="24"/>
          <w:szCs w:val="24"/>
        </w:rPr>
        <w:tab/>
      </w:r>
      <w:r w:rsidRPr="00941775">
        <w:rPr>
          <w:rFonts w:ascii="Times New Roman" w:hAnsi="Times New Roman" w:cs="Times New Roman"/>
          <w:sz w:val="24"/>
          <w:szCs w:val="24"/>
        </w:rPr>
        <w:tab/>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pStyle w:val="ConsPlusNormal"/>
        <w:widowControl/>
        <w:ind w:firstLine="539"/>
        <w:jc w:val="both"/>
        <w:rPr>
          <w:rFonts w:ascii="Times New Roman" w:hAnsi="Times New Roman" w:cs="Times New Roman"/>
          <w:sz w:val="24"/>
          <w:szCs w:val="24"/>
        </w:rPr>
      </w:pPr>
    </w:p>
    <w:p w:rsidR="00941775" w:rsidRPr="00941775" w:rsidRDefault="00941775" w:rsidP="00941775">
      <w:pPr>
        <w:pStyle w:val="ConsPlusNormal"/>
        <w:widowControl/>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bCs/>
          <w:sz w:val="24"/>
          <w:szCs w:val="24"/>
        </w:rPr>
      </w:pPr>
    </w:p>
    <w:p w:rsidR="00941775" w:rsidRPr="00941775" w:rsidRDefault="00941775" w:rsidP="00941775">
      <w:pPr>
        <w:spacing w:after="0" w:line="240" w:lineRule="auto"/>
        <w:ind w:firstLine="539"/>
        <w:jc w:val="right"/>
        <w:rPr>
          <w:rFonts w:ascii="Times New Roman" w:hAnsi="Times New Roman" w:cs="Times New Roman"/>
          <w:bCs/>
          <w:sz w:val="24"/>
          <w:szCs w:val="24"/>
        </w:rPr>
      </w:pPr>
      <w:r w:rsidRPr="00941775">
        <w:rPr>
          <w:rFonts w:ascii="Times New Roman" w:hAnsi="Times New Roman" w:cs="Times New Roman"/>
          <w:bCs/>
          <w:sz w:val="24"/>
          <w:szCs w:val="24"/>
        </w:rPr>
        <w:t>Приложение</w:t>
      </w:r>
    </w:p>
    <w:p w:rsidR="00941775" w:rsidRPr="00941775" w:rsidRDefault="00941775" w:rsidP="00941775">
      <w:pPr>
        <w:spacing w:after="0" w:line="240" w:lineRule="auto"/>
        <w:ind w:firstLine="539"/>
        <w:jc w:val="right"/>
        <w:rPr>
          <w:rFonts w:ascii="Times New Roman" w:hAnsi="Times New Roman" w:cs="Times New Roman"/>
          <w:bCs/>
          <w:sz w:val="24"/>
          <w:szCs w:val="24"/>
        </w:rPr>
      </w:pPr>
      <w:r w:rsidRPr="00941775">
        <w:rPr>
          <w:rFonts w:ascii="Times New Roman" w:hAnsi="Times New Roman" w:cs="Times New Roman"/>
          <w:bCs/>
          <w:sz w:val="24"/>
          <w:szCs w:val="24"/>
        </w:rPr>
        <w:t xml:space="preserve"> к постановлению главы </w:t>
      </w:r>
    </w:p>
    <w:p w:rsidR="00941775" w:rsidRPr="00941775" w:rsidRDefault="00941775" w:rsidP="00941775">
      <w:pPr>
        <w:spacing w:after="0" w:line="240" w:lineRule="auto"/>
        <w:ind w:firstLine="539"/>
        <w:jc w:val="right"/>
        <w:rPr>
          <w:rFonts w:ascii="Times New Roman" w:hAnsi="Times New Roman" w:cs="Times New Roman"/>
          <w:bCs/>
          <w:sz w:val="24"/>
          <w:szCs w:val="24"/>
        </w:rPr>
      </w:pPr>
      <w:r w:rsidRPr="00941775">
        <w:rPr>
          <w:rFonts w:ascii="Times New Roman" w:hAnsi="Times New Roman" w:cs="Times New Roman"/>
          <w:bCs/>
          <w:sz w:val="24"/>
          <w:szCs w:val="24"/>
        </w:rPr>
        <w:t xml:space="preserve">Голубовского сельского поселения </w:t>
      </w:r>
    </w:p>
    <w:p w:rsidR="00941775" w:rsidRPr="00941775" w:rsidRDefault="00941775" w:rsidP="00941775">
      <w:pPr>
        <w:spacing w:after="0" w:line="240" w:lineRule="auto"/>
        <w:ind w:firstLine="539"/>
        <w:jc w:val="right"/>
        <w:rPr>
          <w:rFonts w:ascii="Times New Roman" w:hAnsi="Times New Roman" w:cs="Times New Roman"/>
          <w:bCs/>
          <w:sz w:val="24"/>
          <w:szCs w:val="24"/>
        </w:rPr>
      </w:pPr>
      <w:r w:rsidRPr="00941775">
        <w:rPr>
          <w:rFonts w:ascii="Times New Roman" w:hAnsi="Times New Roman" w:cs="Times New Roman"/>
          <w:bCs/>
          <w:sz w:val="24"/>
          <w:szCs w:val="24"/>
        </w:rPr>
        <w:t xml:space="preserve">Седельниковского муниципального района </w:t>
      </w:r>
    </w:p>
    <w:p w:rsidR="00941775" w:rsidRPr="00941775" w:rsidRDefault="00941775" w:rsidP="00941775">
      <w:pPr>
        <w:spacing w:after="0" w:line="240" w:lineRule="auto"/>
        <w:ind w:firstLine="539"/>
        <w:jc w:val="right"/>
        <w:rPr>
          <w:rFonts w:ascii="Times New Roman" w:hAnsi="Times New Roman" w:cs="Times New Roman"/>
          <w:bCs/>
          <w:sz w:val="24"/>
          <w:szCs w:val="24"/>
        </w:rPr>
      </w:pPr>
      <w:r w:rsidRPr="00941775">
        <w:rPr>
          <w:rFonts w:ascii="Times New Roman" w:hAnsi="Times New Roman" w:cs="Times New Roman"/>
          <w:bCs/>
          <w:sz w:val="24"/>
          <w:szCs w:val="24"/>
        </w:rPr>
        <w:t>Омской области</w:t>
      </w:r>
    </w:p>
    <w:p w:rsidR="00941775" w:rsidRPr="00941775" w:rsidRDefault="00941775" w:rsidP="00941775">
      <w:pPr>
        <w:spacing w:after="0" w:line="240" w:lineRule="auto"/>
        <w:ind w:firstLine="539"/>
        <w:jc w:val="right"/>
        <w:rPr>
          <w:rFonts w:ascii="Times New Roman" w:hAnsi="Times New Roman" w:cs="Times New Roman"/>
          <w:sz w:val="24"/>
          <w:szCs w:val="24"/>
        </w:rPr>
      </w:pPr>
      <w:r w:rsidRPr="00941775">
        <w:rPr>
          <w:rFonts w:ascii="Times New Roman" w:hAnsi="Times New Roman" w:cs="Times New Roman"/>
          <w:bCs/>
          <w:sz w:val="24"/>
          <w:szCs w:val="24"/>
        </w:rPr>
        <w:t>от 06.11.2020 года №64</w:t>
      </w:r>
    </w:p>
    <w:p w:rsidR="00941775" w:rsidRPr="00941775" w:rsidRDefault="00941775" w:rsidP="00941775">
      <w:pPr>
        <w:pStyle w:val="ConsPlusTitle"/>
        <w:widowControl/>
        <w:ind w:firstLine="539"/>
        <w:jc w:val="both"/>
        <w:rPr>
          <w:rFonts w:ascii="Times New Roman" w:hAnsi="Times New Roman" w:cs="Times New Roman"/>
          <w:sz w:val="24"/>
          <w:szCs w:val="24"/>
        </w:rPr>
      </w:pPr>
    </w:p>
    <w:p w:rsidR="00941775" w:rsidRPr="00941775" w:rsidRDefault="00941775" w:rsidP="00941775">
      <w:pPr>
        <w:pStyle w:val="ConsPlusTitle"/>
        <w:widowControl/>
        <w:ind w:firstLine="539"/>
        <w:jc w:val="both"/>
        <w:rPr>
          <w:rFonts w:ascii="Times New Roman" w:hAnsi="Times New Roman" w:cs="Times New Roman"/>
          <w:sz w:val="24"/>
          <w:szCs w:val="24"/>
        </w:rPr>
      </w:pPr>
    </w:p>
    <w:p w:rsidR="00941775" w:rsidRPr="00941775" w:rsidRDefault="00941775" w:rsidP="00941775">
      <w:pPr>
        <w:pStyle w:val="ConsPlusTitle"/>
        <w:widowControl/>
        <w:ind w:firstLine="539"/>
        <w:jc w:val="center"/>
        <w:rPr>
          <w:rFonts w:ascii="Times New Roman" w:hAnsi="Times New Roman" w:cs="Times New Roman"/>
          <w:sz w:val="24"/>
          <w:szCs w:val="24"/>
        </w:rPr>
      </w:pPr>
      <w:r w:rsidRPr="00941775">
        <w:rPr>
          <w:rFonts w:ascii="Times New Roman" w:hAnsi="Times New Roman" w:cs="Times New Roman"/>
          <w:sz w:val="24"/>
          <w:szCs w:val="24"/>
        </w:rPr>
        <w:t>ПОРЯДОК</w:t>
      </w:r>
    </w:p>
    <w:p w:rsidR="00941775" w:rsidRPr="00941775" w:rsidRDefault="00941775" w:rsidP="00941775">
      <w:pPr>
        <w:spacing w:after="0" w:line="240" w:lineRule="auto"/>
        <w:ind w:firstLine="539"/>
        <w:jc w:val="center"/>
        <w:rPr>
          <w:rFonts w:ascii="Times New Roman" w:hAnsi="Times New Roman" w:cs="Times New Roman"/>
          <w:b/>
          <w:sz w:val="24"/>
          <w:szCs w:val="24"/>
        </w:rPr>
      </w:pPr>
      <w:r w:rsidRPr="00941775">
        <w:rPr>
          <w:rStyle w:val="2d"/>
          <w:rFonts w:ascii="Times New Roman" w:eastAsiaTheme="minorEastAsia" w:hAnsi="Times New Roman" w:cs="Times New Roman"/>
          <w:b/>
          <w:sz w:val="24"/>
          <w:szCs w:val="24"/>
        </w:rPr>
        <w:t>уведомления муниципальным служащим Администрации Голубовского сельского поселения представителя нанимателя о фактах обращения в целях склонения к совершению коррупционных правонарушений.</w:t>
      </w: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1. Порядок уведомления </w:t>
      </w:r>
      <w:r w:rsidRPr="00941775">
        <w:rPr>
          <w:rStyle w:val="2d"/>
          <w:rFonts w:ascii="Times New Roman" w:eastAsiaTheme="minorEastAsia" w:hAnsi="Times New Roman" w:cs="Times New Roman"/>
          <w:sz w:val="24"/>
          <w:szCs w:val="24"/>
        </w:rPr>
        <w:t xml:space="preserve">муниципальным служащим Администрации Голубовского сельского поселения </w:t>
      </w:r>
      <w:r w:rsidRPr="00941775">
        <w:rPr>
          <w:rStyle w:val="2c"/>
          <w:rFonts w:ascii="Times New Roman" w:eastAsiaTheme="minorEastAsia" w:hAnsi="Times New Roman" w:cs="Times New Roman"/>
          <w:sz w:val="24"/>
          <w:szCs w:val="24"/>
        </w:rPr>
        <w:t xml:space="preserve">(далее - муниципальный служащий) </w:t>
      </w:r>
      <w:r w:rsidRPr="00941775">
        <w:rPr>
          <w:rStyle w:val="2d"/>
          <w:rFonts w:ascii="Times New Roman" w:eastAsiaTheme="minorEastAsia" w:hAnsi="Times New Roman" w:cs="Times New Roman"/>
          <w:sz w:val="24"/>
          <w:szCs w:val="24"/>
        </w:rPr>
        <w:t>представителя нанимателя о фактах обращения в целях склонения к совершению коррупционных правонарушений</w:t>
      </w:r>
      <w:r w:rsidRPr="00941775">
        <w:rPr>
          <w:rFonts w:ascii="Times New Roman" w:hAnsi="Times New Roman" w:cs="Times New Roman"/>
          <w:sz w:val="24"/>
          <w:szCs w:val="24"/>
        </w:rPr>
        <w:t xml:space="preserve"> (далее - Порядок) разработан в целях </w:t>
      </w:r>
      <w:r w:rsidRPr="00941775">
        <w:rPr>
          <w:rFonts w:ascii="Times New Roman" w:hAnsi="Times New Roman" w:cs="Times New Roman"/>
          <w:bCs/>
          <w:sz w:val="24"/>
          <w:szCs w:val="24"/>
        </w:rPr>
        <w:t xml:space="preserve">реализации государственной антикоррупционной политики, направленной на устранение </w:t>
      </w:r>
      <w:r w:rsidRPr="00941775">
        <w:rPr>
          <w:rFonts w:ascii="Times New Roman" w:hAnsi="Times New Roman" w:cs="Times New Roman"/>
          <w:bCs/>
          <w:sz w:val="24"/>
          <w:szCs w:val="24"/>
        </w:rPr>
        <w:lastRenderedPageBreak/>
        <w:t xml:space="preserve">причин и условий для проявления коррупции в </w:t>
      </w:r>
      <w:r w:rsidRPr="00941775">
        <w:rPr>
          <w:rStyle w:val="2d"/>
          <w:rFonts w:ascii="Times New Roman" w:eastAsiaTheme="minorEastAsia" w:hAnsi="Times New Roman" w:cs="Times New Roman"/>
          <w:sz w:val="24"/>
          <w:szCs w:val="24"/>
        </w:rPr>
        <w:t>Администрации Голубовского сельского поселения</w:t>
      </w:r>
      <w:r w:rsidRPr="00941775">
        <w:rPr>
          <w:rFonts w:ascii="Times New Roman" w:hAnsi="Times New Roman" w:cs="Times New Roman"/>
          <w:bCs/>
          <w:sz w:val="24"/>
          <w:szCs w:val="24"/>
        </w:rPr>
        <w:t xml:space="preserve">. </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bCs/>
          <w:sz w:val="24"/>
          <w:szCs w:val="24"/>
        </w:rPr>
        <w:t xml:space="preserve">2. Муниципальный служащий, в отношении которого имело место обращение в целях склонения его к совершению коррупционных правонарушений, направляет на имя Главы </w:t>
      </w:r>
      <w:r w:rsidRPr="00941775">
        <w:rPr>
          <w:rStyle w:val="2d"/>
          <w:rFonts w:ascii="Times New Roman" w:eastAsiaTheme="minorEastAsia" w:hAnsi="Times New Roman" w:cs="Times New Roman"/>
          <w:sz w:val="24"/>
          <w:szCs w:val="24"/>
        </w:rPr>
        <w:t xml:space="preserve">Администрации Голубовского сельского поселения </w:t>
      </w:r>
      <w:r w:rsidRPr="00941775">
        <w:rPr>
          <w:rFonts w:ascii="Times New Roman" w:hAnsi="Times New Roman" w:cs="Times New Roman"/>
          <w:bCs/>
          <w:sz w:val="24"/>
          <w:szCs w:val="24"/>
        </w:rPr>
        <w:t xml:space="preserve">(далее - </w:t>
      </w:r>
      <w:r w:rsidRPr="00941775">
        <w:rPr>
          <w:rFonts w:ascii="Times New Roman" w:hAnsi="Times New Roman" w:cs="Times New Roman"/>
          <w:sz w:val="24"/>
          <w:szCs w:val="24"/>
        </w:rPr>
        <w:t xml:space="preserve">представитель нанимателя) </w:t>
      </w:r>
      <w:r w:rsidRPr="00941775">
        <w:rPr>
          <w:rFonts w:ascii="Times New Roman" w:hAnsi="Times New Roman" w:cs="Times New Roman"/>
          <w:bCs/>
          <w:sz w:val="24"/>
          <w:szCs w:val="24"/>
        </w:rPr>
        <w:t xml:space="preserve">письменное </w:t>
      </w:r>
      <w:r w:rsidRPr="00941775">
        <w:rPr>
          <w:rFonts w:ascii="Times New Roman" w:hAnsi="Times New Roman" w:cs="Times New Roman"/>
          <w:sz w:val="24"/>
          <w:szCs w:val="24"/>
        </w:rPr>
        <w:t>уведомление</w:t>
      </w:r>
      <w:r w:rsidRPr="00941775">
        <w:rPr>
          <w:rFonts w:ascii="Times New Roman" w:hAnsi="Times New Roman" w:cs="Times New Roman"/>
          <w:bCs/>
          <w:sz w:val="24"/>
          <w:szCs w:val="24"/>
        </w:rPr>
        <w:t xml:space="preserve"> о факте обращения в целях склонения его к совершению коррупционных правонарушений (далее - уведомление) по форме согласно приложению 1 к настоящему Порядку.</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В уведомлении должны быть отражены следующие сведения: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фамилия, имя, отчество (при наличии) муниципального служащего, представившего уведомление, его должность, структурное подразделение, место жительства и номер контактного телефона;</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описание обстоятельств и условий,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обстоятельства и условия);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подробные сведения о коррупционных правонарушениях, которые должен был совершить муниципальный служащий по просьбе обратившихся лиц;</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все известные сведения о физическом лице (представителе юридического лица, юридическом лице), склоняющем к коррупционному правонарушению (фамилия, имя, отчество (при наличии), должность, наименование юридического лица и иные сведения);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способ склонения к коррупционному правонарушению, а также информация об отказе (согласии) принять предложение лица о совершении коррупционного правонарушения;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дата заполнения уведомления;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подпись муниципального служащего, представившего уведомление.</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3. Уведомление направляется не позднее рабочего дня, следующего за днем обращения к муниципальному служащему в </w:t>
      </w:r>
      <w:r w:rsidRPr="00941775">
        <w:rPr>
          <w:rFonts w:ascii="Times New Roman" w:hAnsi="Times New Roman" w:cs="Times New Roman"/>
          <w:bCs/>
          <w:sz w:val="24"/>
          <w:szCs w:val="24"/>
        </w:rPr>
        <w:t>целях склонения к совершению коррупционных правонарушений.</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Если указанное обращение поступило в выходной или нерабочий праздничный день, муниципальный служащий уведомляет представителя нанимателя в следующий за ним первый рабочий день.</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 xml:space="preserve">При нахождении муниципального служащего в командировке, отпуске, вне места нахождения службы по иным основаниям, установленным законодательством Российской Федерации, муниципальный служащий обязан уведомить представителя нанимателя в течение суток с момента прибытия к месту прохождения службы. </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 xml:space="preserve">При передаче уведомления посредством почтового отправления, по каналам факсимильной связи либо через официальный сайт </w:t>
      </w:r>
      <w:r w:rsidRPr="00941775">
        <w:rPr>
          <w:rStyle w:val="2d"/>
          <w:rFonts w:ascii="Times New Roman" w:eastAsiaTheme="minorEastAsia" w:hAnsi="Times New Roman" w:cs="Times New Roman"/>
          <w:sz w:val="24"/>
          <w:szCs w:val="24"/>
        </w:rPr>
        <w:t xml:space="preserve">Администрации Голубовского сельского поселения </w:t>
      </w:r>
      <w:r w:rsidRPr="00941775">
        <w:rPr>
          <w:rFonts w:ascii="Times New Roman" w:hAnsi="Times New Roman" w:cs="Times New Roman"/>
          <w:iCs/>
          <w:sz w:val="24"/>
          <w:szCs w:val="24"/>
        </w:rPr>
        <w:t xml:space="preserve">днем подачи уведомления считается день его отправления независимо от даты фактического поступления в </w:t>
      </w:r>
      <w:r w:rsidRPr="00941775">
        <w:rPr>
          <w:rStyle w:val="2d"/>
          <w:rFonts w:ascii="Times New Roman" w:eastAsiaTheme="minorEastAsia" w:hAnsi="Times New Roman" w:cs="Times New Roman"/>
          <w:sz w:val="24"/>
          <w:szCs w:val="24"/>
        </w:rPr>
        <w:t>Администрацию Голубовского сельского поселения.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 xml:space="preserve">4. Поступившее уведомление регистрируется </w:t>
      </w:r>
      <w:r w:rsidRPr="00941775">
        <w:rPr>
          <w:rFonts w:ascii="Times New Roman" w:hAnsi="Times New Roman" w:cs="Times New Roman"/>
          <w:sz w:val="24"/>
          <w:szCs w:val="24"/>
        </w:rPr>
        <w:t xml:space="preserve">должностным лицом, ответственным в Администрации </w:t>
      </w:r>
      <w:r w:rsidRPr="00941775">
        <w:rPr>
          <w:rStyle w:val="2d"/>
          <w:rFonts w:ascii="Times New Roman" w:eastAsiaTheme="minorEastAsia" w:hAnsi="Times New Roman" w:cs="Times New Roman"/>
          <w:sz w:val="24"/>
          <w:szCs w:val="24"/>
        </w:rPr>
        <w:t>Голубовского</w:t>
      </w:r>
      <w:r w:rsidRPr="00941775">
        <w:rPr>
          <w:rFonts w:ascii="Times New Roman" w:hAnsi="Times New Roman" w:cs="Times New Roman"/>
          <w:sz w:val="24"/>
          <w:szCs w:val="24"/>
        </w:rPr>
        <w:t xml:space="preserve"> сельского поселения за работу по профилактике коррупционных и иных правонарушений</w:t>
      </w:r>
      <w:r w:rsidRPr="00941775">
        <w:rPr>
          <w:rFonts w:ascii="Times New Roman" w:hAnsi="Times New Roman" w:cs="Times New Roman"/>
          <w:iCs/>
          <w:sz w:val="24"/>
          <w:szCs w:val="24"/>
        </w:rPr>
        <w:t xml:space="preserve"> (далее - ответственное должностное лицо) в журнале регистрации уведомлений о фактах обращения в целях склонения муниципальных служащих к совершению коррупционных правонарушений (далее - журнал) в день поступления, если уведомление поступило по почте, факсимильной связью, через официальный сайт </w:t>
      </w:r>
      <w:r w:rsidRPr="00941775">
        <w:rPr>
          <w:rStyle w:val="2d"/>
          <w:rFonts w:ascii="Times New Roman" w:eastAsiaTheme="minorEastAsia" w:hAnsi="Times New Roman" w:cs="Times New Roman"/>
          <w:sz w:val="24"/>
          <w:szCs w:val="24"/>
        </w:rPr>
        <w:t xml:space="preserve">Администрации Голубовского сельского поселения </w:t>
      </w:r>
      <w:r w:rsidRPr="00941775">
        <w:rPr>
          <w:rFonts w:ascii="Times New Roman" w:hAnsi="Times New Roman" w:cs="Times New Roman"/>
          <w:iCs/>
          <w:sz w:val="24"/>
          <w:szCs w:val="24"/>
        </w:rPr>
        <w:t>либо доставлено курьером, или незамедлительно в присутствии муниципального служащего, вручившего уведомление лично.</w:t>
      </w:r>
    </w:p>
    <w:p w:rsidR="00941775" w:rsidRPr="00941775" w:rsidRDefault="00941775" w:rsidP="00941775">
      <w:pPr>
        <w:spacing w:after="0" w:line="240" w:lineRule="auto"/>
        <w:ind w:firstLine="539"/>
        <w:jc w:val="both"/>
        <w:rPr>
          <w:rStyle w:val="2d"/>
          <w:rFonts w:ascii="Times New Roman" w:eastAsiaTheme="minorEastAsia" w:hAnsi="Times New Roman" w:cs="Times New Roman"/>
          <w:sz w:val="24"/>
          <w:szCs w:val="24"/>
        </w:rPr>
      </w:pPr>
      <w:r w:rsidRPr="00941775">
        <w:rPr>
          <w:rFonts w:ascii="Times New Roman" w:hAnsi="Times New Roman" w:cs="Times New Roman"/>
          <w:iCs/>
          <w:sz w:val="24"/>
          <w:szCs w:val="24"/>
        </w:rPr>
        <w:t xml:space="preserve">5. Журнал оформляется по форме согласно приложению 2 к настоящему Порядку. Все листы журнала прошиваются и нумеруются, кроме первого. На последнем листе журнала указывается количество листов цифрами и прописью. Последний лист заверяется подписью </w:t>
      </w:r>
      <w:r w:rsidRPr="00941775">
        <w:rPr>
          <w:rFonts w:ascii="Times New Roman" w:hAnsi="Times New Roman" w:cs="Times New Roman"/>
          <w:sz w:val="24"/>
          <w:szCs w:val="24"/>
        </w:rPr>
        <w:t xml:space="preserve">представителя </w:t>
      </w:r>
      <w:r w:rsidRPr="00941775">
        <w:rPr>
          <w:rFonts w:ascii="Times New Roman" w:hAnsi="Times New Roman" w:cs="Times New Roman"/>
          <w:sz w:val="24"/>
          <w:szCs w:val="24"/>
        </w:rPr>
        <w:lastRenderedPageBreak/>
        <w:t>нанимателя</w:t>
      </w:r>
      <w:r w:rsidRPr="00941775">
        <w:rPr>
          <w:rFonts w:ascii="Times New Roman" w:hAnsi="Times New Roman" w:cs="Times New Roman"/>
          <w:iCs/>
          <w:sz w:val="24"/>
          <w:szCs w:val="24"/>
        </w:rPr>
        <w:t xml:space="preserve"> с указанием расшифровки подписи, должности и даты начала ведения журнала. Журнал заверяется печатью </w:t>
      </w:r>
      <w:r w:rsidRPr="00941775">
        <w:rPr>
          <w:rStyle w:val="2d"/>
          <w:rFonts w:ascii="Times New Roman" w:eastAsiaTheme="minorEastAsia" w:hAnsi="Times New Roman" w:cs="Times New Roman"/>
          <w:sz w:val="24"/>
          <w:szCs w:val="24"/>
        </w:rPr>
        <w:t>Администрации Голубовского сельского поселения.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Style w:val="2d"/>
          <w:rFonts w:ascii="Times New Roman" w:eastAsiaTheme="minorEastAsia" w:hAnsi="Times New Roman" w:cs="Times New Roman"/>
          <w:sz w:val="24"/>
          <w:szCs w:val="24"/>
        </w:rPr>
        <w:t xml:space="preserve">Журнал хранится в течение 5 лет со дня регистрации в нем последнего уведомления. </w:t>
      </w:r>
      <w:r w:rsidRPr="00941775">
        <w:rPr>
          <w:rFonts w:ascii="Times New Roman" w:hAnsi="Times New Roman" w:cs="Times New Roman"/>
          <w:iCs/>
          <w:sz w:val="24"/>
          <w:szCs w:val="24"/>
        </w:rPr>
        <w:t>Ведение журнала возлагается на ответственное должностное лицо.</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6. Копия зарегистрированного уведомления с указанием даты регистрации уведомления, фамилии, имени, отчества (при наличии) и должности лица, зарегистрировавшего данное уведомление, выдается муниципальному служащему под роспись в журнале.</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 xml:space="preserve">В случае если уведомление поступило по почте, факсимильной связью, через официальный сайт </w:t>
      </w:r>
      <w:r w:rsidRPr="00941775">
        <w:rPr>
          <w:rStyle w:val="2d"/>
          <w:rFonts w:ascii="Times New Roman" w:eastAsiaTheme="minorEastAsia" w:hAnsi="Times New Roman" w:cs="Times New Roman"/>
          <w:sz w:val="24"/>
          <w:szCs w:val="24"/>
        </w:rPr>
        <w:t xml:space="preserve">Администрации Голубовского сельского поселения </w:t>
      </w:r>
      <w:r w:rsidRPr="00941775">
        <w:rPr>
          <w:rFonts w:ascii="Times New Roman" w:hAnsi="Times New Roman" w:cs="Times New Roman"/>
          <w:iCs/>
          <w:sz w:val="24"/>
          <w:szCs w:val="24"/>
        </w:rPr>
        <w:t>либо доставлено курьером, копия зарегистрированного уведомления направляется муниципальному служащему, направившему уведомление, по почте заказным письмом либо иным способом, позволяющим подтвердить факт его получения.</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Отказ в регистрации уведомления, а также невыдача копии зарегистрированного уведомления не допускается.</w:t>
      </w:r>
    </w:p>
    <w:p w:rsidR="00941775" w:rsidRPr="00941775" w:rsidRDefault="00941775" w:rsidP="00941775">
      <w:pPr>
        <w:numPr>
          <w:ilvl w:val="0"/>
          <w:numId w:val="11"/>
        </w:numPr>
        <w:autoSpaceDE w:val="0"/>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iCs/>
          <w:sz w:val="24"/>
          <w:szCs w:val="24"/>
        </w:rPr>
        <w:t>Ответственным должностным лицом обеспечивается конфиденциальность полученных сведений.</w:t>
      </w:r>
    </w:p>
    <w:p w:rsidR="00941775" w:rsidRPr="00941775" w:rsidRDefault="00941775" w:rsidP="00941775">
      <w:pPr>
        <w:numPr>
          <w:ilvl w:val="0"/>
          <w:numId w:val="11"/>
        </w:numPr>
        <w:autoSpaceDE w:val="0"/>
        <w:spacing w:after="0" w:line="240" w:lineRule="auto"/>
        <w:ind w:firstLine="539"/>
        <w:jc w:val="both"/>
        <w:rPr>
          <w:rFonts w:ascii="Times New Roman" w:hAnsi="Times New Roman" w:cs="Times New Roman"/>
          <w:iCs/>
          <w:sz w:val="24"/>
          <w:szCs w:val="24"/>
        </w:rPr>
      </w:pPr>
      <w:r w:rsidRPr="00941775">
        <w:rPr>
          <w:rFonts w:ascii="Times New Roman" w:hAnsi="Times New Roman" w:cs="Times New Roman"/>
          <w:iCs/>
          <w:sz w:val="24"/>
          <w:szCs w:val="24"/>
        </w:rPr>
        <w:t xml:space="preserve">Зарегистрированное уведомление не позднее рабочего дня, следующего за днем регистрации, передается для рассмотрения </w:t>
      </w:r>
      <w:r w:rsidRPr="00941775">
        <w:rPr>
          <w:rFonts w:ascii="Times New Roman" w:hAnsi="Times New Roman" w:cs="Times New Roman"/>
          <w:sz w:val="24"/>
          <w:szCs w:val="24"/>
        </w:rPr>
        <w:t>представителю нанимателя</w:t>
      </w:r>
      <w:r w:rsidRPr="00941775">
        <w:rPr>
          <w:rFonts w:ascii="Times New Roman" w:hAnsi="Times New Roman" w:cs="Times New Roman"/>
          <w:iCs/>
          <w:sz w:val="24"/>
          <w:szCs w:val="24"/>
        </w:rPr>
        <w:t>.</w:t>
      </w:r>
    </w:p>
    <w:p w:rsidR="00941775" w:rsidRPr="00941775" w:rsidRDefault="00941775" w:rsidP="00941775">
      <w:pPr>
        <w:numPr>
          <w:ilvl w:val="0"/>
          <w:numId w:val="11"/>
        </w:numPr>
        <w:autoSpaceDE w:val="0"/>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При наличии обстоятельств, свидетельствующих о признаках преступления или административного правонарушения, уведомление в течение 2 дней направляется главой Администрации в правоохранительные органы для организации проверки.</w:t>
      </w:r>
    </w:p>
    <w:p w:rsidR="00941775" w:rsidRPr="00941775" w:rsidRDefault="00941775" w:rsidP="00941775">
      <w:pPr>
        <w:spacing w:after="0" w:line="240" w:lineRule="auto"/>
        <w:ind w:firstLine="539"/>
        <w:jc w:val="both"/>
        <w:rPr>
          <w:rFonts w:ascii="Times New Roman" w:hAnsi="Times New Roman" w:cs="Times New Roman"/>
          <w:bCs/>
          <w:iCs/>
          <w:sz w:val="24"/>
          <w:szCs w:val="24"/>
        </w:rPr>
      </w:pPr>
    </w:p>
    <w:p w:rsidR="00941775" w:rsidRPr="00941775" w:rsidRDefault="00941775" w:rsidP="00941775">
      <w:pPr>
        <w:spacing w:after="0" w:line="240" w:lineRule="auto"/>
        <w:ind w:firstLine="539"/>
        <w:jc w:val="both"/>
        <w:rPr>
          <w:rFonts w:ascii="Times New Roman" w:hAnsi="Times New Roman" w:cs="Times New Roman"/>
          <w:bCs/>
          <w:sz w:val="24"/>
          <w:szCs w:val="24"/>
        </w:rPr>
      </w:pPr>
    </w:p>
    <w:p w:rsidR="00941775" w:rsidRPr="00941775" w:rsidRDefault="00941775" w:rsidP="00941775">
      <w:pPr>
        <w:spacing w:after="0" w:line="240" w:lineRule="auto"/>
        <w:ind w:firstLine="539"/>
        <w:jc w:val="both"/>
        <w:rPr>
          <w:rFonts w:ascii="Times New Roman" w:hAnsi="Times New Roman" w:cs="Times New Roman"/>
          <w:bCs/>
          <w:sz w:val="24"/>
          <w:szCs w:val="24"/>
        </w:rPr>
      </w:pPr>
    </w:p>
    <w:p w:rsidR="00941775" w:rsidRPr="00941775" w:rsidRDefault="00941775" w:rsidP="00941775">
      <w:pPr>
        <w:spacing w:after="0" w:line="240" w:lineRule="auto"/>
        <w:ind w:firstLine="539"/>
        <w:jc w:val="both"/>
        <w:rPr>
          <w:rFonts w:ascii="Times New Roman" w:hAnsi="Times New Roman" w:cs="Times New Roman"/>
          <w:bCs/>
          <w:sz w:val="24"/>
          <w:szCs w:val="24"/>
        </w:rPr>
      </w:pPr>
    </w:p>
    <w:tbl>
      <w:tblPr>
        <w:tblW w:w="0" w:type="auto"/>
        <w:tblLayout w:type="fixed"/>
        <w:tblLook w:val="0000"/>
      </w:tblPr>
      <w:tblGrid>
        <w:gridCol w:w="4785"/>
        <w:gridCol w:w="4785"/>
      </w:tblGrid>
      <w:tr w:rsidR="00941775" w:rsidRPr="00941775" w:rsidTr="0069035F">
        <w:tc>
          <w:tcPr>
            <w:tcW w:w="4785" w:type="dxa"/>
          </w:tcPr>
          <w:p w:rsidR="00941775" w:rsidRPr="00941775" w:rsidRDefault="00941775" w:rsidP="00941775">
            <w:pPr>
              <w:snapToGrid w:val="0"/>
              <w:spacing w:after="0" w:line="240" w:lineRule="auto"/>
              <w:ind w:firstLine="539"/>
              <w:jc w:val="both"/>
              <w:rPr>
                <w:rFonts w:ascii="Times New Roman" w:hAnsi="Times New Roman" w:cs="Times New Roman"/>
                <w:bCs/>
                <w:sz w:val="24"/>
                <w:szCs w:val="24"/>
              </w:rPr>
            </w:pPr>
          </w:p>
        </w:tc>
        <w:tc>
          <w:tcPr>
            <w:tcW w:w="4785" w:type="dxa"/>
          </w:tcPr>
          <w:p w:rsidR="00941775" w:rsidRPr="00941775" w:rsidRDefault="00941775" w:rsidP="00941775">
            <w:pPr>
              <w:spacing w:after="0" w:line="240" w:lineRule="auto"/>
              <w:ind w:firstLine="539"/>
              <w:jc w:val="right"/>
              <w:rPr>
                <w:rFonts w:ascii="Times New Roman" w:hAnsi="Times New Roman" w:cs="Times New Roman"/>
                <w:sz w:val="24"/>
                <w:szCs w:val="24"/>
              </w:rPr>
            </w:pPr>
            <w:r w:rsidRPr="00941775">
              <w:rPr>
                <w:rFonts w:ascii="Times New Roman" w:hAnsi="Times New Roman" w:cs="Times New Roman"/>
                <w:bCs/>
                <w:sz w:val="24"/>
                <w:szCs w:val="24"/>
              </w:rPr>
              <w:t>Приложение 1</w:t>
            </w:r>
          </w:p>
          <w:p w:rsidR="00941775" w:rsidRPr="00941775" w:rsidRDefault="00941775" w:rsidP="00941775">
            <w:pPr>
              <w:spacing w:after="0" w:line="240" w:lineRule="auto"/>
              <w:ind w:firstLine="539"/>
              <w:jc w:val="right"/>
              <w:rPr>
                <w:rFonts w:ascii="Times New Roman" w:hAnsi="Times New Roman" w:cs="Times New Roman"/>
                <w:sz w:val="24"/>
                <w:szCs w:val="24"/>
              </w:rPr>
            </w:pPr>
            <w:r w:rsidRPr="00941775">
              <w:rPr>
                <w:rFonts w:ascii="Times New Roman" w:hAnsi="Times New Roman" w:cs="Times New Roman"/>
                <w:bCs/>
                <w:sz w:val="24"/>
                <w:szCs w:val="24"/>
              </w:rPr>
              <w:t xml:space="preserve">к Порядку </w:t>
            </w:r>
            <w:r w:rsidRPr="00941775">
              <w:rPr>
                <w:rFonts w:ascii="Times New Roman" w:hAnsi="Times New Roman" w:cs="Times New Roman"/>
                <w:sz w:val="24"/>
                <w:szCs w:val="24"/>
              </w:rPr>
              <w:t>уведомления муниципальным служащим Администрации __</w:t>
            </w:r>
            <w:r w:rsidRPr="00941775">
              <w:rPr>
                <w:rStyle w:val="2d"/>
                <w:rFonts w:ascii="Times New Roman" w:eastAsiaTheme="minorEastAsia" w:hAnsi="Times New Roman" w:cs="Times New Roman"/>
                <w:sz w:val="24"/>
                <w:szCs w:val="24"/>
              </w:rPr>
              <w:t xml:space="preserve"> Голубовского</w:t>
            </w:r>
            <w:r w:rsidRPr="00941775">
              <w:rPr>
                <w:rFonts w:ascii="Times New Roman" w:hAnsi="Times New Roman" w:cs="Times New Roman"/>
                <w:sz w:val="24"/>
                <w:szCs w:val="24"/>
              </w:rPr>
              <w:t>_сельского поселения представителя нанимателя о фактах обращения в целях склонения к совершению коррупционных правонарушений</w:t>
            </w:r>
          </w:p>
        </w:tc>
      </w:tr>
    </w:tbl>
    <w:p w:rsidR="00941775" w:rsidRPr="00941775" w:rsidRDefault="00941775" w:rsidP="00941775">
      <w:pPr>
        <w:spacing w:after="0" w:line="240" w:lineRule="auto"/>
        <w:ind w:firstLine="539"/>
        <w:jc w:val="both"/>
        <w:rPr>
          <w:rFonts w:ascii="Times New Roman" w:hAnsi="Times New Roman" w:cs="Times New Roman"/>
          <w:b/>
          <w:sz w:val="24"/>
          <w:szCs w:val="24"/>
        </w:rPr>
      </w:pP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b/>
          <w:sz w:val="24"/>
          <w:szCs w:val="24"/>
        </w:rPr>
        <w:t>Уведомление</w:t>
      </w:r>
    </w:p>
    <w:p w:rsidR="00941775" w:rsidRPr="00941775" w:rsidRDefault="00941775" w:rsidP="00941775">
      <w:pPr>
        <w:spacing w:after="0" w:line="240" w:lineRule="auto"/>
        <w:ind w:firstLine="539"/>
        <w:jc w:val="center"/>
        <w:rPr>
          <w:rFonts w:ascii="Times New Roman" w:hAnsi="Times New Roman" w:cs="Times New Roman"/>
          <w:sz w:val="24"/>
          <w:szCs w:val="24"/>
        </w:rPr>
      </w:pPr>
      <w:r w:rsidRPr="00941775">
        <w:rPr>
          <w:rFonts w:ascii="Times New Roman" w:hAnsi="Times New Roman" w:cs="Times New Roman"/>
          <w:b/>
          <w:sz w:val="24"/>
          <w:szCs w:val="24"/>
        </w:rPr>
        <w:t>о факте обращения в целях склонения муниципального служащего к совершению коррупционных правонарушений</w:t>
      </w:r>
    </w:p>
    <w:p w:rsidR="00941775" w:rsidRPr="00941775" w:rsidRDefault="00941775" w:rsidP="00941775">
      <w:pPr>
        <w:spacing w:after="0" w:line="240" w:lineRule="auto"/>
        <w:ind w:firstLine="539"/>
        <w:jc w:val="center"/>
        <w:rPr>
          <w:rFonts w:ascii="Times New Roman" w:hAnsi="Times New Roman" w:cs="Times New Roman"/>
          <w:b/>
          <w:sz w:val="24"/>
          <w:szCs w:val="24"/>
        </w:rPr>
      </w:pPr>
    </w:p>
    <w:p w:rsidR="00941775" w:rsidRPr="00941775" w:rsidRDefault="00941775" w:rsidP="00941775">
      <w:pPr>
        <w:pStyle w:val="ConsPlusNonformat"/>
        <w:ind w:firstLine="539"/>
        <w:jc w:val="both"/>
        <w:rPr>
          <w:rFonts w:ascii="Times New Roman" w:hAnsi="Times New Roman" w:cs="Times New Roman"/>
          <w:sz w:val="24"/>
          <w:szCs w:val="24"/>
        </w:rPr>
      </w:pPr>
      <w:r w:rsidRPr="00941775">
        <w:rPr>
          <w:rFonts w:ascii="Times New Roman" w:hAnsi="Times New Roman" w:cs="Times New Roman"/>
          <w:sz w:val="24"/>
          <w:szCs w:val="24"/>
        </w:rPr>
        <w:t>Главе Администрации __   сельского поселения</w:t>
      </w:r>
    </w:p>
    <w:p w:rsidR="00941775" w:rsidRPr="00941775" w:rsidRDefault="00941775" w:rsidP="00941775">
      <w:pPr>
        <w:pStyle w:val="ConsPlusNonformat"/>
        <w:ind w:firstLine="539"/>
        <w:jc w:val="both"/>
        <w:rPr>
          <w:rFonts w:ascii="Times New Roman" w:hAnsi="Times New Roman" w:cs="Times New Roman"/>
          <w:sz w:val="24"/>
          <w:szCs w:val="24"/>
        </w:rPr>
      </w:pPr>
      <w:r w:rsidRPr="00941775">
        <w:rPr>
          <w:rFonts w:ascii="Times New Roman" w:hAnsi="Times New Roman" w:cs="Times New Roman"/>
          <w:sz w:val="24"/>
          <w:szCs w:val="24"/>
        </w:rPr>
        <w:t>(ФИО)</w:t>
      </w:r>
    </w:p>
    <w:p w:rsidR="00941775" w:rsidRPr="00941775" w:rsidRDefault="00941775" w:rsidP="00941775">
      <w:pPr>
        <w:pStyle w:val="ConsPlusNonformat"/>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от муниципального служащего,</w:t>
      </w:r>
      <w:r w:rsidRPr="00941775">
        <w:rPr>
          <w:rFonts w:ascii="Times New Roman" w:hAnsi="Times New Roman" w:cs="Times New Roman"/>
          <w:sz w:val="24"/>
          <w:szCs w:val="24"/>
        </w:rPr>
        <w:br/>
        <w:t>(ФИО, должность, структурное   подразделение, номер контактного телефона)</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1. Уведомляю о факте обращения в целях склонения меня к коррупционному правонарушению (далее  - склонение к правонарушению) со стороны </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_____________________________________________________________________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(указываются Ф.И.О., должность, все известные сведения о физическом (юридическом) лице, представителе юридического лица, склоняющем к правонарушению)</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2. Склонение к правонарушению производилось в целях осуществления мною</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_____________________________________________________________________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(указываются подробные сведения о коррупционном правонарушении, которое должен совершить муниципальный служащий по просьбе обратившихся лиц)</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lastRenderedPageBreak/>
        <w:t>3. Склонение к правонарушению осуществлялось посредством _____________________________________________________________________________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(способ склонения: подкуп, угроза, обман и т.д.)</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4. Склонение к правонарушению произошло в ___________ час ______________ мин.,</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«____» ________________ 20  ____г. в 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(адрес)</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5. Склонение к правонарушению производилось _____________________________________________________________________________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(обстоятельства склонения: телефонный разговор, личная встреча, почта и др.)</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6. Информация об отказе (согласии) муниципального служащего принять предложение лица (лиц) о совершении правонарушения 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7. Информация о наличии (отсутствии) договоренности о дальнейшей встрече и действиях участников обращения _________________________________________________________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________________________________                                                         _________________</w:t>
      </w:r>
    </w:p>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 (дата заполнения уведомления)                                                                          (подпись)</w:t>
      </w: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p>
    <w:p w:rsidR="00941775" w:rsidRPr="00941775" w:rsidRDefault="00941775" w:rsidP="00941775">
      <w:pPr>
        <w:spacing w:after="0" w:line="240" w:lineRule="auto"/>
        <w:ind w:firstLine="539"/>
        <w:jc w:val="both"/>
        <w:rPr>
          <w:rFonts w:ascii="Times New Roman" w:hAnsi="Times New Roman" w:cs="Times New Roman"/>
          <w:sz w:val="24"/>
          <w:szCs w:val="24"/>
        </w:rPr>
      </w:pPr>
    </w:p>
    <w:tbl>
      <w:tblPr>
        <w:tblW w:w="0" w:type="auto"/>
        <w:tblLayout w:type="fixed"/>
        <w:tblLook w:val="0000"/>
      </w:tblPr>
      <w:tblGrid>
        <w:gridCol w:w="4785"/>
        <w:gridCol w:w="4785"/>
      </w:tblGrid>
      <w:tr w:rsidR="00941775" w:rsidRPr="00941775" w:rsidTr="0069035F">
        <w:tc>
          <w:tcPr>
            <w:tcW w:w="4785" w:type="dxa"/>
          </w:tcPr>
          <w:p w:rsidR="00941775" w:rsidRPr="00941775" w:rsidRDefault="00941775" w:rsidP="00941775">
            <w:pPr>
              <w:spacing w:after="0" w:line="240" w:lineRule="auto"/>
              <w:ind w:firstLine="539"/>
              <w:jc w:val="both"/>
              <w:rPr>
                <w:rFonts w:ascii="Times New Roman" w:hAnsi="Times New Roman" w:cs="Times New Roman"/>
                <w:bCs/>
                <w:sz w:val="24"/>
                <w:szCs w:val="24"/>
              </w:rPr>
            </w:pPr>
          </w:p>
        </w:tc>
        <w:tc>
          <w:tcPr>
            <w:tcW w:w="4785" w:type="dxa"/>
          </w:tcPr>
          <w:p w:rsidR="00941775" w:rsidRPr="00941775" w:rsidRDefault="00941775" w:rsidP="00941775">
            <w:pPr>
              <w:spacing w:after="0" w:line="240" w:lineRule="auto"/>
              <w:ind w:firstLine="539"/>
              <w:jc w:val="right"/>
              <w:rPr>
                <w:rFonts w:ascii="Times New Roman" w:hAnsi="Times New Roman" w:cs="Times New Roman"/>
                <w:sz w:val="24"/>
                <w:szCs w:val="24"/>
              </w:rPr>
            </w:pPr>
            <w:r w:rsidRPr="00941775">
              <w:rPr>
                <w:rFonts w:ascii="Times New Roman" w:hAnsi="Times New Roman" w:cs="Times New Roman"/>
                <w:bCs/>
                <w:sz w:val="24"/>
                <w:szCs w:val="24"/>
              </w:rPr>
              <w:t>Приложение 2</w:t>
            </w:r>
          </w:p>
          <w:p w:rsidR="00941775" w:rsidRPr="00941775" w:rsidRDefault="00941775" w:rsidP="00941775">
            <w:pPr>
              <w:spacing w:after="0" w:line="240" w:lineRule="auto"/>
              <w:ind w:firstLine="539"/>
              <w:jc w:val="right"/>
              <w:rPr>
                <w:rFonts w:ascii="Times New Roman" w:hAnsi="Times New Roman" w:cs="Times New Roman"/>
                <w:sz w:val="24"/>
                <w:szCs w:val="24"/>
              </w:rPr>
            </w:pPr>
            <w:r w:rsidRPr="00941775">
              <w:rPr>
                <w:rFonts w:ascii="Times New Roman" w:hAnsi="Times New Roman" w:cs="Times New Roman"/>
                <w:bCs/>
                <w:sz w:val="24"/>
                <w:szCs w:val="24"/>
              </w:rPr>
              <w:t xml:space="preserve">к Порядку </w:t>
            </w:r>
            <w:r w:rsidRPr="00941775">
              <w:rPr>
                <w:rFonts w:ascii="Times New Roman" w:hAnsi="Times New Roman" w:cs="Times New Roman"/>
                <w:sz w:val="24"/>
                <w:szCs w:val="24"/>
              </w:rPr>
              <w:t xml:space="preserve">уведомления муниципальным служащим Администрации </w:t>
            </w:r>
            <w:r w:rsidRPr="00941775">
              <w:rPr>
                <w:rStyle w:val="2d"/>
                <w:rFonts w:ascii="Times New Roman" w:eastAsiaTheme="minorEastAsia" w:hAnsi="Times New Roman" w:cs="Times New Roman"/>
                <w:sz w:val="24"/>
                <w:szCs w:val="24"/>
              </w:rPr>
              <w:t>Голубовского</w:t>
            </w:r>
            <w:r w:rsidRPr="00941775">
              <w:rPr>
                <w:rFonts w:ascii="Times New Roman" w:hAnsi="Times New Roman" w:cs="Times New Roman"/>
                <w:sz w:val="24"/>
                <w:szCs w:val="24"/>
              </w:rPr>
              <w:t xml:space="preserve"> сельского поселения представителя нанимателя о фактах обращения в целях склонения к совершению коррупционных правонарушений</w:t>
            </w:r>
          </w:p>
        </w:tc>
      </w:tr>
    </w:tbl>
    <w:p w:rsidR="00941775" w:rsidRPr="00941775" w:rsidRDefault="00941775" w:rsidP="00941775">
      <w:pPr>
        <w:pStyle w:val="ConsPlusNormal"/>
        <w:ind w:firstLine="539"/>
        <w:jc w:val="both"/>
        <w:rPr>
          <w:rFonts w:ascii="Times New Roman" w:hAnsi="Times New Roman" w:cs="Times New Roman"/>
          <w:b/>
          <w:sz w:val="24"/>
          <w:szCs w:val="24"/>
        </w:rPr>
      </w:pPr>
    </w:p>
    <w:p w:rsidR="00941775" w:rsidRPr="00941775" w:rsidRDefault="00941775" w:rsidP="00941775">
      <w:pPr>
        <w:pStyle w:val="ConsPlusNormal"/>
        <w:ind w:firstLine="539"/>
        <w:jc w:val="both"/>
        <w:rPr>
          <w:rFonts w:ascii="Times New Roman" w:hAnsi="Times New Roman" w:cs="Times New Roman"/>
          <w:b/>
          <w:sz w:val="24"/>
          <w:szCs w:val="24"/>
        </w:rPr>
      </w:pPr>
    </w:p>
    <w:p w:rsidR="00941775" w:rsidRPr="00941775" w:rsidRDefault="00941775" w:rsidP="00941775">
      <w:pPr>
        <w:pStyle w:val="ConsPlusNormal"/>
        <w:tabs>
          <w:tab w:val="center" w:pos="7568"/>
          <w:tab w:val="left" w:pos="8280"/>
        </w:tabs>
        <w:ind w:firstLine="539"/>
        <w:jc w:val="center"/>
        <w:rPr>
          <w:rFonts w:ascii="Times New Roman" w:hAnsi="Times New Roman" w:cs="Times New Roman"/>
          <w:sz w:val="24"/>
          <w:szCs w:val="24"/>
        </w:rPr>
      </w:pPr>
      <w:r w:rsidRPr="00941775">
        <w:rPr>
          <w:rFonts w:ascii="Times New Roman" w:hAnsi="Times New Roman" w:cs="Times New Roman"/>
          <w:sz w:val="24"/>
          <w:szCs w:val="24"/>
        </w:rPr>
        <w:t>ЖУРНАЛ</w:t>
      </w:r>
    </w:p>
    <w:p w:rsidR="00941775" w:rsidRPr="00941775" w:rsidRDefault="00941775" w:rsidP="00941775">
      <w:pPr>
        <w:pStyle w:val="ConsPlusNormal"/>
        <w:ind w:firstLine="539"/>
        <w:jc w:val="center"/>
        <w:rPr>
          <w:rFonts w:ascii="Times New Roman" w:hAnsi="Times New Roman" w:cs="Times New Roman"/>
          <w:sz w:val="24"/>
          <w:szCs w:val="24"/>
        </w:rPr>
      </w:pPr>
      <w:r w:rsidRPr="00941775">
        <w:rPr>
          <w:rFonts w:ascii="Times New Roman" w:hAnsi="Times New Roman" w:cs="Times New Roman"/>
          <w:sz w:val="24"/>
          <w:szCs w:val="24"/>
        </w:rPr>
        <w:t>регистрации уведомлений о фактах обращения в целях склонения муниципальных служащих Администрации _</w:t>
      </w:r>
      <w:r w:rsidRPr="00941775">
        <w:rPr>
          <w:rStyle w:val="2d"/>
          <w:rFonts w:ascii="Times New Roman" w:eastAsia="Calibri" w:hAnsi="Times New Roman" w:cs="Times New Roman"/>
          <w:sz w:val="24"/>
          <w:szCs w:val="24"/>
        </w:rPr>
        <w:t xml:space="preserve"> Голубовского</w:t>
      </w:r>
      <w:r w:rsidRPr="00941775">
        <w:rPr>
          <w:rFonts w:ascii="Times New Roman" w:hAnsi="Times New Roman" w:cs="Times New Roman"/>
          <w:sz w:val="24"/>
          <w:szCs w:val="24"/>
        </w:rPr>
        <w:t xml:space="preserve"> _ сельского поселения к совершению коррупционных правонарушений</w:t>
      </w:r>
    </w:p>
    <w:p w:rsidR="00941775" w:rsidRPr="00941775" w:rsidRDefault="00941775" w:rsidP="00941775">
      <w:pPr>
        <w:pStyle w:val="ConsPlusNormal"/>
        <w:ind w:firstLine="539"/>
        <w:jc w:val="both"/>
        <w:rPr>
          <w:rFonts w:ascii="Times New Roman" w:hAnsi="Times New Roman" w:cs="Times New Roman"/>
          <w:b/>
          <w:sz w:val="24"/>
          <w:szCs w:val="24"/>
        </w:rPr>
      </w:pPr>
    </w:p>
    <w:tbl>
      <w:tblPr>
        <w:tblW w:w="1021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75" w:type="dxa"/>
          <w:left w:w="0" w:type="dxa"/>
          <w:bottom w:w="75" w:type="dxa"/>
          <w:right w:w="0" w:type="dxa"/>
        </w:tblCellMar>
        <w:tblLook w:val="0000"/>
      </w:tblPr>
      <w:tblGrid>
        <w:gridCol w:w="567"/>
        <w:gridCol w:w="851"/>
        <w:gridCol w:w="1984"/>
        <w:gridCol w:w="1985"/>
        <w:gridCol w:w="1984"/>
        <w:gridCol w:w="1848"/>
        <w:gridCol w:w="998"/>
      </w:tblGrid>
      <w:tr w:rsidR="00941775" w:rsidRPr="00941775" w:rsidTr="00941775">
        <w:tc>
          <w:tcPr>
            <w:tcW w:w="567"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N п/п </w:t>
            </w:r>
          </w:p>
        </w:tc>
        <w:tc>
          <w:tcPr>
            <w:tcW w:w="851"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Дата регистрации уведомления </w:t>
            </w:r>
          </w:p>
        </w:tc>
        <w:tc>
          <w:tcPr>
            <w:tcW w:w="1984"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Фамилия, имя, отчество (при наличии), должность муниципального служащего, представившего  (от-правившего) уведомление </w:t>
            </w:r>
          </w:p>
        </w:tc>
        <w:tc>
          <w:tcPr>
            <w:tcW w:w="1985"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Подпись муниципального служащего, представившего уведомление о вручении копии уведомления (в случае, если уведомление представлено лично) </w:t>
            </w:r>
          </w:p>
        </w:tc>
        <w:tc>
          <w:tcPr>
            <w:tcW w:w="1984"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Краткое содержание уведомления </w:t>
            </w:r>
          </w:p>
        </w:tc>
        <w:tc>
          <w:tcPr>
            <w:tcW w:w="1848"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Фамилия, имя, отчество (при наличии), должность лица, принявшего уведомление </w:t>
            </w:r>
          </w:p>
        </w:tc>
        <w:tc>
          <w:tcPr>
            <w:tcW w:w="998"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pacing w:val="-10"/>
                <w:sz w:val="24"/>
                <w:szCs w:val="24"/>
              </w:rPr>
              <w:t xml:space="preserve">Подпись лица, принявшего уведомление </w:t>
            </w:r>
          </w:p>
        </w:tc>
      </w:tr>
      <w:tr w:rsidR="00941775" w:rsidRPr="00941775" w:rsidTr="00941775">
        <w:tc>
          <w:tcPr>
            <w:tcW w:w="567"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1 </w:t>
            </w:r>
          </w:p>
        </w:tc>
        <w:tc>
          <w:tcPr>
            <w:tcW w:w="851"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2 </w:t>
            </w:r>
          </w:p>
        </w:tc>
        <w:tc>
          <w:tcPr>
            <w:tcW w:w="1984"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3 </w:t>
            </w:r>
          </w:p>
        </w:tc>
        <w:tc>
          <w:tcPr>
            <w:tcW w:w="1985"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4 </w:t>
            </w:r>
          </w:p>
        </w:tc>
        <w:tc>
          <w:tcPr>
            <w:tcW w:w="1984"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5 </w:t>
            </w:r>
          </w:p>
        </w:tc>
        <w:tc>
          <w:tcPr>
            <w:tcW w:w="1848"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6 </w:t>
            </w:r>
          </w:p>
        </w:tc>
        <w:tc>
          <w:tcPr>
            <w:tcW w:w="998" w:type="dxa"/>
          </w:tcPr>
          <w:p w:rsidR="00941775" w:rsidRPr="00941775" w:rsidRDefault="00941775" w:rsidP="00941775">
            <w:pPr>
              <w:spacing w:after="0" w:line="240" w:lineRule="auto"/>
              <w:ind w:firstLine="539"/>
              <w:jc w:val="both"/>
              <w:rPr>
                <w:rFonts w:ascii="Times New Roman" w:hAnsi="Times New Roman" w:cs="Times New Roman"/>
                <w:sz w:val="24"/>
                <w:szCs w:val="24"/>
              </w:rPr>
            </w:pPr>
            <w:r w:rsidRPr="00941775">
              <w:rPr>
                <w:rFonts w:ascii="Times New Roman" w:hAnsi="Times New Roman" w:cs="Times New Roman"/>
                <w:sz w:val="24"/>
                <w:szCs w:val="24"/>
              </w:rPr>
              <w:t xml:space="preserve">7 </w:t>
            </w:r>
          </w:p>
        </w:tc>
      </w:tr>
      <w:tr w:rsidR="00941775" w:rsidRPr="00941775" w:rsidTr="00941775">
        <w:tc>
          <w:tcPr>
            <w:tcW w:w="567"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851"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1984"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1985"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1984"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1848"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c>
          <w:tcPr>
            <w:tcW w:w="998" w:type="dxa"/>
          </w:tcPr>
          <w:p w:rsidR="00941775" w:rsidRPr="00941775" w:rsidRDefault="00941775" w:rsidP="00941775">
            <w:pPr>
              <w:snapToGrid w:val="0"/>
              <w:spacing w:after="0" w:line="240" w:lineRule="auto"/>
              <w:ind w:firstLine="539"/>
              <w:jc w:val="both"/>
              <w:rPr>
                <w:rFonts w:ascii="Times New Roman" w:hAnsi="Times New Roman" w:cs="Times New Roman"/>
                <w:sz w:val="24"/>
                <w:szCs w:val="24"/>
              </w:rPr>
            </w:pPr>
          </w:p>
        </w:tc>
      </w:tr>
    </w:tbl>
    <w:p w:rsidR="00D1483C" w:rsidRPr="00941775" w:rsidRDefault="00D1483C" w:rsidP="00941775">
      <w:pPr>
        <w:tabs>
          <w:tab w:val="left" w:pos="3245"/>
        </w:tabs>
        <w:rPr>
          <w:rFonts w:ascii="Times New Roman" w:hAnsi="Times New Roman" w:cs="Times New Roman"/>
          <w:sz w:val="24"/>
          <w:szCs w:val="24"/>
        </w:rPr>
      </w:pPr>
    </w:p>
    <w:sectPr w:rsidR="00D1483C" w:rsidRPr="00941775" w:rsidSect="00660AC8">
      <w:headerReference w:type="firs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677" w:rsidRDefault="00325677" w:rsidP="00921736">
      <w:pPr>
        <w:spacing w:after="0" w:line="240" w:lineRule="auto"/>
      </w:pPr>
      <w:r>
        <w:separator/>
      </w:r>
    </w:p>
  </w:endnote>
  <w:endnote w:type="continuationSeparator" w:id="1">
    <w:p w:rsidR="00325677" w:rsidRDefault="0032567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677" w:rsidRDefault="00325677" w:rsidP="00921736">
      <w:pPr>
        <w:spacing w:after="0" w:line="240" w:lineRule="auto"/>
      </w:pPr>
      <w:r>
        <w:separator/>
      </w:r>
    </w:p>
  </w:footnote>
  <w:footnote w:type="continuationSeparator" w:id="1">
    <w:p w:rsidR="00325677" w:rsidRDefault="0032567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4B154FF"/>
    <w:multiLevelType w:val="singleLevel"/>
    <w:tmpl w:val="14B154FF"/>
    <w:lvl w:ilvl="0">
      <w:start w:val="7"/>
      <w:numFmt w:val="decimal"/>
      <w:suff w:val="space"/>
      <w:lvlText w:val="%1."/>
      <w:lvlJc w:val="left"/>
      <w:rPr>
        <w:rFonts w:cs="Times New Roman"/>
      </w:r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5"/>
  </w:num>
  <w:num w:numId="2">
    <w:abstractNumId w:val="52"/>
  </w:num>
  <w:num w:numId="3">
    <w:abstractNumId w:val="51"/>
  </w:num>
  <w:num w:numId="4">
    <w:abstractNumId w:val="48"/>
  </w:num>
  <w:num w:numId="5">
    <w:abstractNumId w:val="49"/>
  </w:num>
  <w:num w:numId="6">
    <w:abstractNumId w:val="42"/>
  </w:num>
  <w:num w:numId="7">
    <w:abstractNumId w:val="50"/>
  </w:num>
  <w:num w:numId="8">
    <w:abstractNumId w:val="44"/>
  </w:num>
  <w:num w:numId="9">
    <w:abstractNumId w:val="46"/>
  </w:num>
  <w:num w:numId="10">
    <w:abstractNumId w:val="47"/>
  </w:num>
  <w:num w:numId="11">
    <w:abstractNumId w:val="4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0AB0"/>
    <w:rsid w:val="003243EF"/>
    <w:rsid w:val="00325677"/>
    <w:rsid w:val="00330D48"/>
    <w:rsid w:val="003414DE"/>
    <w:rsid w:val="0034711F"/>
    <w:rsid w:val="00351059"/>
    <w:rsid w:val="003558B5"/>
    <w:rsid w:val="003624F4"/>
    <w:rsid w:val="003647C7"/>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5E3E"/>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1F2"/>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089D"/>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775"/>
    <w:rsid w:val="009418C0"/>
    <w:rsid w:val="00942440"/>
    <w:rsid w:val="009648BD"/>
    <w:rsid w:val="00966EE9"/>
    <w:rsid w:val="00974C98"/>
    <w:rsid w:val="00981CF4"/>
    <w:rsid w:val="009A64A7"/>
    <w:rsid w:val="009A7BF2"/>
    <w:rsid w:val="009B24EC"/>
    <w:rsid w:val="009B3797"/>
    <w:rsid w:val="009B3C96"/>
    <w:rsid w:val="009B69C4"/>
    <w:rsid w:val="009B786D"/>
    <w:rsid w:val="009D01F5"/>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492F"/>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uiPriority w:val="99"/>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s3">
    <w:name w:val="s_3"/>
    <w:basedOn w:val="a0"/>
    <w:rsid w:val="008B0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8B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
    <w:name w:val="Основной текст (2) + Курсив"/>
    <w:uiPriority w:val="99"/>
    <w:rsid w:val="00941775"/>
    <w:rPr>
      <w:rFonts w:ascii="Cambria" w:eastAsia="Times New Roman" w:hAnsi="Cambria"/>
      <w:i/>
      <w:color w:val="000000"/>
      <w:spacing w:val="0"/>
      <w:w w:val="100"/>
      <w:position w:val="0"/>
      <w:sz w:val="21"/>
      <w:u w:val="none"/>
      <w:vertAlign w:val="baseline"/>
      <w:lang w:val="ru-RU"/>
    </w:rPr>
  </w:style>
  <w:style w:type="character" w:customStyle="1" w:styleId="2d">
    <w:name w:val="Основной текст (2)"/>
    <w:uiPriority w:val="99"/>
    <w:rsid w:val="00941775"/>
    <w:rPr>
      <w:rFonts w:ascii="Cambria" w:eastAsia="Times New Roman" w:hAnsi="Cambria"/>
      <w:color w:val="000000"/>
      <w:spacing w:val="0"/>
      <w:w w:val="100"/>
      <w:position w:val="0"/>
      <w:sz w:val="21"/>
      <w:u w:val="none"/>
      <w:vertAlign w:val="baseline"/>
      <w:lang w:val="ru-RU"/>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6DA1DEE0218F00F2DA6FDF87A19B218DEE8BDD0F0012A57422B6E33AC83607BC5C4D6A65DBBFF5DE69FA40586A74DA49a7oAM" TargetMode="External"/><Relationship Id="rId5" Type="http://schemas.openxmlformats.org/officeDocument/2006/relationships/webSettings" Target="webSettings.xml"/><Relationship Id="rId10" Type="http://schemas.openxmlformats.org/officeDocument/2006/relationships/hyperlink" Target="consultantplus://offline/ref=7A6DA1DEE0218F00F2DA71D291CDC42886E1D7D00D031EF02072B0B465983052EE1C1333369BF4F8DF73E64059a7o4M" TargetMode="External"/><Relationship Id="rId4" Type="http://schemas.openxmlformats.org/officeDocument/2006/relationships/settings" Target="settings.xml"/><Relationship Id="rId9" Type="http://schemas.openxmlformats.org/officeDocument/2006/relationships/hyperlink" Target="consultantplus://offline/ref=7A6DA1DEE0218F00F2DA71D291CDC42886E1D7D00D041EF02072B0B465983052FC1C4B3C3399ECF3883CA015567672C44B79D0EDD3E1a3o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13</cp:revision>
  <cp:lastPrinted>2020-10-06T07:47:00Z</cp:lastPrinted>
  <dcterms:created xsi:type="dcterms:W3CDTF">2020-09-29T10:16:00Z</dcterms:created>
  <dcterms:modified xsi:type="dcterms:W3CDTF">2020-11-29T10:42:00Z</dcterms:modified>
</cp:coreProperties>
</file>