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4474D4"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52  от 18</w:t>
      </w:r>
      <w:r w:rsidR="00F26427">
        <w:rPr>
          <w:rFonts w:ascii="Times New Roman" w:hAnsi="Times New Roman" w:cs="Times New Roman"/>
          <w:sz w:val="24"/>
          <w:szCs w:val="24"/>
        </w:rPr>
        <w:t xml:space="preserve">  </w:t>
      </w:r>
      <w:r>
        <w:rPr>
          <w:rFonts w:ascii="Times New Roman" w:hAnsi="Times New Roman" w:cs="Times New Roman"/>
          <w:sz w:val="24"/>
          <w:szCs w:val="24"/>
        </w:rPr>
        <w:t>декабря</w:t>
      </w:r>
      <w:r w:rsidR="00D1483C">
        <w:rPr>
          <w:rFonts w:ascii="Times New Roman" w:hAnsi="Times New Roman" w:cs="Times New Roman"/>
          <w:sz w:val="24"/>
          <w:szCs w:val="24"/>
        </w:rPr>
        <w:t xml:space="preserve">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F26427" w:rsidRPr="00F26427" w:rsidRDefault="00F26427" w:rsidP="00F26427">
      <w:pPr>
        <w:spacing w:after="0" w:line="240" w:lineRule="auto"/>
        <w:jc w:val="both"/>
        <w:rPr>
          <w:rFonts w:ascii="Times New Roman" w:hAnsi="Times New Roman" w:cs="Times New Roman"/>
          <w:sz w:val="24"/>
          <w:szCs w:val="24"/>
        </w:rPr>
      </w:pPr>
    </w:p>
    <w:p w:rsidR="00F26427" w:rsidRPr="00F26427" w:rsidRDefault="00120523" w:rsidP="004474D4">
      <w:pPr>
        <w:spacing w:after="0" w:line="240" w:lineRule="auto"/>
        <w:ind w:firstLine="539"/>
        <w:jc w:val="both"/>
        <w:rPr>
          <w:sz w:val="28"/>
          <w:szCs w:val="28"/>
        </w:rPr>
      </w:pPr>
      <w:r w:rsidRPr="00F26427">
        <w:rPr>
          <w:rFonts w:ascii="Times New Roman" w:hAnsi="Times New Roman" w:cs="Times New Roman"/>
          <w:sz w:val="24"/>
          <w:szCs w:val="24"/>
        </w:rPr>
        <w:t xml:space="preserve"> </w:t>
      </w:r>
    </w:p>
    <w:p w:rsidR="004474D4" w:rsidRPr="004474D4" w:rsidRDefault="004474D4" w:rsidP="004474D4">
      <w:pPr>
        <w:spacing w:after="0" w:line="240" w:lineRule="auto"/>
        <w:ind w:firstLine="539"/>
        <w:jc w:val="center"/>
        <w:rPr>
          <w:rFonts w:ascii="Times New Roman" w:hAnsi="Times New Roman" w:cs="Times New Roman"/>
          <w:sz w:val="24"/>
          <w:szCs w:val="24"/>
        </w:rPr>
      </w:pPr>
      <w:r w:rsidRPr="004474D4">
        <w:rPr>
          <w:rFonts w:ascii="Times New Roman" w:hAnsi="Times New Roman" w:cs="Times New Roman"/>
          <w:sz w:val="24"/>
          <w:szCs w:val="24"/>
        </w:rPr>
        <w:t>Администрация Голубовского сельского поселения</w:t>
      </w:r>
    </w:p>
    <w:p w:rsidR="004474D4" w:rsidRPr="004474D4" w:rsidRDefault="004474D4" w:rsidP="004474D4">
      <w:pPr>
        <w:spacing w:after="0" w:line="240" w:lineRule="auto"/>
        <w:ind w:firstLine="539"/>
        <w:jc w:val="center"/>
        <w:rPr>
          <w:rFonts w:ascii="Times New Roman" w:hAnsi="Times New Roman" w:cs="Times New Roman"/>
          <w:sz w:val="24"/>
          <w:szCs w:val="24"/>
        </w:rPr>
      </w:pPr>
      <w:r w:rsidRPr="004474D4">
        <w:rPr>
          <w:rFonts w:ascii="Times New Roman" w:hAnsi="Times New Roman" w:cs="Times New Roman"/>
          <w:sz w:val="24"/>
          <w:szCs w:val="24"/>
        </w:rPr>
        <w:t>Седельниковского муниципального района</w:t>
      </w:r>
    </w:p>
    <w:p w:rsidR="004474D4" w:rsidRPr="004474D4" w:rsidRDefault="004474D4" w:rsidP="004474D4">
      <w:pPr>
        <w:spacing w:after="0" w:line="240" w:lineRule="auto"/>
        <w:ind w:firstLine="539"/>
        <w:jc w:val="center"/>
        <w:rPr>
          <w:rFonts w:ascii="Times New Roman" w:hAnsi="Times New Roman" w:cs="Times New Roman"/>
          <w:sz w:val="24"/>
          <w:szCs w:val="24"/>
        </w:rPr>
      </w:pPr>
      <w:r w:rsidRPr="004474D4">
        <w:rPr>
          <w:rFonts w:ascii="Times New Roman" w:hAnsi="Times New Roman" w:cs="Times New Roman"/>
          <w:sz w:val="24"/>
          <w:szCs w:val="24"/>
        </w:rPr>
        <w:t>Омской области</w:t>
      </w:r>
    </w:p>
    <w:p w:rsidR="004474D4" w:rsidRPr="004474D4" w:rsidRDefault="004474D4" w:rsidP="004474D4">
      <w:pPr>
        <w:spacing w:after="0" w:line="240" w:lineRule="auto"/>
        <w:ind w:firstLine="539"/>
        <w:jc w:val="center"/>
        <w:rPr>
          <w:rFonts w:ascii="Times New Roman" w:hAnsi="Times New Roman" w:cs="Times New Roman"/>
          <w:sz w:val="24"/>
          <w:szCs w:val="24"/>
        </w:rPr>
      </w:pPr>
    </w:p>
    <w:p w:rsidR="004474D4" w:rsidRPr="004474D4" w:rsidRDefault="004474D4" w:rsidP="004474D4">
      <w:pPr>
        <w:spacing w:after="0" w:line="240" w:lineRule="auto"/>
        <w:ind w:firstLine="539"/>
        <w:jc w:val="center"/>
        <w:rPr>
          <w:rFonts w:ascii="Times New Roman" w:hAnsi="Times New Roman" w:cs="Times New Roman"/>
          <w:b/>
          <w:sz w:val="24"/>
          <w:szCs w:val="24"/>
        </w:rPr>
      </w:pPr>
      <w:r w:rsidRPr="004474D4">
        <w:rPr>
          <w:rFonts w:ascii="Times New Roman" w:hAnsi="Times New Roman" w:cs="Times New Roman"/>
          <w:b/>
          <w:sz w:val="24"/>
          <w:szCs w:val="24"/>
        </w:rPr>
        <w:t xml:space="preserve">ПОСТАНОВЛЕНИЕ </w:t>
      </w:r>
    </w:p>
    <w:p w:rsidR="004474D4" w:rsidRPr="004474D4" w:rsidRDefault="004474D4" w:rsidP="004474D4">
      <w:pPr>
        <w:spacing w:after="0" w:line="240" w:lineRule="auto"/>
        <w:ind w:firstLine="539"/>
        <w:jc w:val="center"/>
        <w:rPr>
          <w:rFonts w:ascii="Times New Roman" w:hAnsi="Times New Roman" w:cs="Times New Roman"/>
          <w:b/>
          <w:sz w:val="24"/>
          <w:szCs w:val="24"/>
        </w:rPr>
      </w:pPr>
    </w:p>
    <w:p w:rsidR="004474D4" w:rsidRPr="004474D4" w:rsidRDefault="004474D4" w:rsidP="004474D4">
      <w:pPr>
        <w:shd w:val="clear" w:color="auto" w:fill="FFFFFF"/>
        <w:spacing w:after="0" w:line="240" w:lineRule="auto"/>
        <w:rPr>
          <w:rFonts w:ascii="Times New Roman" w:hAnsi="Times New Roman" w:cs="Times New Roman"/>
          <w:color w:val="000000"/>
          <w:spacing w:val="-7"/>
          <w:sz w:val="24"/>
          <w:szCs w:val="24"/>
        </w:rPr>
      </w:pPr>
    </w:p>
    <w:p w:rsidR="004474D4" w:rsidRPr="004474D4" w:rsidRDefault="004474D4" w:rsidP="004474D4">
      <w:pPr>
        <w:shd w:val="clear" w:color="auto" w:fill="FFFFFF"/>
        <w:spacing w:after="0" w:line="240" w:lineRule="auto"/>
        <w:ind w:firstLine="279"/>
        <w:rPr>
          <w:rFonts w:ascii="Times New Roman" w:hAnsi="Times New Roman" w:cs="Times New Roman"/>
          <w:color w:val="000000"/>
          <w:spacing w:val="-7"/>
          <w:sz w:val="24"/>
          <w:szCs w:val="24"/>
        </w:rPr>
      </w:pPr>
      <w:r w:rsidRPr="004474D4">
        <w:rPr>
          <w:rFonts w:ascii="Times New Roman" w:hAnsi="Times New Roman" w:cs="Times New Roman"/>
          <w:color w:val="000000"/>
          <w:spacing w:val="-7"/>
          <w:sz w:val="24"/>
          <w:szCs w:val="24"/>
        </w:rPr>
        <w:t xml:space="preserve">От «18» декабря  2020  года                                                                            № 79        </w:t>
      </w:r>
    </w:p>
    <w:p w:rsidR="004474D4" w:rsidRPr="004474D4" w:rsidRDefault="004474D4" w:rsidP="004474D4">
      <w:pPr>
        <w:shd w:val="clear" w:color="auto" w:fill="FFFFFF"/>
        <w:spacing w:after="0" w:line="240" w:lineRule="auto"/>
        <w:ind w:firstLine="279"/>
        <w:rPr>
          <w:rFonts w:ascii="Times New Roman" w:hAnsi="Times New Roman" w:cs="Times New Roman"/>
          <w:color w:val="000000"/>
          <w:spacing w:val="-7"/>
          <w:sz w:val="24"/>
          <w:szCs w:val="24"/>
        </w:rPr>
      </w:pPr>
      <w:r w:rsidRPr="004474D4">
        <w:rPr>
          <w:rFonts w:ascii="Times New Roman" w:hAnsi="Times New Roman" w:cs="Times New Roman"/>
          <w:color w:val="000000"/>
          <w:spacing w:val="-7"/>
          <w:sz w:val="24"/>
          <w:szCs w:val="24"/>
        </w:rPr>
        <w:t>с. Голубовка</w:t>
      </w:r>
    </w:p>
    <w:p w:rsidR="004474D4" w:rsidRPr="004474D4" w:rsidRDefault="004474D4" w:rsidP="004474D4">
      <w:pPr>
        <w:spacing w:after="0" w:line="240" w:lineRule="auto"/>
        <w:jc w:val="both"/>
        <w:rPr>
          <w:rFonts w:ascii="Times New Roman" w:hAnsi="Times New Roman" w:cs="Times New Roman"/>
          <w:sz w:val="24"/>
          <w:szCs w:val="24"/>
        </w:rPr>
      </w:pPr>
    </w:p>
    <w:p w:rsidR="004474D4" w:rsidRPr="004474D4" w:rsidRDefault="004474D4" w:rsidP="004474D4">
      <w:pPr>
        <w:spacing w:after="0" w:line="240" w:lineRule="auto"/>
        <w:ind w:firstLine="284"/>
        <w:jc w:val="both"/>
        <w:rPr>
          <w:rFonts w:ascii="Times New Roman" w:hAnsi="Times New Roman" w:cs="Times New Roman"/>
          <w:b/>
          <w:sz w:val="24"/>
          <w:szCs w:val="24"/>
        </w:rPr>
      </w:pPr>
      <w:r w:rsidRPr="004474D4">
        <w:rPr>
          <w:rFonts w:ascii="Times New Roman" w:hAnsi="Times New Roman" w:cs="Times New Roman"/>
          <w:sz w:val="24"/>
          <w:szCs w:val="24"/>
        </w:rPr>
        <w:t xml:space="preserve"> </w:t>
      </w:r>
      <w:r w:rsidRPr="004474D4">
        <w:rPr>
          <w:rFonts w:ascii="Times New Roman" w:hAnsi="Times New Roman" w:cs="Times New Roman"/>
          <w:b/>
          <w:sz w:val="24"/>
          <w:szCs w:val="24"/>
        </w:rPr>
        <w:t>Об утверждении предварительных итогов социально-экономического развития Голубовского сельского поселения за  9 месяцев 2020 года  и одобрении прогноза социально-экономического развития Голубовского сельского поселения на 2021 год и на плановый период 2022 и 2023 годов</w:t>
      </w:r>
    </w:p>
    <w:p w:rsidR="004474D4" w:rsidRPr="004474D4" w:rsidRDefault="004474D4" w:rsidP="004474D4">
      <w:pPr>
        <w:spacing w:after="0" w:line="240" w:lineRule="auto"/>
        <w:ind w:firstLine="284"/>
        <w:jc w:val="center"/>
        <w:rPr>
          <w:rFonts w:ascii="Times New Roman" w:hAnsi="Times New Roman" w:cs="Times New Roman"/>
          <w:b/>
          <w:sz w:val="24"/>
          <w:szCs w:val="24"/>
        </w:rPr>
      </w:pPr>
    </w:p>
    <w:p w:rsidR="004474D4" w:rsidRPr="004474D4" w:rsidRDefault="004474D4" w:rsidP="004474D4">
      <w:pPr>
        <w:spacing w:after="0" w:line="240" w:lineRule="auto"/>
        <w:ind w:firstLine="284"/>
        <w:jc w:val="both"/>
        <w:rPr>
          <w:rFonts w:ascii="Times New Roman" w:hAnsi="Times New Roman" w:cs="Times New Roman"/>
          <w:sz w:val="24"/>
          <w:szCs w:val="24"/>
        </w:rPr>
      </w:pPr>
      <w:r w:rsidRPr="004474D4">
        <w:rPr>
          <w:rFonts w:ascii="Times New Roman" w:hAnsi="Times New Roman" w:cs="Times New Roman"/>
          <w:sz w:val="24"/>
          <w:szCs w:val="24"/>
        </w:rPr>
        <w:t>Рассмотрев внесенную информацию по итогам социально-экономического развития Голубовского сельского поселения за  9 месяцев 2020 года  и прогноз социально-экономического развития Голубовского сельского поселения на 2021 год и на плановый период  2022 и 2023  годов ПОСТАНОВЛЯЮ:</w:t>
      </w:r>
    </w:p>
    <w:p w:rsidR="004474D4" w:rsidRPr="004474D4" w:rsidRDefault="004474D4" w:rsidP="004474D4">
      <w:pPr>
        <w:numPr>
          <w:ilvl w:val="0"/>
          <w:numId w:val="18"/>
        </w:numPr>
        <w:tabs>
          <w:tab w:val="clear" w:pos="720"/>
          <w:tab w:val="num" w:pos="426"/>
        </w:tabs>
        <w:spacing w:after="0" w:line="240" w:lineRule="auto"/>
        <w:ind w:left="0" w:firstLine="284"/>
        <w:jc w:val="both"/>
        <w:rPr>
          <w:rFonts w:ascii="Times New Roman" w:hAnsi="Times New Roman" w:cs="Times New Roman"/>
          <w:sz w:val="24"/>
          <w:szCs w:val="24"/>
        </w:rPr>
      </w:pPr>
      <w:r w:rsidRPr="004474D4">
        <w:rPr>
          <w:rFonts w:ascii="Times New Roman" w:hAnsi="Times New Roman" w:cs="Times New Roman"/>
          <w:sz w:val="24"/>
          <w:szCs w:val="24"/>
        </w:rPr>
        <w:t>Утвердить предварительные итоги социально-экономического развития Голубовского сельского поселения Седельниковского муниципального района Омской области за 9 месяцев 2020 года и ожидаемые итоги  социально-экономического развития Голубовского сельского поселения Седельниковского муниципального района Омской области за 2020 год согласно приложению № 1 к настоящему постановлению.</w:t>
      </w:r>
    </w:p>
    <w:p w:rsidR="004474D4" w:rsidRPr="004474D4" w:rsidRDefault="004474D4" w:rsidP="004474D4">
      <w:pPr>
        <w:numPr>
          <w:ilvl w:val="0"/>
          <w:numId w:val="18"/>
        </w:numPr>
        <w:tabs>
          <w:tab w:val="clear" w:pos="720"/>
          <w:tab w:val="num" w:pos="426"/>
        </w:tabs>
        <w:spacing w:after="0" w:line="240" w:lineRule="auto"/>
        <w:ind w:left="0" w:firstLine="284"/>
        <w:jc w:val="both"/>
        <w:rPr>
          <w:rFonts w:ascii="Times New Roman" w:hAnsi="Times New Roman" w:cs="Times New Roman"/>
          <w:sz w:val="24"/>
          <w:szCs w:val="24"/>
        </w:rPr>
      </w:pPr>
      <w:r w:rsidRPr="004474D4">
        <w:rPr>
          <w:rFonts w:ascii="Times New Roman" w:hAnsi="Times New Roman" w:cs="Times New Roman"/>
          <w:sz w:val="24"/>
          <w:szCs w:val="24"/>
        </w:rPr>
        <w:t>Одобрить прогноз социально-экономического развития Голубовского сельского поселения Седельниковского муниципального района Омской области на 2021 год и на  плановый период 2022  и 2023 годов согласно приложению № 2 к настоящему постановлению.</w:t>
      </w:r>
    </w:p>
    <w:p w:rsidR="004474D4" w:rsidRPr="004474D4" w:rsidRDefault="004474D4" w:rsidP="004474D4">
      <w:pPr>
        <w:widowControl w:val="0"/>
        <w:numPr>
          <w:ilvl w:val="0"/>
          <w:numId w:val="18"/>
        </w:numPr>
        <w:shd w:val="clear" w:color="auto" w:fill="FFFFFF"/>
        <w:autoSpaceDE w:val="0"/>
        <w:autoSpaceDN w:val="0"/>
        <w:adjustRightInd w:val="0"/>
        <w:spacing w:after="0" w:line="240" w:lineRule="auto"/>
        <w:ind w:left="0" w:firstLine="284"/>
        <w:contextualSpacing/>
        <w:jc w:val="both"/>
        <w:rPr>
          <w:rFonts w:ascii="Times New Roman" w:hAnsi="Times New Roman" w:cs="Times New Roman"/>
          <w:sz w:val="24"/>
          <w:szCs w:val="24"/>
        </w:rPr>
      </w:pPr>
      <w:r w:rsidRPr="004474D4">
        <w:rPr>
          <w:rFonts w:ascii="Times New Roman" w:hAnsi="Times New Roman" w:cs="Times New Roman"/>
          <w:sz w:val="24"/>
          <w:szCs w:val="24"/>
        </w:rPr>
        <w:t>Отменить постановление главы Голубовского сельского поселения от 16 октября 2020 года №51 «</w:t>
      </w:r>
      <w:r w:rsidRPr="004474D4">
        <w:rPr>
          <w:rFonts w:ascii="Times New Roman" w:hAnsi="Times New Roman" w:cs="Times New Roman"/>
          <w:bCs/>
          <w:sz w:val="24"/>
          <w:szCs w:val="24"/>
        </w:rPr>
        <w:t>Об утверждении предварительных итогов социально-экономического</w:t>
      </w:r>
      <w:r w:rsidRPr="004474D4">
        <w:rPr>
          <w:rFonts w:ascii="Times New Roman" w:hAnsi="Times New Roman" w:cs="Times New Roman"/>
          <w:sz w:val="24"/>
          <w:szCs w:val="24"/>
        </w:rPr>
        <w:t xml:space="preserve"> </w:t>
      </w:r>
      <w:r w:rsidRPr="004474D4">
        <w:rPr>
          <w:rFonts w:ascii="Times New Roman" w:hAnsi="Times New Roman" w:cs="Times New Roman"/>
          <w:bCs/>
          <w:sz w:val="24"/>
          <w:szCs w:val="24"/>
        </w:rPr>
        <w:t>развития Голубовского сельского поселения за 9 месяцев 2020 года,</w:t>
      </w:r>
      <w:r w:rsidRPr="004474D4">
        <w:rPr>
          <w:rFonts w:ascii="Times New Roman" w:hAnsi="Times New Roman" w:cs="Times New Roman"/>
          <w:sz w:val="24"/>
          <w:szCs w:val="24"/>
        </w:rPr>
        <w:t xml:space="preserve"> </w:t>
      </w:r>
      <w:r w:rsidRPr="004474D4">
        <w:rPr>
          <w:rFonts w:ascii="Times New Roman" w:hAnsi="Times New Roman" w:cs="Times New Roman"/>
          <w:bCs/>
          <w:spacing w:val="-1"/>
          <w:sz w:val="24"/>
          <w:szCs w:val="24"/>
        </w:rPr>
        <w:t>ожидаемые итоги за 2020 год   и одобрении прогноза социально-экономического развития Голубовского сельского поселения на 2021 год и</w:t>
      </w:r>
      <w:r w:rsidRPr="004474D4">
        <w:rPr>
          <w:rFonts w:ascii="Times New Roman" w:hAnsi="Times New Roman" w:cs="Times New Roman"/>
          <w:sz w:val="24"/>
          <w:szCs w:val="24"/>
        </w:rPr>
        <w:t xml:space="preserve"> </w:t>
      </w:r>
      <w:r w:rsidRPr="004474D4">
        <w:rPr>
          <w:rFonts w:ascii="Times New Roman" w:hAnsi="Times New Roman" w:cs="Times New Roman"/>
          <w:bCs/>
          <w:sz w:val="24"/>
          <w:szCs w:val="24"/>
        </w:rPr>
        <w:t>на плановый период 2022 и 2023 годов</w:t>
      </w:r>
      <w:r w:rsidRPr="004474D4">
        <w:rPr>
          <w:rFonts w:ascii="Times New Roman" w:hAnsi="Times New Roman" w:cs="Times New Roman"/>
          <w:sz w:val="24"/>
          <w:szCs w:val="24"/>
        </w:rPr>
        <w:t>»</w:t>
      </w:r>
    </w:p>
    <w:p w:rsidR="004474D4" w:rsidRPr="004474D4" w:rsidRDefault="004474D4" w:rsidP="004474D4">
      <w:pPr>
        <w:numPr>
          <w:ilvl w:val="0"/>
          <w:numId w:val="18"/>
        </w:numPr>
        <w:tabs>
          <w:tab w:val="clear" w:pos="720"/>
          <w:tab w:val="num" w:pos="426"/>
        </w:tabs>
        <w:spacing w:after="0" w:line="240" w:lineRule="auto"/>
        <w:ind w:left="0" w:firstLine="284"/>
        <w:jc w:val="both"/>
        <w:rPr>
          <w:rFonts w:ascii="Times New Roman" w:hAnsi="Times New Roman" w:cs="Times New Roman"/>
          <w:sz w:val="24"/>
          <w:szCs w:val="24"/>
        </w:rPr>
      </w:pPr>
      <w:r w:rsidRPr="004474D4">
        <w:rPr>
          <w:rFonts w:ascii="Times New Roman" w:hAnsi="Times New Roman" w:cs="Times New Roman"/>
          <w:sz w:val="24"/>
          <w:szCs w:val="24"/>
        </w:rPr>
        <w:t>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4474D4" w:rsidRPr="004474D4" w:rsidRDefault="004474D4" w:rsidP="004474D4">
      <w:pPr>
        <w:pStyle w:val="a6"/>
        <w:shd w:val="clear" w:color="auto" w:fill="FFFFFF"/>
        <w:spacing w:after="0" w:line="240" w:lineRule="auto"/>
        <w:ind w:left="0"/>
        <w:jc w:val="both"/>
        <w:rPr>
          <w:rFonts w:ascii="Times New Roman" w:hAnsi="Times New Roman" w:cs="Times New Roman"/>
          <w:sz w:val="24"/>
          <w:szCs w:val="24"/>
        </w:rPr>
      </w:pPr>
    </w:p>
    <w:p w:rsidR="004474D4" w:rsidRPr="004474D4" w:rsidRDefault="004474D4" w:rsidP="004474D4">
      <w:pPr>
        <w:pStyle w:val="a6"/>
        <w:shd w:val="clear" w:color="auto" w:fill="FFFFFF"/>
        <w:spacing w:after="0" w:line="240" w:lineRule="auto"/>
        <w:ind w:left="0"/>
        <w:jc w:val="both"/>
        <w:rPr>
          <w:rFonts w:ascii="Times New Roman" w:hAnsi="Times New Roman" w:cs="Times New Roman"/>
          <w:sz w:val="24"/>
          <w:szCs w:val="24"/>
        </w:rPr>
      </w:pPr>
      <w:r w:rsidRPr="004474D4">
        <w:rPr>
          <w:rFonts w:ascii="Times New Roman" w:hAnsi="Times New Roman" w:cs="Times New Roman"/>
          <w:sz w:val="24"/>
          <w:szCs w:val="24"/>
        </w:rPr>
        <w:t>И.о. Главы Голубовского                                             С.Е. Обоскалов</w:t>
      </w:r>
    </w:p>
    <w:p w:rsidR="004474D4" w:rsidRPr="004474D4" w:rsidRDefault="004474D4" w:rsidP="004474D4">
      <w:pPr>
        <w:pStyle w:val="a6"/>
        <w:shd w:val="clear" w:color="auto" w:fill="FFFFFF"/>
        <w:tabs>
          <w:tab w:val="left" w:pos="5925"/>
        </w:tabs>
        <w:spacing w:after="0" w:line="240" w:lineRule="auto"/>
        <w:ind w:left="0"/>
        <w:jc w:val="both"/>
        <w:rPr>
          <w:rFonts w:ascii="Times New Roman" w:hAnsi="Times New Roman" w:cs="Times New Roman"/>
          <w:sz w:val="24"/>
          <w:szCs w:val="24"/>
        </w:rPr>
      </w:pPr>
      <w:r w:rsidRPr="004474D4">
        <w:rPr>
          <w:rFonts w:ascii="Times New Roman" w:hAnsi="Times New Roman" w:cs="Times New Roman"/>
          <w:sz w:val="24"/>
          <w:szCs w:val="24"/>
        </w:rPr>
        <w:t xml:space="preserve">сельского поселения </w:t>
      </w:r>
      <w:r w:rsidRPr="004474D4">
        <w:rPr>
          <w:rFonts w:ascii="Times New Roman" w:hAnsi="Times New Roman" w:cs="Times New Roman"/>
          <w:sz w:val="24"/>
          <w:szCs w:val="24"/>
        </w:rPr>
        <w:tab/>
        <w:t xml:space="preserve"> </w:t>
      </w:r>
    </w:p>
    <w:p w:rsidR="004474D4" w:rsidRPr="004474D4" w:rsidRDefault="004474D4" w:rsidP="004474D4">
      <w:pPr>
        <w:shd w:val="clear" w:color="auto" w:fill="FFFFFF"/>
        <w:spacing w:after="0" w:line="240" w:lineRule="auto"/>
        <w:contextualSpacing/>
        <w:jc w:val="both"/>
        <w:rPr>
          <w:rFonts w:ascii="Times New Roman" w:hAnsi="Times New Roman" w:cs="Times New Roman"/>
          <w:sz w:val="24"/>
          <w:szCs w:val="24"/>
        </w:rPr>
        <w:sectPr w:rsidR="004474D4" w:rsidRPr="004474D4" w:rsidSect="00EF7BE9">
          <w:pgSz w:w="11909" w:h="16834"/>
          <w:pgMar w:top="1080" w:right="850" w:bottom="360" w:left="1701" w:header="720" w:footer="720" w:gutter="0"/>
          <w:cols w:space="60"/>
          <w:noEndnote/>
        </w:sectPr>
      </w:pPr>
    </w:p>
    <w:p w:rsidR="004474D4" w:rsidRPr="004474D4" w:rsidRDefault="004474D4" w:rsidP="004474D4">
      <w:pPr>
        <w:spacing w:after="0" w:line="240" w:lineRule="auto"/>
        <w:contextualSpacing/>
        <w:jc w:val="right"/>
        <w:rPr>
          <w:rFonts w:ascii="Times New Roman" w:hAnsi="Times New Roman" w:cs="Times New Roman"/>
          <w:sz w:val="24"/>
          <w:szCs w:val="24"/>
        </w:rPr>
      </w:pPr>
      <w:r w:rsidRPr="004474D4">
        <w:rPr>
          <w:rFonts w:ascii="Times New Roman" w:hAnsi="Times New Roman" w:cs="Times New Roman"/>
          <w:sz w:val="24"/>
          <w:szCs w:val="24"/>
        </w:rPr>
        <w:lastRenderedPageBreak/>
        <w:t>Приложение № 1</w:t>
      </w:r>
    </w:p>
    <w:p w:rsidR="004474D4" w:rsidRPr="004474D4" w:rsidRDefault="004474D4" w:rsidP="004474D4">
      <w:pPr>
        <w:pStyle w:val="msonormalcxspmiddle"/>
        <w:spacing w:before="0" w:beforeAutospacing="0" w:after="0" w:afterAutospacing="0"/>
        <w:contextualSpacing/>
        <w:jc w:val="right"/>
      </w:pPr>
      <w:r w:rsidRPr="004474D4">
        <w:t xml:space="preserve">к постановлению Главы </w:t>
      </w:r>
    </w:p>
    <w:p w:rsidR="004474D4" w:rsidRPr="004474D4" w:rsidRDefault="004474D4" w:rsidP="004474D4">
      <w:pPr>
        <w:pStyle w:val="msonormalcxspmiddlecxspmiddle"/>
        <w:spacing w:before="0" w:beforeAutospacing="0" w:after="0" w:afterAutospacing="0"/>
        <w:contextualSpacing/>
        <w:jc w:val="right"/>
      </w:pPr>
      <w:r w:rsidRPr="004474D4">
        <w:t>Голубовского сельского поселения</w:t>
      </w:r>
    </w:p>
    <w:p w:rsidR="004474D4" w:rsidRPr="004474D4" w:rsidRDefault="004474D4" w:rsidP="004474D4">
      <w:pPr>
        <w:pStyle w:val="msonormalcxspmiddle"/>
        <w:spacing w:before="0" w:beforeAutospacing="0" w:after="0" w:afterAutospacing="0"/>
        <w:contextualSpacing/>
        <w:jc w:val="right"/>
      </w:pPr>
      <w:r w:rsidRPr="004474D4">
        <w:t xml:space="preserve">от 18 декабря 2020 г  №79  </w:t>
      </w:r>
    </w:p>
    <w:p w:rsidR="004474D4" w:rsidRPr="004474D4" w:rsidRDefault="004474D4" w:rsidP="004474D4">
      <w:pPr>
        <w:spacing w:after="0" w:line="240" w:lineRule="auto"/>
        <w:jc w:val="center"/>
        <w:rPr>
          <w:rFonts w:ascii="Times New Roman" w:hAnsi="Times New Roman" w:cs="Times New Roman"/>
          <w:sz w:val="24"/>
          <w:szCs w:val="24"/>
        </w:rPr>
      </w:pPr>
    </w:p>
    <w:p w:rsidR="004474D4" w:rsidRPr="004474D4" w:rsidRDefault="004474D4" w:rsidP="004474D4">
      <w:pPr>
        <w:pStyle w:val="af"/>
        <w:jc w:val="center"/>
        <w:rPr>
          <w:rFonts w:ascii="Times New Roman" w:hAnsi="Times New Roman"/>
          <w:b/>
          <w:sz w:val="24"/>
          <w:szCs w:val="24"/>
        </w:rPr>
      </w:pPr>
      <w:r w:rsidRPr="004474D4">
        <w:rPr>
          <w:rFonts w:ascii="Times New Roman" w:hAnsi="Times New Roman"/>
          <w:b/>
          <w:sz w:val="24"/>
          <w:szCs w:val="24"/>
        </w:rPr>
        <w:t>Предварительные итоги социально-экономического развития Голубовского сельского поселения Седельниковского муниципального района за 9 месяцев 2020 года и ожидаемые итоги социально-экономического развития Голубовского сельского поселения Седельниковского муниципального района за 2020 год</w:t>
      </w:r>
    </w:p>
    <w:p w:rsidR="004474D4" w:rsidRPr="004474D4" w:rsidRDefault="004474D4" w:rsidP="004474D4">
      <w:pPr>
        <w:pStyle w:val="af"/>
        <w:jc w:val="center"/>
        <w:rPr>
          <w:rFonts w:ascii="Times New Roman" w:hAnsi="Times New Roman"/>
          <w:b/>
          <w:sz w:val="24"/>
          <w:szCs w:val="24"/>
        </w:rPr>
      </w:pPr>
    </w:p>
    <w:p w:rsidR="004474D4" w:rsidRPr="004474D4" w:rsidRDefault="004474D4" w:rsidP="004474D4">
      <w:pPr>
        <w:pStyle w:val="a6"/>
        <w:numPr>
          <w:ilvl w:val="0"/>
          <w:numId w:val="17"/>
        </w:numPr>
        <w:spacing w:after="0" w:line="240" w:lineRule="auto"/>
        <w:ind w:left="0" w:firstLine="284"/>
        <w:jc w:val="both"/>
        <w:rPr>
          <w:rFonts w:ascii="Times New Roman" w:hAnsi="Times New Roman" w:cs="Times New Roman"/>
          <w:sz w:val="24"/>
          <w:szCs w:val="24"/>
        </w:rPr>
      </w:pPr>
      <w:r w:rsidRPr="004474D4">
        <w:rPr>
          <w:rFonts w:ascii="Times New Roman" w:hAnsi="Times New Roman" w:cs="Times New Roman"/>
          <w:sz w:val="24"/>
          <w:szCs w:val="24"/>
        </w:rPr>
        <w:t xml:space="preserve">Предварительные итоги социально – экономического развития Голубовского сельского поселения Седельниковского муниципального района Омской области за 9 месяцев 2020 года. </w:t>
      </w:r>
    </w:p>
    <w:p w:rsidR="004474D4" w:rsidRPr="004474D4" w:rsidRDefault="004474D4" w:rsidP="004474D4">
      <w:pPr>
        <w:pStyle w:val="a6"/>
        <w:spacing w:after="0" w:line="240" w:lineRule="auto"/>
        <w:ind w:left="0" w:firstLine="284"/>
        <w:jc w:val="both"/>
        <w:rPr>
          <w:rFonts w:ascii="Times New Roman" w:hAnsi="Times New Roman" w:cs="Times New Roman"/>
          <w:sz w:val="24"/>
          <w:szCs w:val="24"/>
        </w:rPr>
      </w:pPr>
      <w:r w:rsidRPr="004474D4">
        <w:rPr>
          <w:rFonts w:ascii="Times New Roman" w:hAnsi="Times New Roman" w:cs="Times New Roman"/>
          <w:sz w:val="24"/>
          <w:szCs w:val="24"/>
        </w:rPr>
        <w:t xml:space="preserve">Деятельность администрации Голубовского сельского поселения Седельниковского муниципального района направлена на повышение качества жизни населения.    </w:t>
      </w:r>
    </w:p>
    <w:p w:rsidR="004474D4" w:rsidRPr="004474D4" w:rsidRDefault="004474D4" w:rsidP="004474D4">
      <w:pPr>
        <w:spacing w:after="0" w:line="240" w:lineRule="auto"/>
        <w:contextualSpacing/>
        <w:jc w:val="both"/>
        <w:rPr>
          <w:rFonts w:ascii="Times New Roman" w:hAnsi="Times New Roman" w:cs="Times New Roman"/>
          <w:sz w:val="24"/>
          <w:szCs w:val="24"/>
        </w:rPr>
      </w:pPr>
      <w:r w:rsidRPr="004474D4">
        <w:rPr>
          <w:rFonts w:ascii="Times New Roman" w:hAnsi="Times New Roman" w:cs="Times New Roman"/>
          <w:sz w:val="24"/>
          <w:szCs w:val="24"/>
        </w:rPr>
        <w:t xml:space="preserve">      Голубовское сельское поселение является территорией со сложившейся сельскохозяйственной специализацией преимущественно мясомолочного и зернового направления. В 2020 году производством сельскохозяйственной продукции занимались СПК «Голубовский», КФК «Кужелев» и 276 личных подсобных хозяйств. </w:t>
      </w:r>
    </w:p>
    <w:p w:rsidR="004474D4" w:rsidRPr="004474D4" w:rsidRDefault="004474D4" w:rsidP="004474D4">
      <w:pPr>
        <w:spacing w:after="0" w:line="240" w:lineRule="auto"/>
        <w:ind w:firstLine="540"/>
        <w:jc w:val="both"/>
        <w:rPr>
          <w:rFonts w:ascii="Times New Roman" w:hAnsi="Times New Roman" w:cs="Times New Roman"/>
          <w:sz w:val="24"/>
          <w:szCs w:val="24"/>
        </w:rPr>
      </w:pPr>
      <w:r w:rsidRPr="004474D4">
        <w:rPr>
          <w:rFonts w:ascii="Times New Roman" w:hAnsi="Times New Roman" w:cs="Times New Roman"/>
          <w:sz w:val="24"/>
          <w:szCs w:val="24"/>
        </w:rPr>
        <w:t>Приоритетным направлением в сельском хозяйстве определено развитие молочного и мясного производства. Общее поголовье КРС в личном подсобном хозяйстве по Голубовскому сельскому поселению Седельниковского муниципального района составляет 184  головы, в том числе 57 голов коров. К уровню прошлого года поголовье коров снизилось. Развитие мясного скотоводства – наилучший путь сохранения села. Данное направление будет более развито при установлении высоких закупочных цен на мясо.</w:t>
      </w:r>
    </w:p>
    <w:p w:rsidR="004474D4" w:rsidRPr="004474D4" w:rsidRDefault="004474D4" w:rsidP="004474D4">
      <w:pPr>
        <w:spacing w:after="0" w:line="240" w:lineRule="auto"/>
        <w:ind w:firstLine="540"/>
        <w:jc w:val="both"/>
        <w:rPr>
          <w:rFonts w:ascii="Times New Roman" w:hAnsi="Times New Roman" w:cs="Times New Roman"/>
          <w:sz w:val="24"/>
          <w:szCs w:val="24"/>
        </w:rPr>
      </w:pPr>
      <w:r w:rsidRPr="004474D4">
        <w:rPr>
          <w:rFonts w:ascii="Times New Roman" w:hAnsi="Times New Roman" w:cs="Times New Roman"/>
          <w:sz w:val="24"/>
          <w:szCs w:val="24"/>
        </w:rPr>
        <w:t>В личных подсобных хозяйствах кроме КРС  разводят еще и лошадей, по сравнению с 2019 годом их поголовье увеличилось. За 9 месяцев 2020 года их насчитывалось в ЛПХ и СПК 22 головы. В основном, все жители занимаются выращиванием картофеля и его реализацией. В сельском поселении продолжает  развиваться  пчеловодство, за 9 месяцев текущего года их насчитывалось 15 пчелосемей, что приносит дополнительный доход семьям.</w:t>
      </w:r>
    </w:p>
    <w:p w:rsidR="004474D4" w:rsidRPr="004474D4" w:rsidRDefault="004474D4" w:rsidP="004474D4">
      <w:pPr>
        <w:spacing w:after="0" w:line="240" w:lineRule="auto"/>
        <w:ind w:firstLine="540"/>
        <w:jc w:val="both"/>
        <w:rPr>
          <w:rFonts w:ascii="Times New Roman" w:hAnsi="Times New Roman" w:cs="Times New Roman"/>
          <w:sz w:val="24"/>
          <w:szCs w:val="24"/>
        </w:rPr>
      </w:pPr>
      <w:r w:rsidRPr="004474D4">
        <w:rPr>
          <w:rFonts w:ascii="Times New Roman" w:hAnsi="Times New Roman" w:cs="Times New Roman"/>
          <w:sz w:val="24"/>
          <w:szCs w:val="24"/>
        </w:rPr>
        <w:t>2. Ожидаемые итоги социально-экономического развития Голубовского сельского поселения Седельниковского муниципального района в 2020 году.</w:t>
      </w:r>
    </w:p>
    <w:p w:rsidR="004474D4" w:rsidRPr="004474D4" w:rsidRDefault="004474D4" w:rsidP="004474D4">
      <w:pPr>
        <w:spacing w:after="0" w:line="240" w:lineRule="auto"/>
        <w:ind w:firstLine="540"/>
        <w:jc w:val="both"/>
        <w:rPr>
          <w:rFonts w:ascii="Times New Roman" w:hAnsi="Times New Roman" w:cs="Times New Roman"/>
          <w:sz w:val="24"/>
          <w:szCs w:val="24"/>
        </w:rPr>
      </w:pPr>
      <w:r w:rsidRPr="004474D4">
        <w:rPr>
          <w:rFonts w:ascii="Times New Roman" w:hAnsi="Times New Roman" w:cs="Times New Roman"/>
          <w:sz w:val="24"/>
          <w:szCs w:val="24"/>
        </w:rPr>
        <w:t>По прогнозной оценке за 2020 год ожидается значительная динамика показателей уровня жизни населения. К концу 2020 года прогнозируется рост уровня среднемесячной заработной платы работников к уровню 2019 года на 2-3 процента, однако одновременно и рост уровня безработицы, связанной со сложной экономической ситуацией в стране и в мире. Значительная часть доходов населения формируется за счет пенсий, заработной платы, различных социальных выплат и доходов от личного подсобного хозяйства.</w:t>
      </w:r>
    </w:p>
    <w:p w:rsidR="004474D4" w:rsidRPr="004474D4" w:rsidRDefault="004474D4" w:rsidP="004474D4">
      <w:pPr>
        <w:spacing w:after="0" w:line="240" w:lineRule="auto"/>
        <w:ind w:firstLine="540"/>
        <w:jc w:val="both"/>
        <w:rPr>
          <w:rFonts w:ascii="Times New Roman" w:hAnsi="Times New Roman" w:cs="Times New Roman"/>
          <w:sz w:val="24"/>
          <w:szCs w:val="24"/>
        </w:rPr>
      </w:pPr>
      <w:r w:rsidRPr="004474D4">
        <w:rPr>
          <w:rFonts w:ascii="Times New Roman" w:hAnsi="Times New Roman" w:cs="Times New Roman"/>
          <w:sz w:val="24"/>
          <w:szCs w:val="24"/>
        </w:rPr>
        <w:t xml:space="preserve">С учетом роста денежных доходов населения наблюдается динамика развития потребительского рынка. </w:t>
      </w:r>
    </w:p>
    <w:p w:rsidR="004474D4" w:rsidRPr="004474D4" w:rsidRDefault="004474D4" w:rsidP="004474D4">
      <w:pPr>
        <w:spacing w:after="0" w:line="240" w:lineRule="auto"/>
        <w:ind w:firstLine="540"/>
        <w:jc w:val="both"/>
        <w:rPr>
          <w:rFonts w:ascii="Times New Roman" w:hAnsi="Times New Roman" w:cs="Times New Roman"/>
          <w:sz w:val="24"/>
          <w:szCs w:val="24"/>
        </w:rPr>
      </w:pPr>
      <w:r w:rsidRPr="004474D4">
        <w:rPr>
          <w:rFonts w:ascii="Times New Roman" w:hAnsi="Times New Roman" w:cs="Times New Roman"/>
          <w:sz w:val="24"/>
          <w:szCs w:val="24"/>
        </w:rPr>
        <w:t xml:space="preserve">В целях улучшения состояния здоровья населения, удержания санитарно–эпидемиологической ситуации в поселении были организованы: </w:t>
      </w:r>
    </w:p>
    <w:p w:rsidR="004474D4" w:rsidRPr="004474D4" w:rsidRDefault="004474D4" w:rsidP="004474D4">
      <w:pPr>
        <w:spacing w:after="0" w:line="240" w:lineRule="auto"/>
        <w:ind w:firstLine="540"/>
        <w:jc w:val="both"/>
        <w:rPr>
          <w:rFonts w:ascii="Times New Roman" w:hAnsi="Times New Roman" w:cs="Times New Roman"/>
          <w:sz w:val="24"/>
          <w:szCs w:val="24"/>
        </w:rPr>
      </w:pPr>
      <w:r w:rsidRPr="004474D4">
        <w:rPr>
          <w:rFonts w:ascii="Times New Roman" w:hAnsi="Times New Roman" w:cs="Times New Roman"/>
          <w:sz w:val="24"/>
          <w:szCs w:val="24"/>
        </w:rPr>
        <w:t>- вакцинация населения;</w:t>
      </w:r>
    </w:p>
    <w:p w:rsidR="004474D4" w:rsidRPr="004474D4" w:rsidRDefault="004474D4" w:rsidP="004474D4">
      <w:pPr>
        <w:spacing w:after="0" w:line="240" w:lineRule="auto"/>
        <w:ind w:firstLine="540"/>
        <w:jc w:val="both"/>
        <w:rPr>
          <w:rFonts w:ascii="Times New Roman" w:hAnsi="Times New Roman" w:cs="Times New Roman"/>
          <w:sz w:val="24"/>
          <w:szCs w:val="24"/>
        </w:rPr>
      </w:pPr>
      <w:r w:rsidRPr="004474D4">
        <w:rPr>
          <w:rFonts w:ascii="Times New Roman" w:hAnsi="Times New Roman" w:cs="Times New Roman"/>
          <w:sz w:val="24"/>
          <w:szCs w:val="24"/>
        </w:rPr>
        <w:t xml:space="preserve">- доставка жителей сельского поселения на флюорографическое обследование в центральную районную больницу. </w:t>
      </w:r>
    </w:p>
    <w:p w:rsidR="004474D4" w:rsidRPr="004474D4" w:rsidRDefault="004474D4" w:rsidP="004474D4">
      <w:pPr>
        <w:spacing w:after="0" w:line="240" w:lineRule="auto"/>
        <w:ind w:firstLine="540"/>
        <w:jc w:val="both"/>
        <w:rPr>
          <w:rFonts w:ascii="Times New Roman" w:hAnsi="Times New Roman" w:cs="Times New Roman"/>
          <w:sz w:val="24"/>
          <w:szCs w:val="24"/>
        </w:rPr>
      </w:pPr>
      <w:r w:rsidRPr="004474D4">
        <w:rPr>
          <w:rFonts w:ascii="Times New Roman" w:hAnsi="Times New Roman" w:cs="Times New Roman"/>
          <w:sz w:val="24"/>
          <w:szCs w:val="24"/>
        </w:rPr>
        <w:t xml:space="preserve">Одним из направлений деятельности Администрации сельского поселения являлось благоустройство поселения: производился ямочный ремонт дорог, очистка кладбищ от мусора, облагораживание территорий поселения, текущий ремонт системы водоснабжения и т.д. </w:t>
      </w:r>
    </w:p>
    <w:p w:rsidR="004474D4" w:rsidRPr="004474D4" w:rsidRDefault="004474D4" w:rsidP="004474D4">
      <w:pPr>
        <w:spacing w:after="0" w:line="240" w:lineRule="auto"/>
        <w:jc w:val="both"/>
        <w:rPr>
          <w:rFonts w:ascii="Times New Roman" w:hAnsi="Times New Roman" w:cs="Times New Roman"/>
          <w:sz w:val="24"/>
          <w:szCs w:val="24"/>
        </w:rPr>
      </w:pPr>
      <w:r w:rsidRPr="004474D4">
        <w:rPr>
          <w:rFonts w:ascii="Times New Roman" w:hAnsi="Times New Roman" w:cs="Times New Roman"/>
          <w:sz w:val="24"/>
          <w:szCs w:val="24"/>
        </w:rPr>
        <w:t xml:space="preserve">     </w:t>
      </w:r>
    </w:p>
    <w:p w:rsidR="004474D4" w:rsidRPr="004474D4" w:rsidRDefault="004474D4" w:rsidP="004474D4">
      <w:pPr>
        <w:spacing w:after="0" w:line="240" w:lineRule="auto"/>
        <w:contextualSpacing/>
        <w:jc w:val="right"/>
        <w:rPr>
          <w:rFonts w:ascii="Times New Roman" w:hAnsi="Times New Roman" w:cs="Times New Roman"/>
          <w:sz w:val="24"/>
          <w:szCs w:val="24"/>
        </w:rPr>
      </w:pPr>
    </w:p>
    <w:p w:rsidR="004474D4" w:rsidRPr="004474D4" w:rsidRDefault="004474D4" w:rsidP="004474D4">
      <w:pPr>
        <w:spacing w:after="0" w:line="240" w:lineRule="auto"/>
        <w:contextualSpacing/>
        <w:rPr>
          <w:rFonts w:ascii="Times New Roman" w:hAnsi="Times New Roman" w:cs="Times New Roman"/>
          <w:sz w:val="24"/>
          <w:szCs w:val="24"/>
        </w:rPr>
      </w:pPr>
    </w:p>
    <w:p w:rsidR="004474D4" w:rsidRPr="004474D4" w:rsidRDefault="004474D4" w:rsidP="004474D4">
      <w:pPr>
        <w:spacing w:after="0" w:line="240" w:lineRule="auto"/>
        <w:contextualSpacing/>
        <w:rPr>
          <w:rFonts w:ascii="Times New Roman" w:hAnsi="Times New Roman" w:cs="Times New Roman"/>
          <w:sz w:val="24"/>
          <w:szCs w:val="24"/>
        </w:rPr>
      </w:pPr>
    </w:p>
    <w:p w:rsidR="004474D4" w:rsidRPr="004474D4" w:rsidRDefault="004474D4" w:rsidP="004474D4">
      <w:pPr>
        <w:spacing w:after="0" w:line="240" w:lineRule="auto"/>
        <w:contextualSpacing/>
        <w:jc w:val="right"/>
        <w:rPr>
          <w:rFonts w:ascii="Times New Roman" w:hAnsi="Times New Roman" w:cs="Times New Roman"/>
          <w:sz w:val="24"/>
          <w:szCs w:val="24"/>
        </w:rPr>
      </w:pPr>
    </w:p>
    <w:p w:rsidR="004474D4" w:rsidRPr="004474D4" w:rsidRDefault="004474D4" w:rsidP="004474D4">
      <w:pPr>
        <w:spacing w:after="0" w:line="240" w:lineRule="auto"/>
        <w:contextualSpacing/>
        <w:jc w:val="right"/>
        <w:rPr>
          <w:rFonts w:ascii="Times New Roman" w:hAnsi="Times New Roman" w:cs="Times New Roman"/>
          <w:sz w:val="24"/>
          <w:szCs w:val="24"/>
        </w:rPr>
      </w:pPr>
    </w:p>
    <w:p w:rsidR="004474D4" w:rsidRPr="004474D4" w:rsidRDefault="004474D4" w:rsidP="004474D4">
      <w:pPr>
        <w:spacing w:after="0" w:line="240" w:lineRule="auto"/>
        <w:contextualSpacing/>
        <w:jc w:val="right"/>
        <w:rPr>
          <w:rFonts w:ascii="Times New Roman" w:hAnsi="Times New Roman" w:cs="Times New Roman"/>
          <w:sz w:val="24"/>
          <w:szCs w:val="24"/>
        </w:rPr>
      </w:pPr>
      <w:r w:rsidRPr="004474D4">
        <w:rPr>
          <w:rFonts w:ascii="Times New Roman" w:hAnsi="Times New Roman" w:cs="Times New Roman"/>
          <w:sz w:val="24"/>
          <w:szCs w:val="24"/>
        </w:rPr>
        <w:t>Приложение № 2</w:t>
      </w:r>
    </w:p>
    <w:p w:rsidR="004474D4" w:rsidRPr="004474D4" w:rsidRDefault="004474D4" w:rsidP="004474D4">
      <w:pPr>
        <w:spacing w:after="0" w:line="240" w:lineRule="auto"/>
        <w:contextualSpacing/>
        <w:jc w:val="right"/>
        <w:rPr>
          <w:rFonts w:ascii="Times New Roman" w:hAnsi="Times New Roman" w:cs="Times New Roman"/>
          <w:sz w:val="24"/>
          <w:szCs w:val="24"/>
        </w:rPr>
      </w:pPr>
      <w:r w:rsidRPr="004474D4">
        <w:rPr>
          <w:rFonts w:ascii="Times New Roman" w:hAnsi="Times New Roman" w:cs="Times New Roman"/>
          <w:sz w:val="24"/>
          <w:szCs w:val="24"/>
        </w:rPr>
        <w:t xml:space="preserve">к постановлению Главы </w:t>
      </w:r>
    </w:p>
    <w:p w:rsidR="004474D4" w:rsidRPr="004474D4" w:rsidRDefault="004474D4" w:rsidP="004474D4">
      <w:pPr>
        <w:spacing w:after="0" w:line="240" w:lineRule="auto"/>
        <w:contextualSpacing/>
        <w:jc w:val="right"/>
        <w:rPr>
          <w:rFonts w:ascii="Times New Roman" w:hAnsi="Times New Roman" w:cs="Times New Roman"/>
          <w:sz w:val="24"/>
          <w:szCs w:val="24"/>
        </w:rPr>
      </w:pPr>
      <w:r w:rsidRPr="004474D4">
        <w:rPr>
          <w:rFonts w:ascii="Times New Roman" w:hAnsi="Times New Roman" w:cs="Times New Roman"/>
          <w:sz w:val="24"/>
          <w:szCs w:val="24"/>
        </w:rPr>
        <w:t>Голубовского сельского поселения</w:t>
      </w:r>
    </w:p>
    <w:p w:rsidR="004474D4" w:rsidRPr="004474D4" w:rsidRDefault="004474D4" w:rsidP="004474D4">
      <w:pPr>
        <w:spacing w:after="0" w:line="240" w:lineRule="auto"/>
        <w:contextualSpacing/>
        <w:jc w:val="right"/>
        <w:rPr>
          <w:rFonts w:ascii="Times New Roman" w:hAnsi="Times New Roman" w:cs="Times New Roman"/>
          <w:sz w:val="24"/>
          <w:szCs w:val="24"/>
        </w:rPr>
      </w:pPr>
      <w:r w:rsidRPr="004474D4">
        <w:rPr>
          <w:rFonts w:ascii="Times New Roman" w:hAnsi="Times New Roman" w:cs="Times New Roman"/>
          <w:sz w:val="24"/>
          <w:szCs w:val="24"/>
        </w:rPr>
        <w:t xml:space="preserve">                                                                                         от 18 декабря 2020 г  №79</w:t>
      </w:r>
    </w:p>
    <w:p w:rsidR="004474D4" w:rsidRPr="004474D4" w:rsidRDefault="004474D4" w:rsidP="004474D4">
      <w:pPr>
        <w:spacing w:after="0" w:line="240" w:lineRule="auto"/>
        <w:contextualSpacing/>
        <w:jc w:val="right"/>
        <w:rPr>
          <w:rFonts w:ascii="Times New Roman" w:hAnsi="Times New Roman" w:cs="Times New Roman"/>
          <w:b/>
          <w:sz w:val="24"/>
          <w:szCs w:val="24"/>
        </w:rPr>
      </w:pPr>
    </w:p>
    <w:p w:rsidR="004474D4" w:rsidRPr="004474D4" w:rsidRDefault="004474D4" w:rsidP="004474D4">
      <w:pPr>
        <w:spacing w:after="0" w:line="240" w:lineRule="auto"/>
        <w:contextualSpacing/>
        <w:jc w:val="center"/>
        <w:rPr>
          <w:rFonts w:ascii="Times New Roman" w:hAnsi="Times New Roman" w:cs="Times New Roman"/>
          <w:b/>
          <w:sz w:val="24"/>
          <w:szCs w:val="24"/>
        </w:rPr>
      </w:pPr>
      <w:r w:rsidRPr="004474D4">
        <w:rPr>
          <w:rFonts w:ascii="Times New Roman" w:hAnsi="Times New Roman" w:cs="Times New Roman"/>
          <w:b/>
          <w:sz w:val="24"/>
          <w:szCs w:val="24"/>
        </w:rPr>
        <w:t>Прогноз социально-экономического развития Голубовского сельского поселения Седельниковского муниципального района на 2021 год и на плановый период 2022 и  2023 годов</w:t>
      </w:r>
    </w:p>
    <w:p w:rsidR="004474D4" w:rsidRPr="004474D4" w:rsidRDefault="004474D4" w:rsidP="004474D4">
      <w:pPr>
        <w:spacing w:after="0" w:line="240" w:lineRule="auto"/>
        <w:contextualSpacing/>
        <w:jc w:val="center"/>
        <w:rPr>
          <w:rFonts w:ascii="Times New Roman" w:hAnsi="Times New Roman" w:cs="Times New Roman"/>
          <w:b/>
          <w:sz w:val="24"/>
          <w:szCs w:val="24"/>
        </w:rPr>
      </w:pPr>
    </w:p>
    <w:p w:rsidR="004474D4" w:rsidRPr="004474D4" w:rsidRDefault="004474D4" w:rsidP="004474D4">
      <w:pPr>
        <w:spacing w:after="0" w:line="240" w:lineRule="auto"/>
        <w:ind w:firstLine="851"/>
        <w:contextualSpacing/>
        <w:jc w:val="both"/>
        <w:rPr>
          <w:rFonts w:ascii="Times New Roman" w:hAnsi="Times New Roman" w:cs="Times New Roman"/>
          <w:spacing w:val="-10"/>
          <w:sz w:val="24"/>
          <w:szCs w:val="24"/>
        </w:rPr>
      </w:pPr>
      <w:r w:rsidRPr="004474D4">
        <w:rPr>
          <w:rFonts w:ascii="Times New Roman" w:hAnsi="Times New Roman" w:cs="Times New Roman"/>
          <w:sz w:val="24"/>
          <w:szCs w:val="24"/>
        </w:rPr>
        <w:t xml:space="preserve">Прогноз социально-экономического развития Голубовского сельского поселения разработан в двух вариантах. Первый вариант – умеренный исходит из относительно устойчивой, но, в сравнении с текущим периодом, несколько менее благоприятной комбинации внешних и внутренних условий, в том числе учитывающий возможность некоторого ухудшения положения в экономике. </w:t>
      </w:r>
      <w:r w:rsidRPr="004474D4">
        <w:rPr>
          <w:rFonts w:ascii="Times New Roman" w:hAnsi="Times New Roman" w:cs="Times New Roman"/>
          <w:spacing w:val="-9"/>
          <w:sz w:val="24"/>
          <w:szCs w:val="24"/>
        </w:rPr>
        <w:t xml:space="preserve">Второй вариант - исходит из достаточно благоприятного сочетания </w:t>
      </w:r>
      <w:r w:rsidRPr="004474D4">
        <w:rPr>
          <w:rFonts w:ascii="Times New Roman" w:hAnsi="Times New Roman" w:cs="Times New Roman"/>
          <w:spacing w:val="-10"/>
          <w:sz w:val="24"/>
          <w:szCs w:val="24"/>
        </w:rPr>
        <w:t>внутренних и внешних условий и более высоких темпов роста экономики района.</w:t>
      </w:r>
    </w:p>
    <w:p w:rsidR="004474D4" w:rsidRPr="004474D4" w:rsidRDefault="004474D4" w:rsidP="004474D4">
      <w:pPr>
        <w:spacing w:after="0" w:line="240" w:lineRule="auto"/>
        <w:ind w:firstLine="851"/>
        <w:contextualSpacing/>
        <w:jc w:val="both"/>
        <w:rPr>
          <w:rFonts w:ascii="Times New Roman" w:hAnsi="Times New Roman" w:cs="Times New Roman"/>
          <w:spacing w:val="-9"/>
          <w:sz w:val="24"/>
          <w:szCs w:val="24"/>
        </w:rPr>
      </w:pPr>
      <w:r w:rsidRPr="004474D4">
        <w:rPr>
          <w:rFonts w:ascii="Times New Roman" w:hAnsi="Times New Roman" w:cs="Times New Roman"/>
          <w:spacing w:val="-10"/>
          <w:sz w:val="24"/>
          <w:szCs w:val="24"/>
        </w:rPr>
        <w:t xml:space="preserve">В 2021 - 2023 годах предполагается незначительная динамика показателей уровня жизни </w:t>
      </w:r>
      <w:r w:rsidRPr="004474D4">
        <w:rPr>
          <w:rFonts w:ascii="Times New Roman" w:hAnsi="Times New Roman" w:cs="Times New Roman"/>
          <w:spacing w:val="-7"/>
          <w:sz w:val="24"/>
          <w:szCs w:val="24"/>
        </w:rPr>
        <w:t xml:space="preserve">населения. В 2021 году уровень среднемесячной заработной платы работников останется на </w:t>
      </w:r>
      <w:r w:rsidRPr="004474D4">
        <w:rPr>
          <w:rFonts w:ascii="Times New Roman" w:hAnsi="Times New Roman" w:cs="Times New Roman"/>
          <w:spacing w:val="-10"/>
          <w:sz w:val="24"/>
          <w:szCs w:val="24"/>
        </w:rPr>
        <w:t xml:space="preserve">уровне 2019 года. </w:t>
      </w:r>
      <w:r w:rsidRPr="004474D4">
        <w:rPr>
          <w:rFonts w:ascii="Times New Roman" w:hAnsi="Times New Roman" w:cs="Times New Roman"/>
          <w:spacing w:val="-6"/>
          <w:sz w:val="24"/>
          <w:szCs w:val="24"/>
        </w:rPr>
        <w:t xml:space="preserve">Значительная часть доходов населения формируется за счет пенсий, заработной </w:t>
      </w:r>
      <w:r w:rsidRPr="004474D4">
        <w:rPr>
          <w:rFonts w:ascii="Times New Roman" w:hAnsi="Times New Roman" w:cs="Times New Roman"/>
          <w:spacing w:val="-9"/>
          <w:sz w:val="24"/>
          <w:szCs w:val="24"/>
        </w:rPr>
        <w:t>платы, различных социальных выплат и доходов от личного подсобного хозяйства.</w:t>
      </w:r>
    </w:p>
    <w:p w:rsidR="004474D4" w:rsidRPr="004474D4" w:rsidRDefault="004474D4" w:rsidP="004474D4">
      <w:pPr>
        <w:spacing w:after="0" w:line="240" w:lineRule="auto"/>
        <w:ind w:firstLine="851"/>
        <w:contextualSpacing/>
        <w:jc w:val="both"/>
        <w:rPr>
          <w:rFonts w:ascii="Times New Roman" w:hAnsi="Times New Roman" w:cs="Times New Roman"/>
          <w:spacing w:val="-9"/>
          <w:sz w:val="24"/>
          <w:szCs w:val="24"/>
        </w:rPr>
      </w:pPr>
      <w:r w:rsidRPr="004474D4">
        <w:rPr>
          <w:rFonts w:ascii="Times New Roman" w:hAnsi="Times New Roman" w:cs="Times New Roman"/>
          <w:spacing w:val="-1"/>
          <w:sz w:val="24"/>
          <w:szCs w:val="24"/>
        </w:rPr>
        <w:t xml:space="preserve">Одним из целевых направлений деятельности сельского поселения является </w:t>
      </w:r>
      <w:r w:rsidRPr="004474D4">
        <w:rPr>
          <w:rFonts w:ascii="Times New Roman" w:hAnsi="Times New Roman" w:cs="Times New Roman"/>
          <w:sz w:val="24"/>
          <w:szCs w:val="24"/>
        </w:rPr>
        <w:t xml:space="preserve">регулирование рынка труда и снижение уровня общей безработицы. Для решения </w:t>
      </w:r>
      <w:r w:rsidRPr="004474D4">
        <w:rPr>
          <w:rFonts w:ascii="Times New Roman" w:hAnsi="Times New Roman" w:cs="Times New Roman"/>
          <w:spacing w:val="-9"/>
          <w:sz w:val="24"/>
          <w:szCs w:val="24"/>
        </w:rPr>
        <w:t>поставленных целей и задач в сфере занятости в 2021 году будут реализованы мероприятия:</w:t>
      </w:r>
    </w:p>
    <w:p w:rsidR="004474D4" w:rsidRPr="004474D4" w:rsidRDefault="004474D4" w:rsidP="004474D4">
      <w:pPr>
        <w:spacing w:after="0" w:line="240" w:lineRule="auto"/>
        <w:contextualSpacing/>
        <w:jc w:val="both"/>
        <w:rPr>
          <w:rFonts w:ascii="Times New Roman" w:hAnsi="Times New Roman" w:cs="Times New Roman"/>
          <w:sz w:val="24"/>
          <w:szCs w:val="24"/>
        </w:rPr>
      </w:pPr>
      <w:r w:rsidRPr="004474D4">
        <w:rPr>
          <w:rFonts w:ascii="Times New Roman" w:hAnsi="Times New Roman" w:cs="Times New Roman"/>
          <w:spacing w:val="-9"/>
          <w:sz w:val="24"/>
          <w:szCs w:val="24"/>
        </w:rPr>
        <w:t xml:space="preserve">    - по созданию временных рабочих мест в рамках организации общественных работ:</w:t>
      </w:r>
    </w:p>
    <w:p w:rsidR="004474D4" w:rsidRPr="004474D4" w:rsidRDefault="004474D4" w:rsidP="004474D4">
      <w:pPr>
        <w:shd w:val="clear" w:color="auto" w:fill="FFFFFF"/>
        <w:tabs>
          <w:tab w:val="left" w:pos="2174"/>
        </w:tabs>
        <w:spacing w:after="0" w:line="240" w:lineRule="auto"/>
        <w:contextualSpacing/>
        <w:jc w:val="both"/>
        <w:rPr>
          <w:rFonts w:ascii="Times New Roman" w:hAnsi="Times New Roman" w:cs="Times New Roman"/>
          <w:sz w:val="24"/>
          <w:szCs w:val="24"/>
        </w:rPr>
      </w:pPr>
      <w:r w:rsidRPr="004474D4">
        <w:rPr>
          <w:rFonts w:ascii="Times New Roman" w:hAnsi="Times New Roman" w:cs="Times New Roman"/>
          <w:spacing w:val="-9"/>
          <w:sz w:val="24"/>
          <w:szCs w:val="24"/>
        </w:rPr>
        <w:t xml:space="preserve">    - по трудоустройству несовершеннолетних граждан в период летних каникул.</w:t>
      </w:r>
    </w:p>
    <w:p w:rsidR="004474D4" w:rsidRPr="004474D4" w:rsidRDefault="004474D4" w:rsidP="004474D4">
      <w:pPr>
        <w:shd w:val="clear" w:color="auto" w:fill="FFFFFF"/>
        <w:spacing w:after="0" w:line="240" w:lineRule="auto"/>
        <w:ind w:firstLine="851"/>
        <w:contextualSpacing/>
        <w:jc w:val="both"/>
        <w:rPr>
          <w:rFonts w:ascii="Times New Roman" w:hAnsi="Times New Roman" w:cs="Times New Roman"/>
          <w:sz w:val="24"/>
          <w:szCs w:val="24"/>
        </w:rPr>
      </w:pPr>
      <w:r w:rsidRPr="004474D4">
        <w:rPr>
          <w:rFonts w:ascii="Times New Roman" w:hAnsi="Times New Roman" w:cs="Times New Roman"/>
          <w:spacing w:val="-2"/>
          <w:sz w:val="24"/>
          <w:szCs w:val="24"/>
        </w:rPr>
        <w:t>В целях улучшения состояния здоровья населения, удержания санитарно-</w:t>
      </w:r>
      <w:r w:rsidRPr="004474D4">
        <w:rPr>
          <w:rFonts w:ascii="Times New Roman" w:hAnsi="Times New Roman" w:cs="Times New Roman"/>
          <w:spacing w:val="-1"/>
          <w:sz w:val="24"/>
          <w:szCs w:val="24"/>
        </w:rPr>
        <w:t xml:space="preserve">эпидемиологической ситуации в поселении, повышения доступности качественной </w:t>
      </w:r>
      <w:r w:rsidRPr="004474D4">
        <w:rPr>
          <w:rFonts w:ascii="Times New Roman" w:hAnsi="Times New Roman" w:cs="Times New Roman"/>
          <w:sz w:val="24"/>
          <w:szCs w:val="24"/>
        </w:rPr>
        <w:t>медицинской помощи планируется:</w:t>
      </w:r>
    </w:p>
    <w:p w:rsidR="004474D4" w:rsidRPr="004474D4" w:rsidRDefault="004474D4" w:rsidP="004474D4">
      <w:pPr>
        <w:shd w:val="clear" w:color="auto" w:fill="FFFFFF"/>
        <w:spacing w:after="0" w:line="240" w:lineRule="auto"/>
        <w:contextualSpacing/>
        <w:jc w:val="both"/>
        <w:rPr>
          <w:rFonts w:ascii="Times New Roman" w:hAnsi="Times New Roman" w:cs="Times New Roman"/>
          <w:sz w:val="24"/>
          <w:szCs w:val="24"/>
        </w:rPr>
      </w:pPr>
      <w:r w:rsidRPr="004474D4">
        <w:rPr>
          <w:rFonts w:ascii="Times New Roman" w:hAnsi="Times New Roman" w:cs="Times New Roman"/>
          <w:sz w:val="24"/>
          <w:szCs w:val="24"/>
        </w:rPr>
        <w:t xml:space="preserve">     - </w:t>
      </w:r>
      <w:r w:rsidRPr="004474D4">
        <w:rPr>
          <w:rFonts w:ascii="Times New Roman" w:hAnsi="Times New Roman" w:cs="Times New Roman"/>
          <w:spacing w:val="-9"/>
          <w:sz w:val="24"/>
          <w:szCs w:val="24"/>
        </w:rPr>
        <w:t>организация вакцинации населения;</w:t>
      </w:r>
    </w:p>
    <w:p w:rsidR="004474D4" w:rsidRPr="004474D4" w:rsidRDefault="004474D4" w:rsidP="004474D4">
      <w:pPr>
        <w:shd w:val="clear" w:color="auto" w:fill="FFFFFF"/>
        <w:spacing w:after="0" w:line="240" w:lineRule="auto"/>
        <w:contextualSpacing/>
        <w:jc w:val="both"/>
        <w:rPr>
          <w:rFonts w:ascii="Times New Roman" w:hAnsi="Times New Roman" w:cs="Times New Roman"/>
          <w:spacing w:val="-9"/>
          <w:sz w:val="24"/>
          <w:szCs w:val="24"/>
        </w:rPr>
      </w:pPr>
      <w:r w:rsidRPr="004474D4">
        <w:rPr>
          <w:rFonts w:ascii="Times New Roman" w:hAnsi="Times New Roman" w:cs="Times New Roman"/>
          <w:spacing w:val="-6"/>
          <w:sz w:val="24"/>
          <w:szCs w:val="24"/>
        </w:rPr>
        <w:t xml:space="preserve">     - организация доставки жителей поселения для массового обследования в целях </w:t>
      </w:r>
      <w:r w:rsidRPr="004474D4">
        <w:rPr>
          <w:rFonts w:ascii="Times New Roman" w:hAnsi="Times New Roman" w:cs="Times New Roman"/>
          <w:spacing w:val="-9"/>
          <w:sz w:val="24"/>
          <w:szCs w:val="24"/>
        </w:rPr>
        <w:t>своевременного выявления случаев заболевания туберкулезом флюорографическим методом в ЦРБ.</w:t>
      </w:r>
    </w:p>
    <w:p w:rsidR="004474D4" w:rsidRPr="004474D4" w:rsidRDefault="004474D4" w:rsidP="004474D4">
      <w:pPr>
        <w:shd w:val="clear" w:color="auto" w:fill="FFFFFF"/>
        <w:spacing w:after="0" w:line="240" w:lineRule="auto"/>
        <w:contextualSpacing/>
        <w:jc w:val="both"/>
        <w:rPr>
          <w:rFonts w:ascii="Times New Roman" w:hAnsi="Times New Roman" w:cs="Times New Roman"/>
          <w:sz w:val="24"/>
          <w:szCs w:val="24"/>
        </w:rPr>
      </w:pPr>
      <w:r w:rsidRPr="004474D4">
        <w:rPr>
          <w:rFonts w:ascii="Times New Roman" w:hAnsi="Times New Roman" w:cs="Times New Roman"/>
          <w:sz w:val="24"/>
          <w:szCs w:val="24"/>
        </w:rPr>
        <w:t xml:space="preserve">     - </w:t>
      </w:r>
      <w:r w:rsidRPr="004474D4">
        <w:rPr>
          <w:rFonts w:ascii="Times New Roman" w:hAnsi="Times New Roman" w:cs="Times New Roman"/>
          <w:spacing w:val="-9"/>
          <w:sz w:val="24"/>
          <w:szCs w:val="24"/>
        </w:rPr>
        <w:t>организация ежегодной всеобщей диспансеризации детей и взрослого населения</w:t>
      </w:r>
      <w:r w:rsidRPr="004474D4">
        <w:rPr>
          <w:rFonts w:ascii="Times New Roman" w:hAnsi="Times New Roman" w:cs="Times New Roman"/>
          <w:spacing w:val="-9"/>
          <w:sz w:val="24"/>
          <w:szCs w:val="24"/>
        </w:rPr>
        <w:br/>
      </w:r>
      <w:r w:rsidRPr="004474D4">
        <w:rPr>
          <w:rFonts w:ascii="Times New Roman" w:hAnsi="Times New Roman" w:cs="Times New Roman"/>
          <w:spacing w:val="-8"/>
          <w:sz w:val="24"/>
          <w:szCs w:val="24"/>
        </w:rPr>
        <w:t xml:space="preserve">                 Приоритетным   направлением   деятельности   Администрации   сельского   поселения </w:t>
      </w:r>
      <w:r w:rsidRPr="004474D4">
        <w:rPr>
          <w:rFonts w:ascii="Times New Roman" w:hAnsi="Times New Roman" w:cs="Times New Roman"/>
          <w:spacing w:val="-10"/>
          <w:sz w:val="24"/>
          <w:szCs w:val="24"/>
        </w:rPr>
        <w:t xml:space="preserve">является благоустройство поселения. </w:t>
      </w:r>
      <w:r w:rsidRPr="004474D4">
        <w:rPr>
          <w:rFonts w:ascii="Times New Roman" w:hAnsi="Times New Roman" w:cs="Times New Roman"/>
          <w:spacing w:val="-1"/>
          <w:sz w:val="24"/>
          <w:szCs w:val="24"/>
        </w:rPr>
        <w:t xml:space="preserve">В рамках </w:t>
      </w:r>
      <w:r w:rsidRPr="004474D4">
        <w:rPr>
          <w:rFonts w:ascii="Times New Roman" w:hAnsi="Times New Roman" w:cs="Times New Roman"/>
          <w:spacing w:val="-8"/>
          <w:sz w:val="24"/>
          <w:szCs w:val="24"/>
        </w:rPr>
        <w:t xml:space="preserve">общественных работ планируется провести следующие работы: скашивание сорняков и травы </w:t>
      </w:r>
      <w:r w:rsidRPr="004474D4">
        <w:rPr>
          <w:rFonts w:ascii="Times New Roman" w:hAnsi="Times New Roman" w:cs="Times New Roman"/>
          <w:spacing w:val="-11"/>
          <w:sz w:val="24"/>
          <w:szCs w:val="24"/>
        </w:rPr>
        <w:t>по улицам села.</w:t>
      </w:r>
    </w:p>
    <w:p w:rsidR="004474D4" w:rsidRPr="004474D4" w:rsidRDefault="004474D4" w:rsidP="004474D4">
      <w:pPr>
        <w:shd w:val="clear" w:color="auto" w:fill="FFFFFF"/>
        <w:spacing w:after="0" w:line="240" w:lineRule="auto"/>
        <w:ind w:firstLine="851"/>
        <w:contextualSpacing/>
        <w:jc w:val="both"/>
        <w:rPr>
          <w:rFonts w:ascii="Times New Roman" w:hAnsi="Times New Roman" w:cs="Times New Roman"/>
          <w:sz w:val="24"/>
          <w:szCs w:val="24"/>
        </w:rPr>
      </w:pPr>
      <w:r w:rsidRPr="004474D4">
        <w:rPr>
          <w:rFonts w:ascii="Times New Roman" w:hAnsi="Times New Roman" w:cs="Times New Roman"/>
          <w:spacing w:val="-5"/>
          <w:sz w:val="24"/>
          <w:szCs w:val="24"/>
        </w:rPr>
        <w:t xml:space="preserve">Развитие финансового потенциала предусматривает эффективное управление </w:t>
      </w:r>
      <w:r w:rsidRPr="004474D4">
        <w:rPr>
          <w:rFonts w:ascii="Times New Roman" w:hAnsi="Times New Roman" w:cs="Times New Roman"/>
          <w:spacing w:val="-11"/>
          <w:sz w:val="24"/>
          <w:szCs w:val="24"/>
        </w:rPr>
        <w:t xml:space="preserve">муниципальными финансами, повышение администрирования доходных источников. Для этого </w:t>
      </w:r>
      <w:r w:rsidRPr="004474D4">
        <w:rPr>
          <w:rFonts w:ascii="Times New Roman" w:hAnsi="Times New Roman" w:cs="Times New Roman"/>
          <w:sz w:val="24"/>
          <w:szCs w:val="24"/>
        </w:rPr>
        <w:t>будут реализованы следующие мероприятия:</w:t>
      </w:r>
    </w:p>
    <w:p w:rsidR="004474D4" w:rsidRPr="004474D4" w:rsidRDefault="004474D4" w:rsidP="004474D4">
      <w:pPr>
        <w:shd w:val="clear" w:color="auto" w:fill="FFFFFF"/>
        <w:spacing w:after="0" w:line="240" w:lineRule="auto"/>
        <w:contextualSpacing/>
        <w:jc w:val="both"/>
        <w:rPr>
          <w:rFonts w:ascii="Times New Roman" w:hAnsi="Times New Roman" w:cs="Times New Roman"/>
          <w:sz w:val="24"/>
          <w:szCs w:val="24"/>
        </w:rPr>
      </w:pPr>
      <w:r w:rsidRPr="004474D4">
        <w:rPr>
          <w:rFonts w:ascii="Times New Roman" w:hAnsi="Times New Roman" w:cs="Times New Roman"/>
          <w:sz w:val="24"/>
          <w:szCs w:val="24"/>
        </w:rPr>
        <w:t xml:space="preserve">    -</w:t>
      </w:r>
      <w:r w:rsidRPr="004474D4">
        <w:rPr>
          <w:rFonts w:ascii="Times New Roman" w:hAnsi="Times New Roman" w:cs="Times New Roman"/>
          <w:spacing w:val="-7"/>
          <w:sz w:val="24"/>
          <w:szCs w:val="24"/>
        </w:rPr>
        <w:t>ориентация расходов местного бюджета на достижение конечных социально-</w:t>
      </w:r>
      <w:r w:rsidRPr="004474D4">
        <w:rPr>
          <w:rFonts w:ascii="Times New Roman" w:hAnsi="Times New Roman" w:cs="Times New Roman"/>
          <w:spacing w:val="-7"/>
          <w:sz w:val="24"/>
          <w:szCs w:val="24"/>
        </w:rPr>
        <w:br/>
      </w:r>
      <w:r w:rsidRPr="004474D4">
        <w:rPr>
          <w:rFonts w:ascii="Times New Roman" w:hAnsi="Times New Roman" w:cs="Times New Roman"/>
          <w:sz w:val="24"/>
          <w:szCs w:val="24"/>
        </w:rPr>
        <w:t>экономических результатов;</w:t>
      </w:r>
    </w:p>
    <w:p w:rsidR="004474D4" w:rsidRPr="004474D4" w:rsidRDefault="004474D4" w:rsidP="004474D4">
      <w:pPr>
        <w:shd w:val="clear" w:color="auto" w:fill="FFFFFF"/>
        <w:spacing w:after="0" w:line="240" w:lineRule="auto"/>
        <w:contextualSpacing/>
        <w:jc w:val="both"/>
        <w:rPr>
          <w:rFonts w:ascii="Times New Roman" w:hAnsi="Times New Roman" w:cs="Times New Roman"/>
          <w:sz w:val="24"/>
          <w:szCs w:val="24"/>
        </w:rPr>
      </w:pPr>
      <w:r w:rsidRPr="004474D4">
        <w:rPr>
          <w:rFonts w:ascii="Times New Roman" w:hAnsi="Times New Roman" w:cs="Times New Roman"/>
          <w:sz w:val="24"/>
          <w:szCs w:val="24"/>
        </w:rPr>
        <w:t xml:space="preserve">    -</w:t>
      </w:r>
      <w:r w:rsidRPr="004474D4">
        <w:rPr>
          <w:rFonts w:ascii="Times New Roman" w:hAnsi="Times New Roman" w:cs="Times New Roman"/>
          <w:spacing w:val="-9"/>
          <w:sz w:val="24"/>
          <w:szCs w:val="24"/>
        </w:rPr>
        <w:t>обеспечение прозрачности распределения финансовых ресурсов;</w:t>
      </w:r>
    </w:p>
    <w:p w:rsidR="004474D4" w:rsidRPr="004474D4" w:rsidRDefault="004474D4" w:rsidP="004474D4">
      <w:pPr>
        <w:shd w:val="clear" w:color="auto" w:fill="FFFFFF"/>
        <w:spacing w:after="0" w:line="240" w:lineRule="auto"/>
        <w:contextualSpacing/>
        <w:jc w:val="both"/>
        <w:rPr>
          <w:rFonts w:ascii="Times New Roman" w:hAnsi="Times New Roman" w:cs="Times New Roman"/>
          <w:sz w:val="24"/>
          <w:szCs w:val="24"/>
        </w:rPr>
      </w:pPr>
      <w:r w:rsidRPr="004474D4">
        <w:rPr>
          <w:rFonts w:ascii="Times New Roman" w:hAnsi="Times New Roman" w:cs="Times New Roman"/>
          <w:sz w:val="24"/>
          <w:szCs w:val="24"/>
        </w:rPr>
        <w:t xml:space="preserve">    -</w:t>
      </w:r>
      <w:r w:rsidRPr="004474D4">
        <w:rPr>
          <w:rFonts w:ascii="Times New Roman" w:hAnsi="Times New Roman" w:cs="Times New Roman"/>
          <w:spacing w:val="-11"/>
          <w:sz w:val="24"/>
          <w:szCs w:val="24"/>
        </w:rPr>
        <w:t>увеличение неналоговых доходов местного бюджета за счет увеличения эффективности</w:t>
      </w:r>
      <w:r w:rsidRPr="004474D4">
        <w:rPr>
          <w:rFonts w:ascii="Times New Roman" w:hAnsi="Times New Roman" w:cs="Times New Roman"/>
          <w:spacing w:val="-11"/>
          <w:sz w:val="24"/>
          <w:szCs w:val="24"/>
        </w:rPr>
        <w:br/>
      </w:r>
      <w:r w:rsidRPr="004474D4">
        <w:rPr>
          <w:rFonts w:ascii="Times New Roman" w:hAnsi="Times New Roman" w:cs="Times New Roman"/>
          <w:sz w:val="24"/>
          <w:szCs w:val="24"/>
        </w:rPr>
        <w:t>использования   муниципальной собственности;</w:t>
      </w:r>
    </w:p>
    <w:p w:rsidR="004474D4" w:rsidRPr="004474D4" w:rsidRDefault="004474D4" w:rsidP="004474D4">
      <w:pPr>
        <w:shd w:val="clear" w:color="auto" w:fill="FFFFFF"/>
        <w:spacing w:after="0" w:line="240" w:lineRule="auto"/>
        <w:contextualSpacing/>
        <w:jc w:val="both"/>
        <w:rPr>
          <w:rFonts w:ascii="Times New Roman" w:hAnsi="Times New Roman" w:cs="Times New Roman"/>
          <w:sz w:val="24"/>
          <w:szCs w:val="24"/>
        </w:rPr>
      </w:pPr>
      <w:r w:rsidRPr="004474D4">
        <w:rPr>
          <w:rFonts w:ascii="Times New Roman" w:hAnsi="Times New Roman" w:cs="Times New Roman"/>
          <w:sz w:val="24"/>
          <w:szCs w:val="24"/>
        </w:rPr>
        <w:t xml:space="preserve">    -</w:t>
      </w:r>
      <w:r w:rsidRPr="004474D4">
        <w:rPr>
          <w:rFonts w:ascii="Times New Roman" w:hAnsi="Times New Roman" w:cs="Times New Roman"/>
          <w:spacing w:val="-10"/>
          <w:sz w:val="24"/>
          <w:szCs w:val="24"/>
        </w:rPr>
        <w:t>оптимизация использования бюджетных средств с учетом снижения рисков их</w:t>
      </w:r>
      <w:r w:rsidRPr="004474D4">
        <w:rPr>
          <w:rFonts w:ascii="Times New Roman" w:hAnsi="Times New Roman" w:cs="Times New Roman"/>
          <w:spacing w:val="-10"/>
          <w:sz w:val="24"/>
          <w:szCs w:val="24"/>
        </w:rPr>
        <w:br/>
      </w:r>
      <w:r w:rsidRPr="004474D4">
        <w:rPr>
          <w:rFonts w:ascii="Times New Roman" w:hAnsi="Times New Roman" w:cs="Times New Roman"/>
          <w:sz w:val="24"/>
          <w:szCs w:val="24"/>
        </w:rPr>
        <w:t>нерационального использования.</w:t>
      </w:r>
    </w:p>
    <w:p w:rsidR="004474D4" w:rsidRPr="004474D4" w:rsidRDefault="004474D4" w:rsidP="004474D4">
      <w:pPr>
        <w:shd w:val="clear" w:color="auto" w:fill="FFFFFF"/>
        <w:spacing w:after="0" w:line="240" w:lineRule="auto"/>
        <w:ind w:firstLine="851"/>
        <w:contextualSpacing/>
        <w:jc w:val="both"/>
        <w:rPr>
          <w:rFonts w:ascii="Times New Roman" w:hAnsi="Times New Roman" w:cs="Times New Roman"/>
          <w:sz w:val="24"/>
          <w:szCs w:val="24"/>
        </w:rPr>
      </w:pPr>
      <w:r w:rsidRPr="004474D4">
        <w:rPr>
          <w:rFonts w:ascii="Times New Roman" w:hAnsi="Times New Roman" w:cs="Times New Roman"/>
          <w:sz w:val="24"/>
          <w:szCs w:val="24"/>
        </w:rPr>
        <w:t>Результатом реализации обозначенных мероприятий станет повышение эффективности бюджетной политики, оптимизация использования бюджетных средств.</w:t>
      </w:r>
    </w:p>
    <w:p w:rsidR="004474D4" w:rsidRPr="004474D4" w:rsidRDefault="004474D4" w:rsidP="004474D4">
      <w:pPr>
        <w:shd w:val="clear" w:color="auto" w:fill="FFFFFF"/>
        <w:spacing w:after="0" w:line="240" w:lineRule="auto"/>
        <w:ind w:firstLine="851"/>
        <w:contextualSpacing/>
        <w:jc w:val="both"/>
        <w:rPr>
          <w:rFonts w:ascii="Times New Roman" w:hAnsi="Times New Roman" w:cs="Times New Roman"/>
          <w:sz w:val="24"/>
          <w:szCs w:val="24"/>
        </w:rPr>
      </w:pPr>
      <w:bookmarkStart w:id="0" w:name="_GoBack"/>
      <w:bookmarkEnd w:id="0"/>
      <w:r w:rsidRPr="004474D4">
        <w:rPr>
          <w:rFonts w:ascii="Times New Roman" w:hAnsi="Times New Roman" w:cs="Times New Roman"/>
          <w:sz w:val="24"/>
          <w:szCs w:val="24"/>
        </w:rPr>
        <w:t>Главной задачей останется достижение сбалансированности объема расходных обязательств поселения с возможностями бюджета.</w:t>
      </w:r>
    </w:p>
    <w:p w:rsidR="004474D4" w:rsidRPr="004474D4" w:rsidRDefault="004474D4" w:rsidP="004474D4">
      <w:pPr>
        <w:pStyle w:val="Pa3"/>
        <w:spacing w:line="240" w:lineRule="auto"/>
        <w:jc w:val="both"/>
        <w:rPr>
          <w:rFonts w:ascii="Times New Roman" w:hAnsi="Times New Roman"/>
          <w:color w:val="000000"/>
        </w:rPr>
      </w:pPr>
    </w:p>
    <w:p w:rsidR="00D1483C" w:rsidRPr="004474D4" w:rsidRDefault="00D1483C" w:rsidP="004474D4">
      <w:pPr>
        <w:spacing w:after="0" w:line="240" w:lineRule="auto"/>
        <w:jc w:val="both"/>
        <w:rPr>
          <w:rFonts w:ascii="Times New Roman" w:hAnsi="Times New Roman" w:cs="Times New Roman"/>
          <w:sz w:val="24"/>
          <w:szCs w:val="24"/>
        </w:rPr>
      </w:pPr>
    </w:p>
    <w:sectPr w:rsidR="00D1483C" w:rsidRPr="004474D4"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66F" w:rsidRDefault="009A566F" w:rsidP="00921736">
      <w:pPr>
        <w:spacing w:after="0" w:line="240" w:lineRule="auto"/>
      </w:pPr>
      <w:r>
        <w:separator/>
      </w:r>
    </w:p>
  </w:endnote>
  <w:endnote w:type="continuationSeparator" w:id="1">
    <w:p w:rsidR="009A566F" w:rsidRDefault="009A566F"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66F" w:rsidRDefault="009A566F" w:rsidP="00921736">
      <w:pPr>
        <w:spacing w:after="0" w:line="240" w:lineRule="auto"/>
      </w:pPr>
      <w:r>
        <w:separator/>
      </w:r>
    </w:p>
  </w:footnote>
  <w:footnote w:type="continuationSeparator" w:id="1">
    <w:p w:rsidR="009A566F" w:rsidRDefault="009A566F"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4D62992"/>
    <w:multiLevelType w:val="hybridMultilevel"/>
    <w:tmpl w:val="9798264E"/>
    <w:lvl w:ilvl="0" w:tplc="94D2DD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08027888"/>
    <w:multiLevelType w:val="hybridMultilevel"/>
    <w:tmpl w:val="B1C21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6">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2">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48145DD1"/>
    <w:multiLevelType w:val="hybridMultilevel"/>
    <w:tmpl w:val="828A7AC4"/>
    <w:lvl w:ilvl="0" w:tplc="A21CA06A">
      <w:start w:val="1"/>
      <w:numFmt w:val="decimal"/>
      <w:lvlText w:val="%1)"/>
      <w:lvlJc w:val="left"/>
      <w:pPr>
        <w:ind w:left="1784" w:hanging="360"/>
      </w:pPr>
      <w:rPr>
        <w:rFonts w:hint="default"/>
      </w:rPr>
    </w:lvl>
    <w:lvl w:ilvl="1" w:tplc="04190019" w:tentative="1">
      <w:start w:val="1"/>
      <w:numFmt w:val="lowerLetter"/>
      <w:lvlText w:val="%2."/>
      <w:lvlJc w:val="left"/>
      <w:pPr>
        <w:ind w:left="2504" w:hanging="360"/>
      </w:pPr>
    </w:lvl>
    <w:lvl w:ilvl="2" w:tplc="0419001B" w:tentative="1">
      <w:start w:val="1"/>
      <w:numFmt w:val="lowerRoman"/>
      <w:lvlText w:val="%3."/>
      <w:lvlJc w:val="right"/>
      <w:pPr>
        <w:ind w:left="3224" w:hanging="180"/>
      </w:pPr>
    </w:lvl>
    <w:lvl w:ilvl="3" w:tplc="0419000F" w:tentative="1">
      <w:start w:val="1"/>
      <w:numFmt w:val="decimal"/>
      <w:lvlText w:val="%4."/>
      <w:lvlJc w:val="left"/>
      <w:pPr>
        <w:ind w:left="3944" w:hanging="360"/>
      </w:pPr>
    </w:lvl>
    <w:lvl w:ilvl="4" w:tplc="04190019" w:tentative="1">
      <w:start w:val="1"/>
      <w:numFmt w:val="lowerLetter"/>
      <w:lvlText w:val="%5."/>
      <w:lvlJc w:val="left"/>
      <w:pPr>
        <w:ind w:left="4664" w:hanging="360"/>
      </w:pPr>
    </w:lvl>
    <w:lvl w:ilvl="5" w:tplc="0419001B" w:tentative="1">
      <w:start w:val="1"/>
      <w:numFmt w:val="lowerRoman"/>
      <w:lvlText w:val="%6."/>
      <w:lvlJc w:val="right"/>
      <w:pPr>
        <w:ind w:left="5384" w:hanging="180"/>
      </w:pPr>
    </w:lvl>
    <w:lvl w:ilvl="6" w:tplc="0419000F" w:tentative="1">
      <w:start w:val="1"/>
      <w:numFmt w:val="decimal"/>
      <w:lvlText w:val="%7."/>
      <w:lvlJc w:val="left"/>
      <w:pPr>
        <w:ind w:left="6104" w:hanging="360"/>
      </w:pPr>
    </w:lvl>
    <w:lvl w:ilvl="7" w:tplc="04190019" w:tentative="1">
      <w:start w:val="1"/>
      <w:numFmt w:val="lowerLetter"/>
      <w:lvlText w:val="%8."/>
      <w:lvlJc w:val="left"/>
      <w:pPr>
        <w:ind w:left="6824" w:hanging="360"/>
      </w:pPr>
    </w:lvl>
    <w:lvl w:ilvl="8" w:tplc="0419001B" w:tentative="1">
      <w:start w:val="1"/>
      <w:numFmt w:val="lowerRoman"/>
      <w:lvlText w:val="%9."/>
      <w:lvlJc w:val="right"/>
      <w:pPr>
        <w:ind w:left="7544" w:hanging="180"/>
      </w:pPr>
    </w:lvl>
  </w:abstractNum>
  <w:abstractNum w:abstractNumId="54">
    <w:nsid w:val="4C940650"/>
    <w:multiLevelType w:val="hybridMultilevel"/>
    <w:tmpl w:val="96B87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CF75344"/>
    <w:multiLevelType w:val="hybridMultilevel"/>
    <w:tmpl w:val="4F48D548"/>
    <w:lvl w:ilvl="0" w:tplc="F558B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6">
    <w:nsid w:val="62A34EB8"/>
    <w:multiLevelType w:val="hybridMultilevel"/>
    <w:tmpl w:val="D242CBA8"/>
    <w:lvl w:ilvl="0" w:tplc="09EE55EC">
      <w:start w:val="1"/>
      <w:numFmt w:val="decimal"/>
      <w:lvlText w:val="%1."/>
      <w:lvlJc w:val="left"/>
      <w:pPr>
        <w:ind w:left="1079" w:hanging="7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8">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9">
    <w:nsid w:val="7879792B"/>
    <w:multiLevelType w:val="hybridMultilevel"/>
    <w:tmpl w:val="98E8633A"/>
    <w:lvl w:ilvl="0" w:tplc="D87CCE94">
      <w:start w:val="1"/>
      <w:numFmt w:val="decimal"/>
      <w:lvlText w:val="%1."/>
      <w:lvlJc w:val="left"/>
      <w:pPr>
        <w:ind w:left="1424" w:hanging="390"/>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num w:numId="1">
    <w:abstractNumId w:val="46"/>
  </w:num>
  <w:num w:numId="2">
    <w:abstractNumId w:val="58"/>
  </w:num>
  <w:num w:numId="3">
    <w:abstractNumId w:val="57"/>
  </w:num>
  <w:num w:numId="4">
    <w:abstractNumId w:val="50"/>
  </w:num>
  <w:num w:numId="5">
    <w:abstractNumId w:val="51"/>
  </w:num>
  <w:num w:numId="6">
    <w:abstractNumId w:val="42"/>
  </w:num>
  <w:num w:numId="7">
    <w:abstractNumId w:val="52"/>
  </w:num>
  <w:num w:numId="8">
    <w:abstractNumId w:val="45"/>
  </w:num>
  <w:num w:numId="9">
    <w:abstractNumId w:val="47"/>
  </w:num>
  <w:num w:numId="10">
    <w:abstractNumId w:val="48"/>
  </w:num>
  <w:num w:numId="11">
    <w:abstractNumId w:val="44"/>
  </w:num>
  <w:num w:numId="12">
    <w:abstractNumId w:val="56"/>
  </w:num>
  <w:num w:numId="13">
    <w:abstractNumId w:val="49"/>
  </w:num>
  <w:num w:numId="14">
    <w:abstractNumId w:val="59"/>
  </w:num>
  <w:num w:numId="15">
    <w:abstractNumId w:val="53"/>
  </w:num>
  <w:num w:numId="16">
    <w:abstractNumId w:val="43"/>
  </w:num>
  <w:num w:numId="17">
    <w:abstractNumId w:val="55"/>
  </w:num>
  <w:num w:numId="18">
    <w:abstractNumId w:val="5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B65EB"/>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398"/>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4D4"/>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24AA"/>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6CE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566F"/>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47D4"/>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26427"/>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31C3"/>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 w:type="paragraph" w:customStyle="1" w:styleId="Pa3">
    <w:name w:val="Pa3"/>
    <w:basedOn w:val="a0"/>
    <w:next w:val="a0"/>
    <w:uiPriority w:val="99"/>
    <w:rsid w:val="00F26427"/>
    <w:pPr>
      <w:autoSpaceDE w:val="0"/>
      <w:autoSpaceDN w:val="0"/>
      <w:adjustRightInd w:val="0"/>
      <w:spacing w:after="0" w:line="221" w:lineRule="atLeast"/>
    </w:pPr>
    <w:rPr>
      <w:rFonts w:ascii="OctavaC" w:eastAsia="Calibri" w:hAnsi="OctavaC" w:cs="Times New Roman"/>
      <w:sz w:val="24"/>
      <w:szCs w:val="24"/>
      <w:lang w:eastAsia="en-US"/>
    </w:rPr>
  </w:style>
  <w:style w:type="character" w:customStyle="1" w:styleId="extended-textshort">
    <w:name w:val="extended-text__short"/>
    <w:basedOn w:val="a1"/>
    <w:rsid w:val="00F26427"/>
  </w:style>
  <w:style w:type="paragraph" w:customStyle="1" w:styleId="msonormalcxspmiddle">
    <w:name w:val="msonormalcxspmiddle"/>
    <w:basedOn w:val="a0"/>
    <w:rsid w:val="00447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4474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1258</Words>
  <Characters>7172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hozyain</cp:lastModifiedBy>
  <cp:revision>13</cp:revision>
  <cp:lastPrinted>2020-10-06T07:47:00Z</cp:lastPrinted>
  <dcterms:created xsi:type="dcterms:W3CDTF">2020-09-29T10:16:00Z</dcterms:created>
  <dcterms:modified xsi:type="dcterms:W3CDTF">2020-12-22T09:28:00Z</dcterms:modified>
</cp:coreProperties>
</file>