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D46A10" w:rsidRPr="008D4CBC" w:rsidRDefault="0056400C" w:rsidP="008D4CB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xml:space="preserve">№ </w:t>
      </w:r>
      <w:r w:rsidR="007C0D04">
        <w:rPr>
          <w:rFonts w:ascii="Times New Roman" w:hAnsi="Times New Roman" w:cs="Times New Roman"/>
          <w:sz w:val="24"/>
          <w:szCs w:val="24"/>
        </w:rPr>
        <w:t>36</w:t>
      </w:r>
      <w:r w:rsidR="00A9632A">
        <w:rPr>
          <w:rFonts w:ascii="Times New Roman" w:hAnsi="Times New Roman" w:cs="Times New Roman"/>
          <w:sz w:val="24"/>
          <w:szCs w:val="24"/>
        </w:rPr>
        <w:t xml:space="preserve"> </w:t>
      </w:r>
      <w:r w:rsidR="00CB4790">
        <w:rPr>
          <w:rFonts w:ascii="Times New Roman" w:hAnsi="Times New Roman" w:cs="Times New Roman"/>
          <w:sz w:val="24"/>
          <w:szCs w:val="24"/>
        </w:rPr>
        <w:t xml:space="preserve">от </w:t>
      </w:r>
      <w:r w:rsidR="007C0D04">
        <w:rPr>
          <w:rFonts w:ascii="Times New Roman" w:hAnsi="Times New Roman" w:cs="Times New Roman"/>
          <w:sz w:val="24"/>
          <w:szCs w:val="24"/>
        </w:rPr>
        <w:t>31</w:t>
      </w:r>
      <w:r w:rsidR="008D4CBC">
        <w:rPr>
          <w:rFonts w:ascii="Times New Roman" w:hAnsi="Times New Roman" w:cs="Times New Roman"/>
          <w:sz w:val="24"/>
          <w:szCs w:val="24"/>
        </w:rPr>
        <w:t xml:space="preserve"> </w:t>
      </w:r>
      <w:r w:rsidR="00A74710">
        <w:rPr>
          <w:rFonts w:ascii="Times New Roman" w:hAnsi="Times New Roman" w:cs="Times New Roman"/>
          <w:sz w:val="24"/>
          <w:szCs w:val="24"/>
        </w:rPr>
        <w:t xml:space="preserve">ОКТЯБРЯ </w:t>
      </w:r>
      <w:r w:rsidR="0050687C">
        <w:rPr>
          <w:rFonts w:ascii="Times New Roman" w:hAnsi="Times New Roman" w:cs="Times New Roman"/>
          <w:sz w:val="24"/>
          <w:szCs w:val="24"/>
        </w:rPr>
        <w:t>2023</w:t>
      </w:r>
      <w:r w:rsidR="00DE3126" w:rsidRPr="00BD5E53">
        <w:rPr>
          <w:rFonts w:ascii="Times New Roman" w:hAnsi="Times New Roman" w:cs="Times New Roman"/>
          <w:sz w:val="24"/>
          <w:szCs w:val="24"/>
        </w:rPr>
        <w:t xml:space="preserve"> года. 30 эк.</w:t>
      </w:r>
    </w:p>
    <w:p w:rsidR="004212C4" w:rsidRPr="004212C4" w:rsidRDefault="004212C4" w:rsidP="00D30DD8">
      <w:pPr>
        <w:pStyle w:val="ConsPlusNormal"/>
        <w:ind w:firstLine="0"/>
        <w:rPr>
          <w:rFonts w:ascii="Times New Roman" w:hAnsi="Times New Roman" w:cs="Times New Roman"/>
          <w:sz w:val="24"/>
          <w:szCs w:val="24"/>
        </w:rPr>
      </w:pPr>
    </w:p>
    <w:p w:rsidR="004212C4" w:rsidRPr="007C0D04" w:rsidRDefault="004212C4" w:rsidP="007C0D04">
      <w:pPr>
        <w:pStyle w:val="ConsPlusNormal"/>
        <w:ind w:firstLine="540"/>
        <w:jc w:val="both"/>
        <w:rPr>
          <w:rFonts w:ascii="Times New Roman" w:hAnsi="Times New Roman" w:cs="Times New Roman"/>
          <w:sz w:val="24"/>
          <w:szCs w:val="24"/>
        </w:rPr>
      </w:pPr>
    </w:p>
    <w:p w:rsidR="007C0D04" w:rsidRPr="007C0D04" w:rsidRDefault="007C0D04" w:rsidP="007C0D04">
      <w:pPr>
        <w:spacing w:after="0" w:line="240" w:lineRule="auto"/>
        <w:jc w:val="center"/>
        <w:rPr>
          <w:rFonts w:ascii="Times New Roman" w:hAnsi="Times New Roman" w:cs="Times New Roman"/>
          <w:sz w:val="24"/>
          <w:szCs w:val="24"/>
        </w:rPr>
      </w:pPr>
      <w:r w:rsidRPr="007C0D04">
        <w:rPr>
          <w:rFonts w:ascii="Times New Roman" w:hAnsi="Times New Roman" w:cs="Times New Roman"/>
          <w:bCs/>
          <w:sz w:val="24"/>
          <w:szCs w:val="24"/>
        </w:rPr>
        <w:t>АДМИНИСТРАЦИЯ</w:t>
      </w:r>
    </w:p>
    <w:p w:rsidR="007C0D04" w:rsidRPr="007C0D04" w:rsidRDefault="007C0D04" w:rsidP="007C0D04">
      <w:pPr>
        <w:spacing w:after="0" w:line="240" w:lineRule="auto"/>
        <w:jc w:val="center"/>
        <w:rPr>
          <w:rFonts w:ascii="Times New Roman" w:hAnsi="Times New Roman" w:cs="Times New Roman"/>
          <w:sz w:val="24"/>
          <w:szCs w:val="24"/>
        </w:rPr>
      </w:pPr>
      <w:r w:rsidRPr="007C0D04">
        <w:rPr>
          <w:rFonts w:ascii="Times New Roman" w:hAnsi="Times New Roman" w:cs="Times New Roman"/>
          <w:bCs/>
          <w:sz w:val="24"/>
          <w:szCs w:val="24"/>
        </w:rPr>
        <w:t>ГОЛУБОВСКОГО СЕЛЬСКОГО ПОСЕЛЕНИЯ</w:t>
      </w:r>
    </w:p>
    <w:p w:rsidR="007C0D04" w:rsidRPr="007C0D04" w:rsidRDefault="007C0D04" w:rsidP="007C0D04">
      <w:pPr>
        <w:spacing w:after="0" w:line="240" w:lineRule="auto"/>
        <w:jc w:val="center"/>
        <w:rPr>
          <w:rFonts w:ascii="Times New Roman" w:hAnsi="Times New Roman" w:cs="Times New Roman"/>
          <w:sz w:val="24"/>
          <w:szCs w:val="24"/>
        </w:rPr>
      </w:pPr>
      <w:r w:rsidRPr="007C0D04">
        <w:rPr>
          <w:rFonts w:ascii="Times New Roman" w:hAnsi="Times New Roman" w:cs="Times New Roman"/>
          <w:bCs/>
          <w:sz w:val="24"/>
          <w:szCs w:val="24"/>
        </w:rPr>
        <w:t>СЕДЕЛЬНИКОВСКОГО МУНИЦИПАЛЬНОГО РАЙОНА</w:t>
      </w:r>
    </w:p>
    <w:p w:rsidR="007C0D04" w:rsidRPr="007C0D04" w:rsidRDefault="007C0D04" w:rsidP="007C0D04">
      <w:pPr>
        <w:spacing w:after="0" w:line="240" w:lineRule="auto"/>
        <w:jc w:val="center"/>
        <w:rPr>
          <w:rFonts w:ascii="Times New Roman" w:hAnsi="Times New Roman" w:cs="Times New Roman"/>
          <w:sz w:val="24"/>
          <w:szCs w:val="24"/>
        </w:rPr>
      </w:pPr>
      <w:r w:rsidRPr="007C0D04">
        <w:rPr>
          <w:rFonts w:ascii="Times New Roman" w:hAnsi="Times New Roman" w:cs="Times New Roman"/>
          <w:bCs/>
          <w:sz w:val="24"/>
          <w:szCs w:val="24"/>
        </w:rPr>
        <w:t>ОМСКОЙ ОБЛАСТИ</w:t>
      </w:r>
    </w:p>
    <w:p w:rsidR="007C0D04" w:rsidRPr="007C0D04" w:rsidRDefault="007C0D04" w:rsidP="007C0D04">
      <w:pPr>
        <w:spacing w:after="0" w:line="240" w:lineRule="auto"/>
        <w:rPr>
          <w:rFonts w:ascii="Times New Roman" w:hAnsi="Times New Roman" w:cs="Times New Roman"/>
          <w:sz w:val="24"/>
          <w:szCs w:val="24"/>
        </w:rPr>
      </w:pPr>
    </w:p>
    <w:p w:rsidR="007C0D04" w:rsidRPr="007C0D04" w:rsidRDefault="007C0D04" w:rsidP="007C0D04">
      <w:pPr>
        <w:spacing w:after="0" w:line="240" w:lineRule="auto"/>
        <w:jc w:val="center"/>
        <w:rPr>
          <w:rFonts w:ascii="Times New Roman" w:hAnsi="Times New Roman" w:cs="Times New Roman"/>
          <w:sz w:val="24"/>
          <w:szCs w:val="24"/>
        </w:rPr>
      </w:pPr>
      <w:r w:rsidRPr="007C0D04">
        <w:rPr>
          <w:rFonts w:ascii="Times New Roman" w:hAnsi="Times New Roman" w:cs="Times New Roman"/>
          <w:bCs/>
          <w:sz w:val="24"/>
          <w:szCs w:val="24"/>
        </w:rPr>
        <w:t>ПОСТАНОВЛЕНИЕ</w:t>
      </w:r>
    </w:p>
    <w:p w:rsidR="007C0D04" w:rsidRPr="007C0D04" w:rsidRDefault="007C0D04" w:rsidP="007C0D04">
      <w:pPr>
        <w:spacing w:after="0" w:line="240" w:lineRule="auto"/>
        <w:rPr>
          <w:rFonts w:ascii="Times New Roman" w:hAnsi="Times New Roman" w:cs="Times New Roman"/>
          <w:sz w:val="24"/>
          <w:szCs w:val="24"/>
        </w:rPr>
      </w:pPr>
    </w:p>
    <w:p w:rsidR="007C0D04" w:rsidRPr="007C0D04" w:rsidRDefault="007C0D04" w:rsidP="007C0D04">
      <w:pPr>
        <w:spacing w:after="0" w:line="240" w:lineRule="auto"/>
        <w:rPr>
          <w:rFonts w:ascii="Times New Roman" w:hAnsi="Times New Roman" w:cs="Times New Roman"/>
          <w:sz w:val="24"/>
          <w:szCs w:val="24"/>
        </w:rPr>
      </w:pPr>
      <w:r w:rsidRPr="007C0D04">
        <w:rPr>
          <w:rFonts w:ascii="Times New Roman" w:hAnsi="Times New Roman" w:cs="Times New Roman"/>
          <w:bCs/>
          <w:sz w:val="24"/>
          <w:szCs w:val="24"/>
        </w:rPr>
        <w:t>от «31» октября  2023 года                                                                          № 41</w:t>
      </w:r>
    </w:p>
    <w:p w:rsidR="007C0D04" w:rsidRPr="007C0D04" w:rsidRDefault="007C0D04" w:rsidP="007C0D04">
      <w:pPr>
        <w:spacing w:after="0" w:line="240" w:lineRule="auto"/>
        <w:rPr>
          <w:rFonts w:ascii="Times New Roman" w:hAnsi="Times New Roman" w:cs="Times New Roman"/>
          <w:sz w:val="24"/>
          <w:szCs w:val="24"/>
        </w:rPr>
      </w:pPr>
      <w:r w:rsidRPr="007C0D04">
        <w:rPr>
          <w:rFonts w:ascii="Times New Roman" w:hAnsi="Times New Roman" w:cs="Times New Roman"/>
          <w:bCs/>
          <w:sz w:val="24"/>
          <w:szCs w:val="24"/>
        </w:rPr>
        <w:t>с. Голубовка</w:t>
      </w:r>
    </w:p>
    <w:p w:rsidR="007C0D04" w:rsidRPr="007C0D04" w:rsidRDefault="007C0D04" w:rsidP="007C0D04">
      <w:pPr>
        <w:spacing w:after="0" w:line="240" w:lineRule="auto"/>
        <w:rPr>
          <w:rFonts w:ascii="Times New Roman" w:hAnsi="Times New Roman" w:cs="Times New Roman"/>
          <w:sz w:val="24"/>
          <w:szCs w:val="24"/>
        </w:rPr>
      </w:pPr>
    </w:p>
    <w:p w:rsidR="007C0D04" w:rsidRPr="007C0D04" w:rsidRDefault="007C0D04" w:rsidP="007C0D04">
      <w:pPr>
        <w:spacing w:after="0" w:line="240" w:lineRule="auto"/>
        <w:ind w:firstLine="284"/>
        <w:jc w:val="center"/>
        <w:rPr>
          <w:rFonts w:ascii="Times New Roman" w:hAnsi="Times New Roman" w:cs="Times New Roman"/>
          <w:sz w:val="24"/>
          <w:szCs w:val="24"/>
        </w:rPr>
      </w:pPr>
      <w:r w:rsidRPr="007C0D04">
        <w:rPr>
          <w:rFonts w:ascii="Times New Roman" w:hAnsi="Times New Roman" w:cs="Times New Roman"/>
          <w:bCs/>
          <w:sz w:val="24"/>
          <w:szCs w:val="24"/>
        </w:rPr>
        <w:t>Об основных направлениях бюджетной и налоговой политики Голубовского сельского поселения Седельниковского муниципального района Омской области на 2024 год и на плановый период 2025 и 2026 годов</w:t>
      </w:r>
    </w:p>
    <w:p w:rsidR="007C0D04" w:rsidRPr="007C0D04" w:rsidRDefault="007C0D04" w:rsidP="007C0D04">
      <w:pPr>
        <w:spacing w:after="0" w:line="240" w:lineRule="auto"/>
        <w:ind w:firstLine="284"/>
        <w:rPr>
          <w:rFonts w:ascii="Times New Roman" w:hAnsi="Times New Roman" w:cs="Times New Roman"/>
          <w:sz w:val="24"/>
          <w:szCs w:val="24"/>
        </w:rPr>
      </w:pPr>
    </w:p>
    <w:p w:rsidR="007C0D04" w:rsidRPr="007C0D04" w:rsidRDefault="007C0D04" w:rsidP="007C0D04">
      <w:pPr>
        <w:tabs>
          <w:tab w:val="left" w:pos="977"/>
        </w:tabs>
        <w:spacing w:after="0" w:line="240" w:lineRule="auto"/>
        <w:jc w:val="both"/>
        <w:rPr>
          <w:rFonts w:ascii="Times New Roman" w:hAnsi="Times New Roman" w:cs="Times New Roman"/>
          <w:sz w:val="24"/>
          <w:szCs w:val="24"/>
        </w:rPr>
      </w:pPr>
      <w:r w:rsidRPr="007C0D04">
        <w:rPr>
          <w:rFonts w:ascii="Times New Roman" w:hAnsi="Times New Roman" w:cs="Times New Roman"/>
          <w:sz w:val="24"/>
          <w:szCs w:val="24"/>
        </w:rPr>
        <w:t>В целях разработки проекта бюджета Голубовского сельского поселения Седельниковского муниципального района Омской области на 2024 год и на плановый период 2025 и 2026 годов, руководствуясь ст. 172,184.2 Бюджетного Кодекса Российской Федерации, ст. 14 Федерального закона от 06.10.2003 №131-ФЗ «Об общих принципах организации местного самоуправления в Российской Федерации»</w:t>
      </w:r>
    </w:p>
    <w:p w:rsidR="007C0D04" w:rsidRPr="007C0D04" w:rsidRDefault="007C0D04" w:rsidP="007C0D04">
      <w:pPr>
        <w:spacing w:after="0" w:line="240" w:lineRule="auto"/>
        <w:ind w:firstLine="284"/>
        <w:rPr>
          <w:rFonts w:ascii="Times New Roman" w:hAnsi="Times New Roman" w:cs="Times New Roman"/>
          <w:sz w:val="24"/>
          <w:szCs w:val="24"/>
        </w:rPr>
      </w:pPr>
    </w:p>
    <w:p w:rsidR="007C0D04" w:rsidRPr="007C0D04" w:rsidRDefault="007C0D04" w:rsidP="007C0D04">
      <w:pPr>
        <w:spacing w:after="0" w:line="240" w:lineRule="auto"/>
        <w:ind w:firstLine="284"/>
        <w:rPr>
          <w:rFonts w:ascii="Times New Roman" w:hAnsi="Times New Roman" w:cs="Times New Roman"/>
          <w:b/>
          <w:sz w:val="24"/>
          <w:szCs w:val="24"/>
        </w:rPr>
      </w:pPr>
      <w:r w:rsidRPr="007C0D04">
        <w:rPr>
          <w:rFonts w:ascii="Times New Roman" w:hAnsi="Times New Roman" w:cs="Times New Roman"/>
          <w:b/>
          <w:sz w:val="24"/>
          <w:szCs w:val="24"/>
        </w:rPr>
        <w:t>ПОСТАНОВЛЯЮ:</w:t>
      </w:r>
    </w:p>
    <w:p w:rsidR="007C0D04" w:rsidRPr="007C0D04" w:rsidRDefault="007C0D04" w:rsidP="007C0D04">
      <w:pPr>
        <w:numPr>
          <w:ilvl w:val="0"/>
          <w:numId w:val="31"/>
        </w:numPr>
        <w:tabs>
          <w:tab w:val="left" w:pos="826"/>
        </w:tabs>
        <w:spacing w:after="0" w:line="240" w:lineRule="auto"/>
        <w:ind w:firstLine="284"/>
        <w:jc w:val="both"/>
        <w:rPr>
          <w:rFonts w:ascii="Times New Roman" w:hAnsi="Times New Roman" w:cs="Times New Roman"/>
          <w:sz w:val="24"/>
          <w:szCs w:val="24"/>
        </w:rPr>
      </w:pPr>
      <w:r w:rsidRPr="007C0D04">
        <w:rPr>
          <w:rFonts w:ascii="Times New Roman" w:hAnsi="Times New Roman" w:cs="Times New Roman"/>
          <w:sz w:val="24"/>
          <w:szCs w:val="24"/>
        </w:rPr>
        <w:t>Определить Основные направления бюджетной и налоговой политики Голубовского сельского поселения Седельниковского муниципального района Омской области на 2024 год и на плановый период 2025 и 2026 годов согласно приложению к настоящему постановлению.</w:t>
      </w:r>
    </w:p>
    <w:p w:rsidR="007C0D04" w:rsidRPr="007C0D04" w:rsidRDefault="007C0D04" w:rsidP="007C0D04">
      <w:pPr>
        <w:numPr>
          <w:ilvl w:val="0"/>
          <w:numId w:val="31"/>
        </w:numPr>
        <w:tabs>
          <w:tab w:val="left" w:pos="807"/>
        </w:tabs>
        <w:spacing w:after="0" w:line="240" w:lineRule="auto"/>
        <w:ind w:firstLine="284"/>
        <w:jc w:val="both"/>
        <w:rPr>
          <w:rFonts w:ascii="Times New Roman" w:hAnsi="Times New Roman" w:cs="Times New Roman"/>
          <w:sz w:val="24"/>
          <w:szCs w:val="24"/>
        </w:rPr>
      </w:pPr>
      <w:r w:rsidRPr="007C0D04">
        <w:rPr>
          <w:rFonts w:ascii="Times New Roman" w:hAnsi="Times New Roman" w:cs="Times New Roman"/>
          <w:sz w:val="24"/>
          <w:szCs w:val="24"/>
        </w:rPr>
        <w:t>Администрации Голубовского сельского поселения Седельниковского муниципального района Омской области при составлении проекта решения Совета Голубовского сельского поселения Седельниковского муниципального района Омской области «О бюджете Голубовского сельского поселения Седельниковского муниципального района Омской области на 2024 год и на плановый период 2025 и 2026 годов» руководствоваться основными направлениями бюджетной и налоговой политики Седельниковского муниципального района Омской области на 2024 год и на плановый период 2025 и 2026 годов.</w:t>
      </w:r>
    </w:p>
    <w:p w:rsidR="007C0D04" w:rsidRPr="007C0D04" w:rsidRDefault="007C0D04" w:rsidP="007C0D04">
      <w:pPr>
        <w:numPr>
          <w:ilvl w:val="0"/>
          <w:numId w:val="31"/>
        </w:numPr>
        <w:spacing w:after="0" w:line="240" w:lineRule="auto"/>
        <w:ind w:firstLine="284"/>
        <w:jc w:val="center"/>
        <w:rPr>
          <w:rFonts w:ascii="Times New Roman" w:hAnsi="Times New Roman" w:cs="Times New Roman"/>
          <w:sz w:val="24"/>
          <w:szCs w:val="24"/>
        </w:rPr>
      </w:pPr>
      <w:r w:rsidRPr="007C0D04">
        <w:rPr>
          <w:rFonts w:ascii="Times New Roman" w:hAnsi="Times New Roman" w:cs="Times New Roman"/>
          <w:sz w:val="24"/>
          <w:szCs w:val="24"/>
        </w:rPr>
        <w:t>Считать утратившим силу Постановление Администрации Голубовского сельского поселения Седельниковского муниципального района Омской области от 21.10.2022 года № 86 «</w:t>
      </w:r>
      <w:r w:rsidRPr="007C0D04">
        <w:rPr>
          <w:rFonts w:ascii="Times New Roman" w:hAnsi="Times New Roman" w:cs="Times New Roman"/>
          <w:bCs/>
          <w:sz w:val="24"/>
          <w:szCs w:val="24"/>
        </w:rPr>
        <w:t>Об основных направлениях бюджетной и налоговой политики Голубовского сельского поселения Седельниковского муниципального района Омской области на 2023 год и на плановый период 2024 и 2025 годов</w:t>
      </w:r>
      <w:r w:rsidRPr="007C0D04">
        <w:rPr>
          <w:rFonts w:ascii="Times New Roman" w:hAnsi="Times New Roman" w:cs="Times New Roman"/>
          <w:sz w:val="24"/>
          <w:szCs w:val="24"/>
        </w:rPr>
        <w:t>».</w:t>
      </w:r>
    </w:p>
    <w:p w:rsidR="007C0D04" w:rsidRPr="007C0D04" w:rsidRDefault="007C0D04" w:rsidP="007C0D04">
      <w:pPr>
        <w:numPr>
          <w:ilvl w:val="0"/>
          <w:numId w:val="31"/>
        </w:numPr>
        <w:tabs>
          <w:tab w:val="left" w:pos="857"/>
        </w:tabs>
        <w:spacing w:after="0" w:line="240" w:lineRule="auto"/>
        <w:ind w:firstLine="284"/>
        <w:jc w:val="both"/>
        <w:rPr>
          <w:rFonts w:ascii="Times New Roman" w:hAnsi="Times New Roman" w:cs="Times New Roman"/>
          <w:sz w:val="24"/>
          <w:szCs w:val="24"/>
        </w:rPr>
      </w:pPr>
      <w:r w:rsidRPr="007C0D04">
        <w:rPr>
          <w:rFonts w:ascii="Times New Roman" w:hAnsi="Times New Roman" w:cs="Times New Roman"/>
          <w:sz w:val="24"/>
          <w:szCs w:val="24"/>
        </w:rPr>
        <w:lastRenderedPageBreak/>
        <w:t>Обнародовать настоящее постановление в соответствии с действующим законодательством.</w:t>
      </w:r>
    </w:p>
    <w:p w:rsidR="007C0D04" w:rsidRPr="007C0D04" w:rsidRDefault="007C0D04" w:rsidP="007C0D04">
      <w:pPr>
        <w:numPr>
          <w:ilvl w:val="0"/>
          <w:numId w:val="31"/>
        </w:numPr>
        <w:tabs>
          <w:tab w:val="left" w:pos="780"/>
        </w:tabs>
        <w:spacing w:after="0" w:line="240" w:lineRule="auto"/>
        <w:ind w:firstLine="284"/>
        <w:rPr>
          <w:rFonts w:ascii="Times New Roman" w:hAnsi="Times New Roman" w:cs="Times New Roman"/>
          <w:sz w:val="24"/>
          <w:szCs w:val="24"/>
        </w:rPr>
      </w:pPr>
      <w:r w:rsidRPr="007C0D04">
        <w:rPr>
          <w:rFonts w:ascii="Times New Roman" w:hAnsi="Times New Roman" w:cs="Times New Roman"/>
          <w:sz w:val="24"/>
          <w:szCs w:val="24"/>
        </w:rPr>
        <w:t>Контроль исполнения настоящего постановления оставляю за собой.</w:t>
      </w:r>
    </w:p>
    <w:p w:rsidR="007C0D04" w:rsidRPr="007C0D04" w:rsidRDefault="007C0D04" w:rsidP="007C0D04">
      <w:pPr>
        <w:tabs>
          <w:tab w:val="left" w:pos="8040"/>
        </w:tabs>
        <w:spacing w:after="0" w:line="240" w:lineRule="auto"/>
        <w:ind w:firstLine="284"/>
        <w:rPr>
          <w:rFonts w:ascii="Times New Roman" w:hAnsi="Times New Roman" w:cs="Times New Roman"/>
          <w:sz w:val="24"/>
          <w:szCs w:val="24"/>
        </w:rPr>
      </w:pPr>
    </w:p>
    <w:p w:rsidR="007C0D04" w:rsidRPr="007C0D04" w:rsidRDefault="007C0D04" w:rsidP="007C0D04">
      <w:pPr>
        <w:tabs>
          <w:tab w:val="left" w:pos="8040"/>
        </w:tabs>
        <w:spacing w:after="0" w:line="240" w:lineRule="auto"/>
        <w:ind w:firstLine="284"/>
        <w:rPr>
          <w:rFonts w:ascii="Times New Roman" w:hAnsi="Times New Roman" w:cs="Times New Roman"/>
          <w:sz w:val="24"/>
          <w:szCs w:val="24"/>
        </w:rPr>
        <w:sectPr w:rsidR="007C0D04" w:rsidRPr="007C0D04">
          <w:pgSz w:w="11900" w:h="16838"/>
          <w:pgMar w:top="1127" w:right="846" w:bottom="1440" w:left="1280" w:header="0" w:footer="0" w:gutter="0"/>
          <w:cols w:space="720" w:equalWidth="0">
            <w:col w:w="9780"/>
          </w:cols>
        </w:sectPr>
      </w:pPr>
      <w:r w:rsidRPr="007C0D04">
        <w:rPr>
          <w:rFonts w:ascii="Times New Roman" w:hAnsi="Times New Roman" w:cs="Times New Roman"/>
          <w:sz w:val="24"/>
          <w:szCs w:val="24"/>
        </w:rPr>
        <w:t xml:space="preserve">Глава  Голубовского сельского поселения              </w:t>
      </w:r>
      <w:r>
        <w:rPr>
          <w:rFonts w:ascii="Times New Roman" w:hAnsi="Times New Roman" w:cs="Times New Roman"/>
          <w:sz w:val="24"/>
          <w:szCs w:val="24"/>
        </w:rPr>
        <w:t xml:space="preserve">                  С.Е. Обоскалов</w:t>
      </w:r>
    </w:p>
    <w:p w:rsidR="007C0D04" w:rsidRPr="007C0D04" w:rsidRDefault="007C0D04" w:rsidP="007C0D04">
      <w:pPr>
        <w:spacing w:after="0" w:line="240" w:lineRule="auto"/>
        <w:jc w:val="right"/>
        <w:rPr>
          <w:rFonts w:ascii="Times New Roman" w:hAnsi="Times New Roman" w:cs="Times New Roman"/>
          <w:sz w:val="24"/>
          <w:szCs w:val="24"/>
        </w:rPr>
      </w:pPr>
      <w:r w:rsidRPr="007C0D04">
        <w:rPr>
          <w:rFonts w:ascii="Times New Roman" w:hAnsi="Times New Roman" w:cs="Times New Roman"/>
          <w:sz w:val="24"/>
          <w:szCs w:val="24"/>
        </w:rPr>
        <w:lastRenderedPageBreak/>
        <w:t>Приложение</w:t>
      </w:r>
    </w:p>
    <w:p w:rsidR="007C0D04" w:rsidRPr="007C0D04" w:rsidRDefault="007C0D04" w:rsidP="007C0D04">
      <w:pPr>
        <w:spacing w:after="0" w:line="240" w:lineRule="auto"/>
        <w:ind w:firstLine="284"/>
        <w:jc w:val="right"/>
        <w:rPr>
          <w:rFonts w:ascii="Times New Roman" w:hAnsi="Times New Roman" w:cs="Times New Roman"/>
          <w:sz w:val="24"/>
          <w:szCs w:val="24"/>
        </w:rPr>
      </w:pPr>
      <w:r w:rsidRPr="007C0D04">
        <w:rPr>
          <w:rFonts w:ascii="Times New Roman" w:hAnsi="Times New Roman" w:cs="Times New Roman"/>
          <w:sz w:val="24"/>
          <w:szCs w:val="24"/>
        </w:rPr>
        <w:t>к Постановлению Администрации</w:t>
      </w:r>
    </w:p>
    <w:p w:rsidR="007C0D04" w:rsidRPr="007C0D04" w:rsidRDefault="007C0D04" w:rsidP="007C0D04">
      <w:pPr>
        <w:spacing w:after="0" w:line="240" w:lineRule="auto"/>
        <w:ind w:firstLine="284"/>
        <w:jc w:val="right"/>
        <w:rPr>
          <w:rFonts w:ascii="Times New Roman" w:hAnsi="Times New Roman" w:cs="Times New Roman"/>
          <w:sz w:val="24"/>
          <w:szCs w:val="24"/>
        </w:rPr>
      </w:pPr>
      <w:r w:rsidRPr="007C0D04">
        <w:rPr>
          <w:rFonts w:ascii="Times New Roman" w:hAnsi="Times New Roman" w:cs="Times New Roman"/>
          <w:sz w:val="24"/>
          <w:szCs w:val="24"/>
        </w:rPr>
        <w:t>Голубовского сельского поселения</w:t>
      </w:r>
    </w:p>
    <w:p w:rsidR="007C0D04" w:rsidRPr="007C0D04" w:rsidRDefault="007C0D04" w:rsidP="007C0D04">
      <w:pPr>
        <w:spacing w:after="0" w:line="240" w:lineRule="auto"/>
        <w:ind w:firstLine="284"/>
        <w:jc w:val="right"/>
        <w:rPr>
          <w:rFonts w:ascii="Times New Roman" w:hAnsi="Times New Roman" w:cs="Times New Roman"/>
          <w:sz w:val="24"/>
          <w:szCs w:val="24"/>
        </w:rPr>
      </w:pPr>
      <w:r w:rsidRPr="007C0D04">
        <w:rPr>
          <w:rFonts w:ascii="Times New Roman" w:hAnsi="Times New Roman" w:cs="Times New Roman"/>
          <w:sz w:val="24"/>
          <w:szCs w:val="24"/>
        </w:rPr>
        <w:t>от «31» октября 2023 года № 41</w:t>
      </w:r>
    </w:p>
    <w:p w:rsidR="007C0D04" w:rsidRPr="007C0D04" w:rsidRDefault="007C0D04" w:rsidP="007C0D04">
      <w:pPr>
        <w:spacing w:after="0" w:line="240" w:lineRule="auto"/>
        <w:ind w:firstLine="284"/>
        <w:rPr>
          <w:rFonts w:ascii="Times New Roman" w:hAnsi="Times New Roman" w:cs="Times New Roman"/>
          <w:sz w:val="24"/>
          <w:szCs w:val="24"/>
        </w:rPr>
      </w:pPr>
    </w:p>
    <w:p w:rsidR="007C0D04" w:rsidRPr="007C0D04" w:rsidRDefault="007C0D04" w:rsidP="007C0D04">
      <w:pPr>
        <w:spacing w:after="0" w:line="240" w:lineRule="auto"/>
        <w:ind w:firstLine="284"/>
        <w:jc w:val="center"/>
        <w:rPr>
          <w:rFonts w:ascii="Times New Roman" w:hAnsi="Times New Roman" w:cs="Times New Roman"/>
          <w:sz w:val="24"/>
          <w:szCs w:val="24"/>
        </w:rPr>
      </w:pPr>
      <w:r w:rsidRPr="007C0D04">
        <w:rPr>
          <w:rFonts w:ascii="Times New Roman" w:hAnsi="Times New Roman" w:cs="Times New Roman"/>
          <w:b/>
          <w:bCs/>
          <w:sz w:val="24"/>
          <w:szCs w:val="24"/>
        </w:rPr>
        <w:t>ОСНОВНЫЕ НАПРАВЛЕНИЯ</w:t>
      </w:r>
    </w:p>
    <w:p w:rsidR="007C0D04" w:rsidRPr="007C0D04" w:rsidRDefault="007C0D04" w:rsidP="007C0D04">
      <w:pPr>
        <w:spacing w:after="0" w:line="240" w:lineRule="auto"/>
        <w:ind w:firstLine="284"/>
        <w:jc w:val="center"/>
        <w:rPr>
          <w:rFonts w:ascii="Times New Roman" w:hAnsi="Times New Roman" w:cs="Times New Roman"/>
          <w:b/>
          <w:bCs/>
          <w:sz w:val="24"/>
          <w:szCs w:val="24"/>
        </w:rPr>
      </w:pPr>
      <w:r w:rsidRPr="007C0D04">
        <w:rPr>
          <w:rFonts w:ascii="Times New Roman" w:hAnsi="Times New Roman" w:cs="Times New Roman"/>
          <w:b/>
          <w:bCs/>
          <w:sz w:val="24"/>
          <w:szCs w:val="24"/>
        </w:rPr>
        <w:t xml:space="preserve">бюджетной и налоговой политики Голубовского сельского поселения Седельниковского муниципального района Омской области </w:t>
      </w:r>
    </w:p>
    <w:p w:rsidR="007C0D04" w:rsidRPr="007C0D04" w:rsidRDefault="007C0D04" w:rsidP="007C0D04">
      <w:pPr>
        <w:spacing w:after="0" w:line="240" w:lineRule="auto"/>
        <w:ind w:firstLine="284"/>
        <w:jc w:val="center"/>
        <w:rPr>
          <w:rFonts w:ascii="Times New Roman" w:hAnsi="Times New Roman" w:cs="Times New Roman"/>
          <w:sz w:val="24"/>
          <w:szCs w:val="24"/>
        </w:rPr>
      </w:pPr>
      <w:r w:rsidRPr="007C0D04">
        <w:rPr>
          <w:rFonts w:ascii="Times New Roman" w:hAnsi="Times New Roman" w:cs="Times New Roman"/>
          <w:b/>
          <w:bCs/>
          <w:sz w:val="24"/>
          <w:szCs w:val="24"/>
        </w:rPr>
        <w:t>на 2024 год и на плановый период 2025 и 2026 годов</w:t>
      </w:r>
    </w:p>
    <w:p w:rsidR="007C0D04" w:rsidRPr="007C0D04" w:rsidRDefault="007C0D04" w:rsidP="007C0D04">
      <w:pPr>
        <w:spacing w:after="0" w:line="240" w:lineRule="auto"/>
        <w:ind w:firstLine="284"/>
        <w:jc w:val="both"/>
        <w:rPr>
          <w:rFonts w:ascii="Times New Roman" w:hAnsi="Times New Roman" w:cs="Times New Roman"/>
          <w:sz w:val="24"/>
          <w:szCs w:val="24"/>
        </w:rPr>
      </w:pPr>
    </w:p>
    <w:p w:rsidR="007C0D04" w:rsidRPr="007C0D04" w:rsidRDefault="007C0D04" w:rsidP="007C0D04">
      <w:pPr>
        <w:numPr>
          <w:ilvl w:val="0"/>
          <w:numId w:val="33"/>
        </w:numPr>
        <w:tabs>
          <w:tab w:val="left" w:pos="683"/>
        </w:tabs>
        <w:spacing w:after="0" w:line="240" w:lineRule="auto"/>
        <w:ind w:firstLine="284"/>
        <w:jc w:val="both"/>
        <w:rPr>
          <w:rFonts w:ascii="Times New Roman" w:hAnsi="Times New Roman" w:cs="Times New Roman"/>
          <w:sz w:val="24"/>
          <w:szCs w:val="24"/>
        </w:rPr>
      </w:pPr>
      <w:r w:rsidRPr="007C0D04">
        <w:rPr>
          <w:rFonts w:ascii="Times New Roman" w:hAnsi="Times New Roman" w:cs="Times New Roman"/>
          <w:sz w:val="24"/>
          <w:szCs w:val="24"/>
        </w:rPr>
        <w:t>Основные направления бюджетной, налоговой политики Голубовского сельского поселения Седельниковского муниципального района Омской области на 2024 год и плановый период 2025 и 2026 годов определены 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«Об утверждении Положения о бюджетном процессе в Голубовском сельском поселении», утвержденным решением Совета Голубовского сельского поселения Седельниковского муниципального района Омской области от 30.08.2014 №88.</w:t>
      </w:r>
    </w:p>
    <w:p w:rsidR="007C0D04" w:rsidRPr="007C0D04" w:rsidRDefault="007C0D04" w:rsidP="007C0D04">
      <w:pPr>
        <w:tabs>
          <w:tab w:val="left" w:pos="683"/>
        </w:tabs>
        <w:spacing w:after="0" w:line="240" w:lineRule="auto"/>
        <w:ind w:firstLine="284"/>
        <w:jc w:val="both"/>
        <w:rPr>
          <w:rFonts w:ascii="Times New Roman" w:hAnsi="Times New Roman" w:cs="Times New Roman"/>
          <w:sz w:val="24"/>
          <w:szCs w:val="24"/>
        </w:rPr>
      </w:pPr>
      <w:r w:rsidRPr="007C0D04">
        <w:rPr>
          <w:rFonts w:ascii="Times New Roman" w:hAnsi="Times New Roman" w:cs="Times New Roman"/>
          <w:sz w:val="24"/>
          <w:szCs w:val="24"/>
        </w:rPr>
        <w:t xml:space="preserve"> Целью основных направлений бюджетной и налоговой политики является описание условий, используемых при составлении проекта бюджета Голубовского сельского поселения Седельниковского муниципального района Омской области на 2024 – 2026 годы, основных подходов к его формированию и общего порядка разработки основных характеристик и прогнозируемых параметров бюджета Голубовского сельского поселения Седельниковского муниципального района Омской области, а также обеспечение прозрачности и открытости бюджетного планирования.</w:t>
      </w:r>
    </w:p>
    <w:p w:rsidR="007C0D04" w:rsidRPr="007C0D04" w:rsidRDefault="007C0D04" w:rsidP="007C0D04">
      <w:pPr>
        <w:tabs>
          <w:tab w:val="left" w:pos="683"/>
        </w:tabs>
        <w:spacing w:after="0" w:line="240" w:lineRule="auto"/>
        <w:ind w:firstLine="284"/>
        <w:jc w:val="both"/>
        <w:rPr>
          <w:rFonts w:ascii="Times New Roman" w:hAnsi="Times New Roman" w:cs="Times New Roman"/>
          <w:sz w:val="24"/>
          <w:szCs w:val="24"/>
        </w:rPr>
      </w:pPr>
      <w:r w:rsidRPr="007C0D04">
        <w:rPr>
          <w:rFonts w:ascii="Times New Roman" w:hAnsi="Times New Roman" w:cs="Times New Roman"/>
          <w:sz w:val="24"/>
          <w:szCs w:val="24"/>
        </w:rPr>
        <w:t>Для достижения указанной цели необходимо сосредоточить усилия на решении следующих задач:</w:t>
      </w:r>
    </w:p>
    <w:p w:rsidR="007C0D04" w:rsidRPr="007C0D04" w:rsidRDefault="007C0D04" w:rsidP="007C0D04">
      <w:pPr>
        <w:tabs>
          <w:tab w:val="left" w:pos="683"/>
        </w:tabs>
        <w:spacing w:after="0" w:line="240" w:lineRule="auto"/>
        <w:ind w:firstLine="284"/>
        <w:jc w:val="both"/>
        <w:rPr>
          <w:rFonts w:ascii="Times New Roman" w:hAnsi="Times New Roman" w:cs="Times New Roman"/>
          <w:sz w:val="24"/>
          <w:szCs w:val="24"/>
        </w:rPr>
      </w:pPr>
      <w:r w:rsidRPr="007C0D04">
        <w:rPr>
          <w:rFonts w:ascii="Times New Roman" w:hAnsi="Times New Roman" w:cs="Times New Roman"/>
          <w:sz w:val="24"/>
          <w:szCs w:val="24"/>
        </w:rPr>
        <w:t>1.Обеспечение расходных обязательств источниками финансирования как необходимое условие реализации государственной политики. Безусловным приоритетом будет являться исполнение действующих расходных обязательств. Предложения по принятию новых расходных обязательств будут ограничиваться, их рассмотрение будет возможно исключительно после соответствующей оценки их эффективности и обеспеченности доходными источниками.</w:t>
      </w:r>
    </w:p>
    <w:p w:rsidR="007C0D04" w:rsidRPr="007C0D04" w:rsidRDefault="007C0D04" w:rsidP="007C0D04">
      <w:pPr>
        <w:numPr>
          <w:ilvl w:val="0"/>
          <w:numId w:val="33"/>
        </w:numPr>
        <w:tabs>
          <w:tab w:val="left" w:pos="683"/>
        </w:tabs>
        <w:spacing w:after="0" w:line="240" w:lineRule="auto"/>
        <w:ind w:firstLine="284"/>
        <w:jc w:val="both"/>
        <w:rPr>
          <w:rFonts w:ascii="Times New Roman" w:hAnsi="Times New Roman" w:cs="Times New Roman"/>
          <w:sz w:val="24"/>
          <w:szCs w:val="24"/>
        </w:rPr>
      </w:pPr>
      <w:r w:rsidRPr="007C0D04">
        <w:rPr>
          <w:rFonts w:ascii="Times New Roman" w:hAnsi="Times New Roman" w:cs="Times New Roman"/>
          <w:sz w:val="24"/>
          <w:szCs w:val="24"/>
        </w:rPr>
        <w:t>Обеспечение бюджетной устойчивости, экономической стабильности.</w:t>
      </w:r>
    </w:p>
    <w:p w:rsidR="007C0D04" w:rsidRPr="007C0D04" w:rsidRDefault="007C0D04" w:rsidP="007C0D04">
      <w:pPr>
        <w:tabs>
          <w:tab w:val="left" w:pos="683"/>
        </w:tabs>
        <w:spacing w:after="0" w:line="240" w:lineRule="auto"/>
        <w:ind w:firstLine="284"/>
        <w:jc w:val="both"/>
        <w:rPr>
          <w:rFonts w:ascii="Times New Roman" w:hAnsi="Times New Roman" w:cs="Times New Roman"/>
          <w:sz w:val="24"/>
          <w:szCs w:val="24"/>
        </w:rPr>
      </w:pPr>
      <w:r w:rsidRPr="007C0D04">
        <w:rPr>
          <w:rFonts w:ascii="Times New Roman" w:hAnsi="Times New Roman" w:cs="Times New Roman"/>
          <w:sz w:val="24"/>
          <w:szCs w:val="24"/>
        </w:rPr>
        <w:t>Данная общая задача включает в себя:</w:t>
      </w:r>
    </w:p>
    <w:p w:rsidR="007C0D04" w:rsidRPr="007C0D04" w:rsidRDefault="007C0D04" w:rsidP="007C0D04">
      <w:pPr>
        <w:numPr>
          <w:ilvl w:val="0"/>
          <w:numId w:val="34"/>
        </w:numPr>
        <w:tabs>
          <w:tab w:val="left" w:pos="683"/>
        </w:tabs>
        <w:spacing w:after="0" w:line="240" w:lineRule="auto"/>
        <w:ind w:left="0" w:firstLine="284"/>
        <w:jc w:val="both"/>
        <w:rPr>
          <w:rFonts w:ascii="Times New Roman" w:hAnsi="Times New Roman" w:cs="Times New Roman"/>
          <w:sz w:val="24"/>
          <w:szCs w:val="24"/>
        </w:rPr>
      </w:pPr>
      <w:r w:rsidRPr="007C0D04">
        <w:rPr>
          <w:rFonts w:ascii="Times New Roman" w:hAnsi="Times New Roman" w:cs="Times New Roman"/>
          <w:sz w:val="24"/>
          <w:szCs w:val="24"/>
        </w:rPr>
        <w:t>поддержание сбалансированного бюджета;</w:t>
      </w:r>
    </w:p>
    <w:p w:rsidR="007C0D04" w:rsidRPr="007C0D04" w:rsidRDefault="007C0D04" w:rsidP="007C0D04">
      <w:pPr>
        <w:numPr>
          <w:ilvl w:val="0"/>
          <w:numId w:val="34"/>
        </w:numPr>
        <w:tabs>
          <w:tab w:val="left" w:pos="683"/>
        </w:tabs>
        <w:spacing w:after="0" w:line="240" w:lineRule="auto"/>
        <w:ind w:left="0" w:firstLine="284"/>
        <w:jc w:val="both"/>
        <w:rPr>
          <w:rFonts w:ascii="Times New Roman" w:hAnsi="Times New Roman" w:cs="Times New Roman"/>
          <w:sz w:val="24"/>
          <w:szCs w:val="24"/>
        </w:rPr>
      </w:pPr>
      <w:r w:rsidRPr="007C0D04">
        <w:rPr>
          <w:rFonts w:ascii="Times New Roman" w:hAnsi="Times New Roman" w:cs="Times New Roman"/>
          <w:sz w:val="24"/>
          <w:szCs w:val="24"/>
        </w:rPr>
        <w:t>ограничение роста расходов бюджета, не обеспеченных стабильными доходными источниками, принятие новых расходных обязательств должно в обязательном порядке основываться на оценке прогнозируемых доходов бюджета.</w:t>
      </w:r>
    </w:p>
    <w:p w:rsidR="007C0D04" w:rsidRPr="007C0D04" w:rsidRDefault="007C0D04" w:rsidP="007C0D04">
      <w:pPr>
        <w:tabs>
          <w:tab w:val="left" w:pos="683"/>
        </w:tabs>
        <w:spacing w:after="0" w:line="240" w:lineRule="auto"/>
        <w:ind w:firstLine="284"/>
        <w:jc w:val="both"/>
        <w:rPr>
          <w:rFonts w:ascii="Times New Roman" w:hAnsi="Times New Roman" w:cs="Times New Roman"/>
          <w:sz w:val="24"/>
          <w:szCs w:val="24"/>
        </w:rPr>
      </w:pPr>
      <w:r w:rsidRPr="007C0D04">
        <w:rPr>
          <w:rFonts w:ascii="Times New Roman" w:hAnsi="Times New Roman" w:cs="Times New Roman"/>
          <w:sz w:val="24"/>
          <w:szCs w:val="24"/>
        </w:rPr>
        <w:t xml:space="preserve">Повышение качества и эффективности предоставляемых населению муниципальных услуг. </w:t>
      </w:r>
    </w:p>
    <w:p w:rsidR="007C0D04" w:rsidRPr="007C0D04" w:rsidRDefault="007C0D04" w:rsidP="007C0D04">
      <w:pPr>
        <w:numPr>
          <w:ilvl w:val="0"/>
          <w:numId w:val="33"/>
        </w:numPr>
        <w:tabs>
          <w:tab w:val="left" w:pos="683"/>
        </w:tabs>
        <w:spacing w:after="0" w:line="240" w:lineRule="auto"/>
        <w:ind w:firstLine="284"/>
        <w:jc w:val="both"/>
        <w:rPr>
          <w:rFonts w:ascii="Times New Roman" w:hAnsi="Times New Roman" w:cs="Times New Roman"/>
          <w:sz w:val="24"/>
          <w:szCs w:val="24"/>
        </w:rPr>
      </w:pPr>
      <w:r w:rsidRPr="007C0D04">
        <w:rPr>
          <w:rFonts w:ascii="Times New Roman" w:hAnsi="Times New Roman" w:cs="Times New Roman"/>
          <w:sz w:val="24"/>
          <w:szCs w:val="24"/>
        </w:rPr>
        <w:t>Повышение эффективности межбюджетных отношений.</w:t>
      </w:r>
    </w:p>
    <w:p w:rsidR="007C0D04" w:rsidRPr="007C0D04" w:rsidRDefault="007C0D04" w:rsidP="007C0D04">
      <w:pPr>
        <w:tabs>
          <w:tab w:val="left" w:pos="683"/>
        </w:tabs>
        <w:spacing w:after="0" w:line="240" w:lineRule="auto"/>
        <w:ind w:firstLine="284"/>
        <w:jc w:val="both"/>
        <w:rPr>
          <w:rFonts w:ascii="Times New Roman" w:hAnsi="Times New Roman" w:cs="Times New Roman"/>
          <w:sz w:val="24"/>
          <w:szCs w:val="24"/>
        </w:rPr>
      </w:pPr>
      <w:r w:rsidRPr="007C0D04">
        <w:rPr>
          <w:rFonts w:ascii="Times New Roman" w:hAnsi="Times New Roman" w:cs="Times New Roman"/>
          <w:sz w:val="24"/>
          <w:szCs w:val="24"/>
        </w:rPr>
        <w:t>Деятельность органов местного самоуправления сельского поселения должна быть направлена на работу по привлечению в бюджет дополнительных межбюджетных трансфертов из федерального и областного бюджетов. Основой для повышения эффективности использования межбюджетных трансфертов является стабильность и своевременность их получения.</w:t>
      </w:r>
    </w:p>
    <w:p w:rsidR="007C0D04" w:rsidRPr="007C0D04" w:rsidRDefault="007C0D04" w:rsidP="007C0D04">
      <w:pPr>
        <w:numPr>
          <w:ilvl w:val="0"/>
          <w:numId w:val="33"/>
        </w:numPr>
        <w:tabs>
          <w:tab w:val="left" w:pos="683"/>
        </w:tabs>
        <w:spacing w:after="0" w:line="240" w:lineRule="auto"/>
        <w:ind w:firstLine="284"/>
        <w:jc w:val="both"/>
        <w:rPr>
          <w:rFonts w:ascii="Times New Roman" w:hAnsi="Times New Roman" w:cs="Times New Roman"/>
          <w:sz w:val="24"/>
          <w:szCs w:val="24"/>
        </w:rPr>
      </w:pPr>
      <w:r w:rsidRPr="007C0D04">
        <w:rPr>
          <w:rFonts w:ascii="Times New Roman" w:hAnsi="Times New Roman" w:cs="Times New Roman"/>
          <w:sz w:val="24"/>
          <w:szCs w:val="24"/>
        </w:rPr>
        <w:t>Прозрачность и открытость бюджетного процесса.</w:t>
      </w:r>
    </w:p>
    <w:p w:rsidR="007C0D04" w:rsidRPr="007C0D04" w:rsidRDefault="007C0D04" w:rsidP="007C0D04">
      <w:pPr>
        <w:tabs>
          <w:tab w:val="left" w:pos="683"/>
        </w:tabs>
        <w:spacing w:after="0" w:line="240" w:lineRule="auto"/>
        <w:ind w:firstLine="284"/>
        <w:jc w:val="both"/>
        <w:rPr>
          <w:rFonts w:ascii="Times New Roman" w:hAnsi="Times New Roman" w:cs="Times New Roman"/>
          <w:sz w:val="24"/>
          <w:szCs w:val="24"/>
        </w:rPr>
      </w:pPr>
      <w:r w:rsidRPr="007C0D04">
        <w:rPr>
          <w:rFonts w:ascii="Times New Roman" w:hAnsi="Times New Roman" w:cs="Times New Roman"/>
          <w:sz w:val="24"/>
          <w:szCs w:val="24"/>
        </w:rPr>
        <w:t xml:space="preserve">В 2024-2026 годах в числе основных направлений необходимо обеспечить совершенствование мер, направленных на повышение открытости бюджетных данных. В соответствии с приказом от 28 декабря 2016 г. N 243н Министерства финансов Российской Федерации с целью решения прозрачности открытости бюджетного процесса </w:t>
      </w:r>
      <w:r w:rsidRPr="007C0D04">
        <w:rPr>
          <w:rFonts w:ascii="Times New Roman" w:hAnsi="Times New Roman" w:cs="Times New Roman"/>
          <w:sz w:val="24"/>
          <w:szCs w:val="24"/>
        </w:rPr>
        <w:lastRenderedPageBreak/>
        <w:t>необходимо продолжить практику размещения нормативных правовых актов о бюджете с использованием системы «Электронный бюджет», на официальном сайте Администрации сельского поселения в информационно – телекоммуникационной сети «Интернет» отчетов об исполнении бюджета.</w:t>
      </w:r>
    </w:p>
    <w:p w:rsidR="007C0D04" w:rsidRPr="007C0D04" w:rsidRDefault="007C0D04" w:rsidP="007C0D04">
      <w:pPr>
        <w:tabs>
          <w:tab w:val="left" w:pos="683"/>
        </w:tabs>
        <w:spacing w:after="0" w:line="240" w:lineRule="auto"/>
        <w:ind w:firstLine="284"/>
        <w:jc w:val="both"/>
        <w:rPr>
          <w:rFonts w:ascii="Times New Roman" w:hAnsi="Times New Roman" w:cs="Times New Roman"/>
          <w:sz w:val="24"/>
          <w:szCs w:val="24"/>
        </w:rPr>
      </w:pPr>
      <w:r w:rsidRPr="007C0D04">
        <w:rPr>
          <w:rFonts w:ascii="Times New Roman" w:hAnsi="Times New Roman" w:cs="Times New Roman"/>
          <w:sz w:val="24"/>
          <w:szCs w:val="24"/>
        </w:rPr>
        <w:t>Обеспечение муниципального внешнего и внутреннего финансового контроля по реализации целевого и результативного использования бюджетных средств. При организации финансового контроля акцент должен быть смещен с контроля над финансовыми потоками к контролю за результатами, которые приносит их использование. Контрольная деятельность всех органов, осуществляющих функции полномочия учредителя, должна быть нацелена на снижение доли неэффективных расходов и повышение уровня финансовой дисциплины. Повышение эффективности муниципального финансового контроля станет еще одним направлением работы по увеличению результативности использования бюджетных средств и сокращению неэффективных расходов.</w:t>
      </w:r>
    </w:p>
    <w:p w:rsidR="007C0D04" w:rsidRPr="007C0D04" w:rsidRDefault="007C0D04" w:rsidP="007C0D04">
      <w:pPr>
        <w:numPr>
          <w:ilvl w:val="0"/>
          <w:numId w:val="33"/>
        </w:numPr>
        <w:tabs>
          <w:tab w:val="left" w:pos="683"/>
        </w:tabs>
        <w:spacing w:after="0" w:line="240" w:lineRule="auto"/>
        <w:ind w:firstLine="284"/>
        <w:jc w:val="both"/>
        <w:rPr>
          <w:rFonts w:ascii="Times New Roman" w:hAnsi="Times New Roman" w:cs="Times New Roman"/>
          <w:sz w:val="24"/>
          <w:szCs w:val="24"/>
        </w:rPr>
      </w:pPr>
      <w:r w:rsidRPr="007C0D04">
        <w:rPr>
          <w:rFonts w:ascii="Times New Roman" w:hAnsi="Times New Roman" w:cs="Times New Roman"/>
          <w:sz w:val="24"/>
          <w:szCs w:val="24"/>
        </w:rPr>
        <w:t>Необходимо обеспечить повышение эффективности контроля закупок, в целях повышения эффективности его применения.</w:t>
      </w:r>
    </w:p>
    <w:p w:rsidR="007C0D04" w:rsidRPr="007C0D04" w:rsidRDefault="007C0D04" w:rsidP="007C0D04">
      <w:pPr>
        <w:numPr>
          <w:ilvl w:val="0"/>
          <w:numId w:val="33"/>
        </w:numPr>
        <w:tabs>
          <w:tab w:val="left" w:pos="683"/>
        </w:tabs>
        <w:spacing w:after="0" w:line="240" w:lineRule="auto"/>
        <w:ind w:firstLine="284"/>
        <w:jc w:val="both"/>
        <w:rPr>
          <w:rFonts w:ascii="Times New Roman" w:hAnsi="Times New Roman" w:cs="Times New Roman"/>
          <w:sz w:val="24"/>
          <w:szCs w:val="24"/>
        </w:rPr>
      </w:pPr>
      <w:r w:rsidRPr="007C0D04">
        <w:rPr>
          <w:rFonts w:ascii="Times New Roman" w:hAnsi="Times New Roman" w:cs="Times New Roman"/>
          <w:sz w:val="24"/>
          <w:szCs w:val="24"/>
        </w:rPr>
        <w:t>Направления бюджетной и налоговой политики Голубовского сельского поселения Седельниковского муниципального района Омской области в части формирования доходов и расходов бюджета на 2024 год и плановый период 2025 - 2026 годов.</w:t>
      </w:r>
    </w:p>
    <w:p w:rsidR="007C0D04" w:rsidRPr="007C0D04" w:rsidRDefault="007C0D04" w:rsidP="007C0D04">
      <w:pPr>
        <w:tabs>
          <w:tab w:val="left" w:pos="683"/>
        </w:tabs>
        <w:spacing w:after="0" w:line="240" w:lineRule="auto"/>
        <w:ind w:firstLine="284"/>
        <w:jc w:val="both"/>
        <w:rPr>
          <w:rFonts w:ascii="Times New Roman" w:hAnsi="Times New Roman" w:cs="Times New Roman"/>
          <w:sz w:val="24"/>
          <w:szCs w:val="24"/>
        </w:rPr>
      </w:pPr>
      <w:r w:rsidRPr="007C0D04">
        <w:rPr>
          <w:rFonts w:ascii="Times New Roman" w:hAnsi="Times New Roman" w:cs="Times New Roman"/>
          <w:sz w:val="24"/>
          <w:szCs w:val="24"/>
        </w:rPr>
        <w:t xml:space="preserve"> Приоритеты налоговой политики Голубовского сельского поселения Седельниковского муниципального района Омской области направлены на:</w:t>
      </w:r>
    </w:p>
    <w:p w:rsidR="007C0D04" w:rsidRPr="007C0D04" w:rsidRDefault="007C0D04" w:rsidP="007C0D04">
      <w:pPr>
        <w:numPr>
          <w:ilvl w:val="0"/>
          <w:numId w:val="35"/>
        </w:numPr>
        <w:tabs>
          <w:tab w:val="left" w:pos="683"/>
        </w:tabs>
        <w:spacing w:after="0" w:line="240" w:lineRule="auto"/>
        <w:ind w:left="0" w:firstLine="284"/>
        <w:jc w:val="both"/>
        <w:rPr>
          <w:rFonts w:ascii="Times New Roman" w:hAnsi="Times New Roman" w:cs="Times New Roman"/>
          <w:sz w:val="24"/>
          <w:szCs w:val="24"/>
        </w:rPr>
      </w:pPr>
      <w:r w:rsidRPr="007C0D04">
        <w:rPr>
          <w:rFonts w:ascii="Times New Roman" w:hAnsi="Times New Roman" w:cs="Times New Roman"/>
          <w:sz w:val="24"/>
          <w:szCs w:val="24"/>
        </w:rPr>
        <w:t>создание эффективной и стабильной налоговой системы, поддержание сбалансированности и устойчивости бюджета сельского поселения;</w:t>
      </w:r>
    </w:p>
    <w:p w:rsidR="007C0D04" w:rsidRPr="007C0D04" w:rsidRDefault="007C0D04" w:rsidP="007C0D04">
      <w:pPr>
        <w:numPr>
          <w:ilvl w:val="0"/>
          <w:numId w:val="35"/>
        </w:numPr>
        <w:tabs>
          <w:tab w:val="left" w:pos="683"/>
        </w:tabs>
        <w:spacing w:after="0" w:line="240" w:lineRule="auto"/>
        <w:ind w:left="0" w:firstLine="284"/>
        <w:jc w:val="both"/>
        <w:rPr>
          <w:rFonts w:ascii="Times New Roman" w:hAnsi="Times New Roman" w:cs="Times New Roman"/>
          <w:sz w:val="24"/>
          <w:szCs w:val="24"/>
        </w:rPr>
      </w:pPr>
      <w:r w:rsidRPr="007C0D04">
        <w:rPr>
          <w:rFonts w:ascii="Times New Roman" w:hAnsi="Times New Roman" w:cs="Times New Roman"/>
          <w:sz w:val="24"/>
          <w:szCs w:val="24"/>
        </w:rPr>
        <w:t>стимулирование и развитие малого бизнеса;</w:t>
      </w:r>
    </w:p>
    <w:p w:rsidR="007C0D04" w:rsidRPr="007C0D04" w:rsidRDefault="007C0D04" w:rsidP="007C0D04">
      <w:pPr>
        <w:numPr>
          <w:ilvl w:val="0"/>
          <w:numId w:val="35"/>
        </w:numPr>
        <w:tabs>
          <w:tab w:val="left" w:pos="683"/>
        </w:tabs>
        <w:spacing w:after="0" w:line="240" w:lineRule="auto"/>
        <w:ind w:left="0" w:firstLine="284"/>
        <w:jc w:val="both"/>
        <w:rPr>
          <w:rFonts w:ascii="Times New Roman" w:hAnsi="Times New Roman" w:cs="Times New Roman"/>
          <w:sz w:val="24"/>
          <w:szCs w:val="24"/>
        </w:rPr>
      </w:pPr>
      <w:r w:rsidRPr="007C0D04">
        <w:rPr>
          <w:rFonts w:ascii="Times New Roman" w:hAnsi="Times New Roman" w:cs="Times New Roman"/>
          <w:sz w:val="24"/>
          <w:szCs w:val="24"/>
        </w:rPr>
        <w:t>улучшение инвестиционного климата и поддержку инновационного предпринимательства сельского поселения, налоговое стимулирование инвестиционной деятельности;</w:t>
      </w:r>
    </w:p>
    <w:p w:rsidR="007C0D04" w:rsidRPr="007C0D04" w:rsidRDefault="007C0D04" w:rsidP="007C0D04">
      <w:pPr>
        <w:numPr>
          <w:ilvl w:val="0"/>
          <w:numId w:val="35"/>
        </w:numPr>
        <w:tabs>
          <w:tab w:val="left" w:pos="683"/>
        </w:tabs>
        <w:spacing w:after="0" w:line="240" w:lineRule="auto"/>
        <w:ind w:left="0" w:firstLine="284"/>
        <w:jc w:val="both"/>
        <w:rPr>
          <w:rFonts w:ascii="Times New Roman" w:hAnsi="Times New Roman" w:cs="Times New Roman"/>
          <w:sz w:val="24"/>
          <w:szCs w:val="24"/>
        </w:rPr>
      </w:pPr>
      <w:r w:rsidRPr="007C0D04">
        <w:rPr>
          <w:rFonts w:ascii="Times New Roman" w:hAnsi="Times New Roman" w:cs="Times New Roman"/>
          <w:sz w:val="24"/>
          <w:szCs w:val="24"/>
        </w:rPr>
        <w:t>совершенствование налогового администрирования, взаимодействия и совместной работы с администраторами доходов;</w:t>
      </w:r>
    </w:p>
    <w:p w:rsidR="007C0D04" w:rsidRPr="007C0D04" w:rsidRDefault="007C0D04" w:rsidP="007C0D04">
      <w:pPr>
        <w:numPr>
          <w:ilvl w:val="0"/>
          <w:numId w:val="35"/>
        </w:numPr>
        <w:tabs>
          <w:tab w:val="left" w:pos="683"/>
        </w:tabs>
        <w:spacing w:after="0" w:line="240" w:lineRule="auto"/>
        <w:ind w:left="0" w:firstLine="284"/>
        <w:jc w:val="both"/>
        <w:rPr>
          <w:rFonts w:ascii="Times New Roman" w:hAnsi="Times New Roman" w:cs="Times New Roman"/>
          <w:sz w:val="24"/>
          <w:szCs w:val="24"/>
        </w:rPr>
      </w:pPr>
      <w:r w:rsidRPr="007C0D04">
        <w:rPr>
          <w:rFonts w:ascii="Times New Roman" w:hAnsi="Times New Roman" w:cs="Times New Roman"/>
          <w:sz w:val="24"/>
          <w:szCs w:val="24"/>
        </w:rPr>
        <w:t>оптимизацию существующей системы налоговых льгот, мониторинг эффективности налоговых льгот;</w:t>
      </w:r>
    </w:p>
    <w:p w:rsidR="007C0D04" w:rsidRPr="007C0D04" w:rsidRDefault="007C0D04" w:rsidP="007C0D04">
      <w:pPr>
        <w:numPr>
          <w:ilvl w:val="0"/>
          <w:numId w:val="35"/>
        </w:numPr>
        <w:tabs>
          <w:tab w:val="left" w:pos="683"/>
        </w:tabs>
        <w:spacing w:after="0" w:line="240" w:lineRule="auto"/>
        <w:ind w:left="0" w:firstLine="284"/>
        <w:jc w:val="both"/>
        <w:rPr>
          <w:rFonts w:ascii="Times New Roman" w:hAnsi="Times New Roman" w:cs="Times New Roman"/>
          <w:sz w:val="24"/>
          <w:szCs w:val="24"/>
        </w:rPr>
      </w:pPr>
      <w:r w:rsidRPr="007C0D04">
        <w:rPr>
          <w:rFonts w:ascii="Times New Roman" w:hAnsi="Times New Roman" w:cs="Times New Roman"/>
          <w:sz w:val="24"/>
          <w:szCs w:val="24"/>
        </w:rPr>
        <w:t>сокращение недоимки по налогам в бюджет поселения;</w:t>
      </w:r>
    </w:p>
    <w:p w:rsidR="007C0D04" w:rsidRPr="007C0D04" w:rsidRDefault="007C0D04" w:rsidP="007C0D04">
      <w:pPr>
        <w:numPr>
          <w:ilvl w:val="0"/>
          <w:numId w:val="35"/>
        </w:numPr>
        <w:tabs>
          <w:tab w:val="left" w:pos="683"/>
        </w:tabs>
        <w:spacing w:after="0" w:line="240" w:lineRule="auto"/>
        <w:ind w:left="0" w:firstLine="284"/>
        <w:jc w:val="both"/>
        <w:rPr>
          <w:rFonts w:ascii="Times New Roman" w:hAnsi="Times New Roman" w:cs="Times New Roman"/>
          <w:sz w:val="24"/>
          <w:szCs w:val="24"/>
        </w:rPr>
      </w:pPr>
      <w:r w:rsidRPr="007C0D04">
        <w:rPr>
          <w:rFonts w:ascii="Times New Roman" w:hAnsi="Times New Roman" w:cs="Times New Roman"/>
          <w:sz w:val="24"/>
          <w:szCs w:val="24"/>
        </w:rPr>
        <w:t>повышение эффективности использования муниципальной собственности;</w:t>
      </w:r>
    </w:p>
    <w:p w:rsidR="007C0D04" w:rsidRPr="007C0D04" w:rsidRDefault="007C0D04" w:rsidP="007C0D04">
      <w:pPr>
        <w:numPr>
          <w:ilvl w:val="0"/>
          <w:numId w:val="35"/>
        </w:numPr>
        <w:tabs>
          <w:tab w:val="left" w:pos="683"/>
        </w:tabs>
        <w:spacing w:after="0" w:line="240" w:lineRule="auto"/>
        <w:ind w:left="0" w:firstLine="284"/>
        <w:jc w:val="both"/>
        <w:rPr>
          <w:rFonts w:ascii="Times New Roman" w:hAnsi="Times New Roman" w:cs="Times New Roman"/>
          <w:sz w:val="24"/>
          <w:szCs w:val="24"/>
        </w:rPr>
      </w:pPr>
      <w:r w:rsidRPr="007C0D04">
        <w:rPr>
          <w:rFonts w:ascii="Times New Roman" w:hAnsi="Times New Roman" w:cs="Times New Roman"/>
          <w:sz w:val="24"/>
          <w:szCs w:val="24"/>
        </w:rPr>
        <w:t>поиск новых источников пополнения бюджета сельского поселения.</w:t>
      </w:r>
    </w:p>
    <w:p w:rsidR="007C0D04" w:rsidRPr="007C0D04" w:rsidRDefault="007C0D04" w:rsidP="007C0D04">
      <w:pPr>
        <w:tabs>
          <w:tab w:val="left" w:pos="683"/>
        </w:tabs>
        <w:spacing w:after="0" w:line="240" w:lineRule="auto"/>
        <w:ind w:firstLine="284"/>
        <w:jc w:val="both"/>
        <w:rPr>
          <w:rFonts w:ascii="Times New Roman" w:hAnsi="Times New Roman" w:cs="Times New Roman"/>
          <w:sz w:val="24"/>
          <w:szCs w:val="24"/>
        </w:rPr>
      </w:pPr>
      <w:r w:rsidRPr="007C0D04">
        <w:rPr>
          <w:rFonts w:ascii="Times New Roman" w:hAnsi="Times New Roman" w:cs="Times New Roman"/>
          <w:sz w:val="24"/>
          <w:szCs w:val="24"/>
        </w:rPr>
        <w:t>В этих условиях налоговая политика Голубовского сельского поселения Седельниковского муниципального района Омской области должна быть ориентирована на увеличение налоговых доходов за счет экономического роста, развития внутреннего налогового потенциала и повышения инвестиционной привлекательности территории поселения. На достижение поставленной цели должно быть ориентировано решение следующих основных задач бюджетной и налоговой политики:</w:t>
      </w:r>
    </w:p>
    <w:p w:rsidR="007C0D04" w:rsidRPr="007C0D04" w:rsidRDefault="007C0D04" w:rsidP="007C0D04">
      <w:pPr>
        <w:tabs>
          <w:tab w:val="left" w:pos="683"/>
        </w:tabs>
        <w:spacing w:after="0" w:line="240" w:lineRule="auto"/>
        <w:ind w:firstLine="284"/>
        <w:jc w:val="both"/>
        <w:rPr>
          <w:rFonts w:ascii="Times New Roman" w:hAnsi="Times New Roman" w:cs="Times New Roman"/>
          <w:sz w:val="24"/>
          <w:szCs w:val="24"/>
        </w:rPr>
      </w:pPr>
      <w:r w:rsidRPr="007C0D04">
        <w:rPr>
          <w:rFonts w:ascii="Times New Roman" w:hAnsi="Times New Roman" w:cs="Times New Roman"/>
          <w:sz w:val="24"/>
          <w:szCs w:val="24"/>
        </w:rPr>
        <w:t>Предотвращение уменьшения налогооблагаемой базы НДФЛ путем сохранения действующих и создания новых рабочих мест.</w:t>
      </w:r>
    </w:p>
    <w:p w:rsidR="007C0D04" w:rsidRPr="007C0D04" w:rsidRDefault="007C0D04" w:rsidP="007C0D04">
      <w:pPr>
        <w:tabs>
          <w:tab w:val="left" w:pos="683"/>
        </w:tabs>
        <w:spacing w:after="0" w:line="240" w:lineRule="auto"/>
        <w:ind w:firstLine="284"/>
        <w:jc w:val="both"/>
        <w:rPr>
          <w:rFonts w:ascii="Times New Roman" w:hAnsi="Times New Roman" w:cs="Times New Roman"/>
          <w:sz w:val="24"/>
          <w:szCs w:val="24"/>
        </w:rPr>
      </w:pPr>
      <w:r w:rsidRPr="007C0D04">
        <w:rPr>
          <w:rFonts w:ascii="Times New Roman" w:hAnsi="Times New Roman" w:cs="Times New Roman"/>
          <w:sz w:val="24"/>
          <w:szCs w:val="24"/>
        </w:rPr>
        <w:t>Актуальной остается и задача взыскания недоимки по налогами сборам с должников местного бюджета.</w:t>
      </w:r>
    </w:p>
    <w:p w:rsidR="007C0D04" w:rsidRPr="007C0D04" w:rsidRDefault="007C0D04" w:rsidP="007C0D04">
      <w:pPr>
        <w:tabs>
          <w:tab w:val="left" w:pos="683"/>
        </w:tabs>
        <w:spacing w:after="0" w:line="240" w:lineRule="auto"/>
        <w:ind w:firstLine="284"/>
        <w:jc w:val="both"/>
        <w:rPr>
          <w:rFonts w:ascii="Times New Roman" w:hAnsi="Times New Roman" w:cs="Times New Roman"/>
          <w:sz w:val="24"/>
          <w:szCs w:val="24"/>
        </w:rPr>
      </w:pPr>
      <w:r w:rsidRPr="007C0D04">
        <w:rPr>
          <w:rFonts w:ascii="Times New Roman" w:hAnsi="Times New Roman" w:cs="Times New Roman"/>
          <w:sz w:val="24"/>
          <w:szCs w:val="24"/>
        </w:rPr>
        <w:t>Для увеличения поступлений от земельного налога органам местного самоуправления необходимо продолжить работу по сбору сведений, идентифицирующих правообладателей земельных участков, вести разъяснительную работу  с населением по оформлению и государственной регистрации земельных паев и прочих земель, находящихся в собственности у граждан. Для увеличения поступлений от налога на имущество физических лицо органам местного самоуправления продолжить работу с гражданами по оформлению и государственной регистрации имущества.</w:t>
      </w:r>
    </w:p>
    <w:p w:rsidR="007C0D04" w:rsidRPr="007C0D04" w:rsidRDefault="007C0D04" w:rsidP="007C0D04">
      <w:pPr>
        <w:tabs>
          <w:tab w:val="left" w:pos="683"/>
        </w:tabs>
        <w:spacing w:after="0" w:line="240" w:lineRule="auto"/>
        <w:ind w:firstLine="284"/>
        <w:jc w:val="both"/>
        <w:rPr>
          <w:rFonts w:ascii="Times New Roman" w:hAnsi="Times New Roman" w:cs="Times New Roman"/>
          <w:sz w:val="24"/>
          <w:szCs w:val="24"/>
        </w:rPr>
      </w:pPr>
      <w:r w:rsidRPr="007C0D04">
        <w:rPr>
          <w:rFonts w:ascii="Times New Roman" w:hAnsi="Times New Roman" w:cs="Times New Roman"/>
          <w:sz w:val="24"/>
          <w:szCs w:val="24"/>
        </w:rPr>
        <w:lastRenderedPageBreak/>
        <w:t>Для категорий граждан, в настоящее время имеющих право на налоговые льготы по налогу на имущество физических лиц, указанные льготы будут сохранены на федеральном уровне. Основные задачи в сфере бюджетной политики скорректированы исходя из сложившейся экономической ситуации. В отношении расходов политика поселения в 2024-2026 годах будет направлена на оптимизацию и повышение эффективности бюджетных расходов. Основными принципами бюджетной политики сельского поселения будут сокращение необоснованных бюджетных расходов. В связи с этим необходимо решить следующие задачи:</w:t>
      </w:r>
    </w:p>
    <w:p w:rsidR="007C0D04" w:rsidRPr="007C0D04" w:rsidRDefault="007C0D04" w:rsidP="007C0D04">
      <w:pPr>
        <w:tabs>
          <w:tab w:val="left" w:pos="683"/>
        </w:tabs>
        <w:spacing w:after="0" w:line="240" w:lineRule="auto"/>
        <w:ind w:firstLine="284"/>
        <w:jc w:val="both"/>
        <w:rPr>
          <w:rFonts w:ascii="Times New Roman" w:hAnsi="Times New Roman" w:cs="Times New Roman"/>
          <w:sz w:val="24"/>
          <w:szCs w:val="24"/>
        </w:rPr>
      </w:pPr>
      <w:r w:rsidRPr="007C0D04">
        <w:rPr>
          <w:rFonts w:ascii="Times New Roman" w:hAnsi="Times New Roman" w:cs="Times New Roman"/>
          <w:sz w:val="24"/>
          <w:szCs w:val="24"/>
        </w:rPr>
        <w:t>-обеспечить концентрацию бюджетных расходов на решении и ключевых проблем и достижении конечных результатов;</w:t>
      </w:r>
    </w:p>
    <w:p w:rsidR="007C0D04" w:rsidRPr="007C0D04" w:rsidRDefault="007C0D04" w:rsidP="007C0D04">
      <w:pPr>
        <w:tabs>
          <w:tab w:val="left" w:pos="683"/>
        </w:tabs>
        <w:spacing w:after="0" w:line="240" w:lineRule="auto"/>
        <w:ind w:firstLine="284"/>
        <w:jc w:val="both"/>
        <w:rPr>
          <w:rFonts w:ascii="Times New Roman" w:hAnsi="Times New Roman" w:cs="Times New Roman"/>
          <w:sz w:val="24"/>
          <w:szCs w:val="24"/>
        </w:rPr>
      </w:pPr>
      <w:r w:rsidRPr="007C0D04">
        <w:rPr>
          <w:rFonts w:ascii="Times New Roman" w:hAnsi="Times New Roman" w:cs="Times New Roman"/>
          <w:sz w:val="24"/>
          <w:szCs w:val="24"/>
        </w:rPr>
        <w:t>-обеспечить сбалансированность местного бюджета в среднесрочной перспективе;</w:t>
      </w:r>
    </w:p>
    <w:p w:rsidR="007C0D04" w:rsidRPr="007C0D04" w:rsidRDefault="007C0D04" w:rsidP="007C0D04">
      <w:pPr>
        <w:tabs>
          <w:tab w:val="left" w:pos="683"/>
        </w:tabs>
        <w:spacing w:after="0" w:line="240" w:lineRule="auto"/>
        <w:ind w:firstLine="284"/>
        <w:jc w:val="both"/>
        <w:rPr>
          <w:rFonts w:ascii="Times New Roman" w:hAnsi="Times New Roman" w:cs="Times New Roman"/>
          <w:sz w:val="24"/>
          <w:szCs w:val="24"/>
        </w:rPr>
      </w:pPr>
      <w:r w:rsidRPr="007C0D04">
        <w:rPr>
          <w:rFonts w:ascii="Times New Roman" w:hAnsi="Times New Roman" w:cs="Times New Roman"/>
          <w:sz w:val="24"/>
          <w:szCs w:val="24"/>
        </w:rPr>
        <w:t>-обеспечить соблюдение нормативов расходов на оплату труда выборных должностных лиц местного самоуправления, осуществляющих свою деятельность на постоянной основе, муниципальных служащих сельского поселения.</w:t>
      </w:r>
    </w:p>
    <w:p w:rsidR="007C0D04" w:rsidRPr="007C0D04" w:rsidRDefault="007C0D04" w:rsidP="007C0D04">
      <w:pPr>
        <w:tabs>
          <w:tab w:val="left" w:pos="683"/>
        </w:tabs>
        <w:spacing w:after="0" w:line="240" w:lineRule="auto"/>
        <w:ind w:firstLine="284"/>
        <w:jc w:val="both"/>
        <w:rPr>
          <w:rFonts w:ascii="Times New Roman" w:hAnsi="Times New Roman" w:cs="Times New Roman"/>
          <w:sz w:val="24"/>
          <w:szCs w:val="24"/>
        </w:rPr>
      </w:pPr>
      <w:r w:rsidRPr="007C0D04">
        <w:rPr>
          <w:rFonts w:ascii="Times New Roman" w:hAnsi="Times New Roman" w:cs="Times New Roman"/>
          <w:sz w:val="24"/>
          <w:szCs w:val="24"/>
        </w:rPr>
        <w:t>-добиваться повышения качества планирования главными распорядителями расходов бюджетных средств и их эффективности.</w:t>
      </w:r>
    </w:p>
    <w:p w:rsidR="007C0D04" w:rsidRPr="007C0D04" w:rsidRDefault="007C0D04" w:rsidP="007C0D04">
      <w:pPr>
        <w:tabs>
          <w:tab w:val="left" w:pos="683"/>
        </w:tabs>
        <w:spacing w:after="0" w:line="240" w:lineRule="auto"/>
        <w:ind w:firstLine="284"/>
        <w:jc w:val="both"/>
        <w:rPr>
          <w:rFonts w:ascii="Times New Roman" w:hAnsi="Times New Roman" w:cs="Times New Roman"/>
          <w:sz w:val="24"/>
          <w:szCs w:val="24"/>
        </w:rPr>
      </w:pPr>
      <w:r w:rsidRPr="007C0D04">
        <w:rPr>
          <w:rFonts w:ascii="Times New Roman" w:hAnsi="Times New Roman" w:cs="Times New Roman"/>
          <w:sz w:val="24"/>
          <w:szCs w:val="24"/>
        </w:rPr>
        <w:t>В соответствии с основной целью бюджетной политики на 2024 год и плановый период 2025-2026 годов приоритетами бюджетных расходов станут:</w:t>
      </w:r>
    </w:p>
    <w:p w:rsidR="007C0D04" w:rsidRPr="007C0D04" w:rsidRDefault="007C0D04" w:rsidP="007C0D04">
      <w:pPr>
        <w:tabs>
          <w:tab w:val="left" w:pos="683"/>
        </w:tabs>
        <w:spacing w:after="0" w:line="240" w:lineRule="auto"/>
        <w:ind w:firstLine="284"/>
        <w:jc w:val="both"/>
        <w:rPr>
          <w:rFonts w:ascii="Times New Roman" w:hAnsi="Times New Roman" w:cs="Times New Roman"/>
          <w:sz w:val="24"/>
          <w:szCs w:val="24"/>
        </w:rPr>
      </w:pPr>
      <w:r w:rsidRPr="007C0D04">
        <w:rPr>
          <w:rFonts w:ascii="Times New Roman" w:hAnsi="Times New Roman" w:cs="Times New Roman"/>
          <w:sz w:val="24"/>
          <w:szCs w:val="24"/>
        </w:rPr>
        <w:t>-выплата заработной платы;</w:t>
      </w:r>
    </w:p>
    <w:p w:rsidR="007C0D04" w:rsidRPr="007C0D04" w:rsidRDefault="007C0D04" w:rsidP="007C0D04">
      <w:pPr>
        <w:tabs>
          <w:tab w:val="left" w:pos="683"/>
        </w:tabs>
        <w:spacing w:after="0" w:line="240" w:lineRule="auto"/>
        <w:ind w:firstLine="284"/>
        <w:jc w:val="both"/>
        <w:rPr>
          <w:rFonts w:ascii="Times New Roman" w:hAnsi="Times New Roman" w:cs="Times New Roman"/>
          <w:sz w:val="24"/>
          <w:szCs w:val="24"/>
        </w:rPr>
      </w:pPr>
      <w:r w:rsidRPr="007C0D04">
        <w:rPr>
          <w:rFonts w:ascii="Times New Roman" w:hAnsi="Times New Roman" w:cs="Times New Roman"/>
          <w:sz w:val="24"/>
          <w:szCs w:val="24"/>
        </w:rPr>
        <w:t>-начисления на заработную плату;</w:t>
      </w:r>
    </w:p>
    <w:p w:rsidR="007C0D04" w:rsidRPr="007C0D04" w:rsidRDefault="007C0D04" w:rsidP="007C0D04">
      <w:pPr>
        <w:tabs>
          <w:tab w:val="left" w:pos="683"/>
        </w:tabs>
        <w:spacing w:after="0" w:line="240" w:lineRule="auto"/>
        <w:ind w:firstLine="284"/>
        <w:jc w:val="both"/>
        <w:rPr>
          <w:rFonts w:ascii="Times New Roman" w:hAnsi="Times New Roman" w:cs="Times New Roman"/>
          <w:sz w:val="24"/>
          <w:szCs w:val="24"/>
        </w:rPr>
      </w:pPr>
      <w:r w:rsidRPr="007C0D04">
        <w:rPr>
          <w:rFonts w:ascii="Times New Roman" w:hAnsi="Times New Roman" w:cs="Times New Roman"/>
          <w:sz w:val="24"/>
          <w:szCs w:val="24"/>
        </w:rPr>
        <w:t>-коммунальные услуги;</w:t>
      </w:r>
    </w:p>
    <w:p w:rsidR="007C0D04" w:rsidRPr="007C0D04" w:rsidRDefault="007C0D04" w:rsidP="007C0D04">
      <w:pPr>
        <w:tabs>
          <w:tab w:val="left" w:pos="683"/>
        </w:tabs>
        <w:spacing w:after="0" w:line="240" w:lineRule="auto"/>
        <w:ind w:firstLine="284"/>
        <w:jc w:val="both"/>
        <w:rPr>
          <w:rFonts w:ascii="Times New Roman" w:hAnsi="Times New Roman" w:cs="Times New Roman"/>
          <w:sz w:val="24"/>
          <w:szCs w:val="24"/>
        </w:rPr>
      </w:pPr>
      <w:r w:rsidRPr="007C0D04">
        <w:rPr>
          <w:rFonts w:ascii="Times New Roman" w:hAnsi="Times New Roman" w:cs="Times New Roman"/>
          <w:sz w:val="24"/>
          <w:szCs w:val="24"/>
        </w:rPr>
        <w:t>-взвешенный подход к увеличению и принятию новых расходных обязательств.</w:t>
      </w:r>
    </w:p>
    <w:p w:rsidR="007C0D04" w:rsidRPr="007C0D04" w:rsidRDefault="007C0D04" w:rsidP="007C0D04">
      <w:pPr>
        <w:tabs>
          <w:tab w:val="left" w:pos="683"/>
        </w:tabs>
        <w:spacing w:after="0" w:line="240" w:lineRule="auto"/>
        <w:ind w:firstLine="284"/>
        <w:jc w:val="both"/>
        <w:rPr>
          <w:rFonts w:ascii="Times New Roman" w:hAnsi="Times New Roman" w:cs="Times New Roman"/>
          <w:sz w:val="24"/>
          <w:szCs w:val="24"/>
        </w:rPr>
      </w:pPr>
      <w:r w:rsidRPr="007C0D04">
        <w:rPr>
          <w:rFonts w:ascii="Times New Roman" w:hAnsi="Times New Roman" w:cs="Times New Roman"/>
          <w:sz w:val="24"/>
          <w:szCs w:val="24"/>
        </w:rPr>
        <w:t>Принятие решений по увеличению действующих и(или) установлению новых расходных  обязательств должно производиться только в пределах имеющихся для их реализации финансовых ресурсов.</w:t>
      </w:r>
    </w:p>
    <w:p w:rsidR="007C0D04" w:rsidRPr="007C0D04" w:rsidRDefault="007C0D04" w:rsidP="007C0D04">
      <w:pPr>
        <w:tabs>
          <w:tab w:val="left" w:pos="683"/>
        </w:tabs>
        <w:spacing w:after="0" w:line="240" w:lineRule="auto"/>
        <w:ind w:firstLine="284"/>
        <w:jc w:val="both"/>
        <w:rPr>
          <w:rFonts w:ascii="Times New Roman" w:hAnsi="Times New Roman" w:cs="Times New Roman"/>
          <w:sz w:val="24"/>
          <w:szCs w:val="24"/>
        </w:rPr>
      </w:pPr>
      <w:r w:rsidRPr="007C0D04">
        <w:rPr>
          <w:rFonts w:ascii="Times New Roman" w:hAnsi="Times New Roman" w:cs="Times New Roman"/>
          <w:sz w:val="24"/>
          <w:szCs w:val="24"/>
        </w:rPr>
        <w:t>-недопущение образования необоснованной кредиторской задолженности.</w:t>
      </w:r>
    </w:p>
    <w:p w:rsidR="007C0D04" w:rsidRPr="007C0D04" w:rsidRDefault="007C0D04" w:rsidP="007C0D04">
      <w:pPr>
        <w:tabs>
          <w:tab w:val="left" w:pos="683"/>
        </w:tabs>
        <w:spacing w:after="0" w:line="240" w:lineRule="auto"/>
        <w:ind w:firstLine="284"/>
        <w:jc w:val="both"/>
        <w:rPr>
          <w:rFonts w:ascii="Times New Roman" w:hAnsi="Times New Roman" w:cs="Times New Roman"/>
          <w:sz w:val="24"/>
          <w:szCs w:val="24"/>
        </w:rPr>
      </w:pPr>
      <w:r w:rsidRPr="007C0D04">
        <w:rPr>
          <w:rFonts w:ascii="Times New Roman" w:hAnsi="Times New Roman" w:cs="Times New Roman"/>
          <w:sz w:val="24"/>
          <w:szCs w:val="24"/>
        </w:rPr>
        <w:t>Исполнение бюджета сельского поселения должно осуществляться в рамках действующего законодательства Российской Федерации и в соответствии с Положением о бюджетном устройстве и бюджетном процессе в сельском поселении, сводной бюджетной росписью, кассовым планом исполнения бюджета сельского поселения на основе казначейской системы исполнения бюджета. В основу формирования бюджетной политики поселения положены стратегические цели развития поселения, главной из которых является повышение уровня и качества жизни населения.</w:t>
      </w:r>
    </w:p>
    <w:p w:rsidR="007C0D04" w:rsidRPr="007C0D04" w:rsidRDefault="007C0D04" w:rsidP="007C0D04">
      <w:pPr>
        <w:tabs>
          <w:tab w:val="left" w:pos="683"/>
        </w:tabs>
        <w:spacing w:after="0" w:line="240" w:lineRule="auto"/>
        <w:ind w:firstLine="284"/>
        <w:jc w:val="both"/>
        <w:rPr>
          <w:rFonts w:ascii="Times New Roman" w:hAnsi="Times New Roman" w:cs="Times New Roman"/>
          <w:sz w:val="24"/>
          <w:szCs w:val="24"/>
        </w:rPr>
      </w:pPr>
      <w:r w:rsidRPr="007C0D04">
        <w:rPr>
          <w:rFonts w:ascii="Times New Roman" w:hAnsi="Times New Roman" w:cs="Times New Roman"/>
          <w:sz w:val="24"/>
          <w:szCs w:val="24"/>
        </w:rPr>
        <w:t>Реализация мероприятий по повышению эффективности расходов позволит создать необходимую базу для решения ключевых стратегических задач социально-экономического развития поселения в условиях ограниченности финансовых ресурсов.</w:t>
      </w:r>
    </w:p>
    <w:p w:rsidR="007C0D04" w:rsidRPr="007C0D04" w:rsidRDefault="007C0D04" w:rsidP="007C0D04">
      <w:pPr>
        <w:tabs>
          <w:tab w:val="left" w:pos="683"/>
        </w:tabs>
        <w:spacing w:after="0" w:line="240" w:lineRule="auto"/>
        <w:ind w:firstLine="284"/>
        <w:jc w:val="both"/>
        <w:rPr>
          <w:rFonts w:ascii="Times New Roman" w:hAnsi="Times New Roman" w:cs="Times New Roman"/>
          <w:b/>
          <w:sz w:val="24"/>
          <w:szCs w:val="24"/>
        </w:rPr>
      </w:pPr>
    </w:p>
    <w:p w:rsidR="007C0D04" w:rsidRPr="007C0D04" w:rsidRDefault="007C0D04" w:rsidP="007C0D04">
      <w:pPr>
        <w:tabs>
          <w:tab w:val="left" w:pos="683"/>
        </w:tabs>
        <w:spacing w:after="0" w:line="240" w:lineRule="auto"/>
        <w:ind w:firstLine="284"/>
        <w:jc w:val="both"/>
        <w:rPr>
          <w:rFonts w:ascii="Times New Roman" w:hAnsi="Times New Roman" w:cs="Times New Roman"/>
          <w:b/>
          <w:sz w:val="24"/>
          <w:szCs w:val="24"/>
        </w:rPr>
      </w:pPr>
      <w:r w:rsidRPr="007C0D04">
        <w:rPr>
          <w:rFonts w:ascii="Times New Roman" w:hAnsi="Times New Roman" w:cs="Times New Roman"/>
          <w:b/>
          <w:sz w:val="24"/>
          <w:szCs w:val="24"/>
        </w:rPr>
        <w:t>2. Бюджетная политика в сфере финансового контроля</w:t>
      </w:r>
    </w:p>
    <w:p w:rsidR="007C0D04" w:rsidRPr="007C0D04" w:rsidRDefault="007C0D04" w:rsidP="007C0D04">
      <w:pPr>
        <w:tabs>
          <w:tab w:val="left" w:pos="683"/>
        </w:tabs>
        <w:spacing w:after="0" w:line="240" w:lineRule="auto"/>
        <w:ind w:firstLine="284"/>
        <w:jc w:val="both"/>
        <w:rPr>
          <w:rFonts w:ascii="Times New Roman" w:hAnsi="Times New Roman" w:cs="Times New Roman"/>
          <w:sz w:val="24"/>
          <w:szCs w:val="24"/>
        </w:rPr>
      </w:pPr>
      <w:r w:rsidRPr="007C0D04">
        <w:rPr>
          <w:rFonts w:ascii="Times New Roman" w:hAnsi="Times New Roman" w:cs="Times New Roman"/>
          <w:sz w:val="24"/>
          <w:szCs w:val="24"/>
        </w:rPr>
        <w:t>Проведению  ответственной бюджетной политики будет способствовать дальнейшее совершенствование муниципального финансового контроля и контроля в сфере размещения заказов. В целях совершенствования контроля за целевыми эффективными с пользованием бюджетных средств, осуществление финансового контроля в бюджетном секторе должно быть направлено на организацию внутриведомственного контроля, усиление ответственности конкретных должностных лиц, допустивших нарушения требований Законов иных нормативных правовых актов Российской Федерации.</w:t>
      </w:r>
    </w:p>
    <w:p w:rsidR="007C0D04" w:rsidRPr="007C0D04" w:rsidRDefault="007C0D04" w:rsidP="007C0D04">
      <w:pPr>
        <w:tabs>
          <w:tab w:val="left" w:pos="683"/>
        </w:tabs>
        <w:spacing w:after="0" w:line="240" w:lineRule="auto"/>
        <w:ind w:firstLine="284"/>
        <w:jc w:val="both"/>
        <w:rPr>
          <w:rFonts w:ascii="Times New Roman" w:hAnsi="Times New Roman" w:cs="Times New Roman"/>
          <w:sz w:val="24"/>
          <w:szCs w:val="24"/>
        </w:rPr>
      </w:pPr>
      <w:r w:rsidRPr="007C0D04">
        <w:rPr>
          <w:rFonts w:ascii="Times New Roman" w:hAnsi="Times New Roman" w:cs="Times New Roman"/>
          <w:sz w:val="24"/>
          <w:szCs w:val="24"/>
        </w:rPr>
        <w:t>В сфере муниципального финансового контроля работа должна быть направлена на следующее:</w:t>
      </w:r>
    </w:p>
    <w:p w:rsidR="007C0D04" w:rsidRPr="007C0D04" w:rsidRDefault="007C0D04" w:rsidP="007C0D04">
      <w:pPr>
        <w:tabs>
          <w:tab w:val="left" w:pos="683"/>
        </w:tabs>
        <w:spacing w:after="0" w:line="240" w:lineRule="auto"/>
        <w:ind w:firstLine="284"/>
        <w:jc w:val="both"/>
        <w:rPr>
          <w:rFonts w:ascii="Times New Roman" w:hAnsi="Times New Roman" w:cs="Times New Roman"/>
          <w:sz w:val="24"/>
          <w:szCs w:val="24"/>
        </w:rPr>
      </w:pPr>
      <w:r w:rsidRPr="007C0D04">
        <w:rPr>
          <w:rFonts w:ascii="Times New Roman" w:hAnsi="Times New Roman" w:cs="Times New Roman"/>
          <w:sz w:val="24"/>
          <w:szCs w:val="24"/>
        </w:rPr>
        <w:t>- совершенствование правового регулирования муниципального финансового контроля в соответствии с изменениями бюджетного законодательства;</w:t>
      </w:r>
    </w:p>
    <w:p w:rsidR="007C0D04" w:rsidRPr="007C0D04" w:rsidRDefault="007C0D04" w:rsidP="007C0D04">
      <w:pPr>
        <w:tabs>
          <w:tab w:val="left" w:pos="683"/>
          <w:tab w:val="left" w:pos="2127"/>
        </w:tabs>
        <w:spacing w:after="0" w:line="240" w:lineRule="auto"/>
        <w:ind w:firstLine="284"/>
        <w:jc w:val="both"/>
        <w:rPr>
          <w:rFonts w:ascii="Times New Roman" w:hAnsi="Times New Roman" w:cs="Times New Roman"/>
          <w:sz w:val="24"/>
          <w:szCs w:val="24"/>
        </w:rPr>
      </w:pPr>
      <w:r w:rsidRPr="007C0D04">
        <w:rPr>
          <w:rFonts w:ascii="Times New Roman" w:hAnsi="Times New Roman" w:cs="Times New Roman"/>
          <w:sz w:val="24"/>
          <w:szCs w:val="24"/>
        </w:rPr>
        <w:t>-усиление контроля за эффективным управлением и распоряжением имуществом, находящимся в муниципальной собственности сельского поселения, поступлением в бюджет средств от его использования и распоряжения;</w:t>
      </w:r>
    </w:p>
    <w:p w:rsidR="007C0D04" w:rsidRPr="007C0D04" w:rsidRDefault="007C0D04" w:rsidP="007C0D04">
      <w:pPr>
        <w:numPr>
          <w:ilvl w:val="0"/>
          <w:numId w:val="32"/>
        </w:numPr>
        <w:tabs>
          <w:tab w:val="left" w:pos="683"/>
          <w:tab w:val="left" w:pos="2127"/>
        </w:tabs>
        <w:spacing w:after="0" w:line="240" w:lineRule="auto"/>
        <w:ind w:firstLine="284"/>
        <w:jc w:val="both"/>
        <w:rPr>
          <w:rFonts w:ascii="Times New Roman" w:hAnsi="Times New Roman" w:cs="Times New Roman"/>
          <w:sz w:val="24"/>
          <w:szCs w:val="24"/>
        </w:rPr>
      </w:pPr>
      <w:r w:rsidRPr="007C0D04">
        <w:rPr>
          <w:rFonts w:ascii="Times New Roman" w:hAnsi="Times New Roman" w:cs="Times New Roman"/>
          <w:sz w:val="24"/>
          <w:szCs w:val="24"/>
        </w:rPr>
        <w:lastRenderedPageBreak/>
        <w:t>-проведение анализа и оценки деятельности получателей средств бюджета сельского поселения, в целях определения результативности использования бюджетных средств, для выполнения возложенных на них функций и реализации поставленных перед ними задач;</w:t>
      </w:r>
    </w:p>
    <w:p w:rsidR="007C0D04" w:rsidRPr="007C0D04" w:rsidRDefault="007C0D04" w:rsidP="007C0D04">
      <w:pPr>
        <w:numPr>
          <w:ilvl w:val="0"/>
          <w:numId w:val="32"/>
        </w:numPr>
        <w:tabs>
          <w:tab w:val="left" w:pos="683"/>
        </w:tabs>
        <w:spacing w:after="0" w:line="240" w:lineRule="auto"/>
        <w:ind w:firstLine="284"/>
        <w:jc w:val="both"/>
        <w:rPr>
          <w:rFonts w:ascii="Times New Roman" w:hAnsi="Times New Roman" w:cs="Times New Roman"/>
          <w:sz w:val="24"/>
          <w:szCs w:val="24"/>
        </w:rPr>
      </w:pPr>
      <w:r w:rsidRPr="007C0D04">
        <w:rPr>
          <w:rFonts w:ascii="Times New Roman" w:hAnsi="Times New Roman" w:cs="Times New Roman"/>
          <w:sz w:val="24"/>
          <w:szCs w:val="24"/>
        </w:rPr>
        <w:t>обеспечение контроля за полнотой и достоверностью отчетности о реализации муниципальных программ сельского поселения;</w:t>
      </w:r>
    </w:p>
    <w:p w:rsidR="007C0D04" w:rsidRPr="007C0D04" w:rsidRDefault="007C0D04" w:rsidP="007C0D04">
      <w:pPr>
        <w:numPr>
          <w:ilvl w:val="0"/>
          <w:numId w:val="32"/>
        </w:numPr>
        <w:tabs>
          <w:tab w:val="left" w:pos="683"/>
        </w:tabs>
        <w:spacing w:after="0" w:line="240" w:lineRule="auto"/>
        <w:ind w:firstLine="284"/>
        <w:jc w:val="both"/>
        <w:rPr>
          <w:rFonts w:ascii="Times New Roman" w:hAnsi="Times New Roman" w:cs="Times New Roman"/>
          <w:sz w:val="24"/>
          <w:szCs w:val="24"/>
        </w:rPr>
      </w:pPr>
      <w:r w:rsidRPr="007C0D04">
        <w:rPr>
          <w:rFonts w:ascii="Times New Roman" w:hAnsi="Times New Roman" w:cs="Times New Roman"/>
          <w:sz w:val="24"/>
          <w:szCs w:val="24"/>
        </w:rPr>
        <w:t>соблюдение внутренних стандартов и процедур составления и исполнения бюджета, составления бюджетной отчетности и ведения бюджетного учета главными распорядителями и получателями бюджетных средств;</w:t>
      </w:r>
    </w:p>
    <w:p w:rsidR="007C0D04" w:rsidRPr="007C0D04" w:rsidRDefault="007C0D04" w:rsidP="007C0D04">
      <w:pPr>
        <w:numPr>
          <w:ilvl w:val="0"/>
          <w:numId w:val="32"/>
        </w:numPr>
        <w:tabs>
          <w:tab w:val="left" w:pos="683"/>
        </w:tabs>
        <w:spacing w:after="0" w:line="240" w:lineRule="auto"/>
        <w:ind w:firstLine="284"/>
        <w:jc w:val="both"/>
        <w:rPr>
          <w:rFonts w:ascii="Times New Roman" w:hAnsi="Times New Roman" w:cs="Times New Roman"/>
          <w:sz w:val="24"/>
          <w:szCs w:val="24"/>
        </w:rPr>
      </w:pPr>
      <w:r w:rsidRPr="007C0D04">
        <w:rPr>
          <w:rFonts w:ascii="Times New Roman" w:hAnsi="Times New Roman" w:cs="Times New Roman"/>
          <w:sz w:val="24"/>
          <w:szCs w:val="24"/>
        </w:rPr>
        <w:t>проведение информационной работы по предупреждению нарушений бюджетного законодательства и законодательства о контрактной системе;</w:t>
      </w:r>
    </w:p>
    <w:p w:rsidR="007C0D04" w:rsidRPr="007C0D04" w:rsidRDefault="007C0D04" w:rsidP="007C0D04">
      <w:pPr>
        <w:numPr>
          <w:ilvl w:val="0"/>
          <w:numId w:val="32"/>
        </w:numPr>
        <w:tabs>
          <w:tab w:val="left" w:pos="683"/>
        </w:tabs>
        <w:spacing w:after="0" w:line="240" w:lineRule="auto"/>
        <w:ind w:firstLine="284"/>
        <w:jc w:val="both"/>
        <w:rPr>
          <w:rFonts w:ascii="Times New Roman" w:hAnsi="Times New Roman" w:cs="Times New Roman"/>
          <w:sz w:val="24"/>
          <w:szCs w:val="24"/>
        </w:rPr>
      </w:pPr>
      <w:r w:rsidRPr="007C0D04">
        <w:rPr>
          <w:rFonts w:ascii="Times New Roman" w:hAnsi="Times New Roman" w:cs="Times New Roman"/>
          <w:sz w:val="24"/>
          <w:szCs w:val="24"/>
        </w:rPr>
        <w:t>обеспечение стабильной налоговой нагрузки на налогоплательщиков.</w:t>
      </w:r>
    </w:p>
    <w:p w:rsidR="00A74710" w:rsidRDefault="00A74710" w:rsidP="007C0D04">
      <w:pPr>
        <w:pStyle w:val="ConsPlusNormal"/>
        <w:ind w:firstLine="540"/>
        <w:jc w:val="both"/>
        <w:rPr>
          <w:rFonts w:ascii="Times New Roman" w:hAnsi="Times New Roman" w:cs="Times New Roman"/>
          <w:sz w:val="24"/>
          <w:szCs w:val="24"/>
        </w:rPr>
      </w:pPr>
    </w:p>
    <w:p w:rsidR="007C0D04" w:rsidRDefault="007C0D04" w:rsidP="007C0D04">
      <w:pPr>
        <w:pStyle w:val="ConsPlusNormal"/>
        <w:ind w:firstLine="540"/>
        <w:jc w:val="both"/>
        <w:rPr>
          <w:rFonts w:ascii="Times New Roman" w:hAnsi="Times New Roman" w:cs="Times New Roman"/>
          <w:sz w:val="24"/>
          <w:szCs w:val="24"/>
        </w:rPr>
      </w:pPr>
    </w:p>
    <w:p w:rsidR="007C0D04" w:rsidRDefault="007C0D04" w:rsidP="007C0D04">
      <w:pPr>
        <w:pStyle w:val="ConsPlusNormal"/>
        <w:ind w:firstLine="540"/>
        <w:jc w:val="both"/>
        <w:rPr>
          <w:rFonts w:ascii="Times New Roman" w:hAnsi="Times New Roman" w:cs="Times New Roman"/>
          <w:sz w:val="24"/>
          <w:szCs w:val="24"/>
        </w:rPr>
      </w:pPr>
    </w:p>
    <w:p w:rsidR="007C0D04" w:rsidRDefault="007C0D04" w:rsidP="007C0D04">
      <w:pPr>
        <w:pStyle w:val="ConsPlusNormal"/>
        <w:ind w:firstLine="540"/>
        <w:jc w:val="both"/>
        <w:rPr>
          <w:rFonts w:ascii="Times New Roman" w:hAnsi="Times New Roman" w:cs="Times New Roman"/>
          <w:sz w:val="24"/>
          <w:szCs w:val="24"/>
        </w:rPr>
      </w:pPr>
    </w:p>
    <w:p w:rsidR="007C0D04" w:rsidRPr="007C0D04" w:rsidRDefault="007C0D04" w:rsidP="007C0D04">
      <w:pPr>
        <w:spacing w:after="0" w:line="240" w:lineRule="auto"/>
        <w:jc w:val="center"/>
        <w:rPr>
          <w:rFonts w:ascii="Times New Roman" w:hAnsi="Times New Roman" w:cs="Times New Roman"/>
          <w:sz w:val="24"/>
          <w:szCs w:val="24"/>
        </w:rPr>
      </w:pPr>
      <w:r w:rsidRPr="007C0D04">
        <w:rPr>
          <w:rFonts w:ascii="Times New Roman" w:hAnsi="Times New Roman" w:cs="Times New Roman"/>
          <w:sz w:val="24"/>
          <w:szCs w:val="24"/>
        </w:rPr>
        <w:t>СОВЕТ ГОЛУБОВСКОГО СЕЛЬСКОГО ПОСЕЛЕНИЯ</w:t>
      </w:r>
    </w:p>
    <w:p w:rsidR="007C0D04" w:rsidRPr="007C0D04" w:rsidRDefault="007C0D04" w:rsidP="007C0D04">
      <w:pPr>
        <w:spacing w:after="0" w:line="240" w:lineRule="auto"/>
        <w:jc w:val="center"/>
        <w:rPr>
          <w:rFonts w:ascii="Times New Roman" w:hAnsi="Times New Roman" w:cs="Times New Roman"/>
          <w:sz w:val="24"/>
          <w:szCs w:val="24"/>
        </w:rPr>
      </w:pPr>
      <w:r w:rsidRPr="007C0D04">
        <w:rPr>
          <w:rFonts w:ascii="Times New Roman" w:hAnsi="Times New Roman" w:cs="Times New Roman"/>
          <w:sz w:val="24"/>
          <w:szCs w:val="24"/>
        </w:rPr>
        <w:t>СЕДЕЛЬНИКОВСКОГО МУНИЦИПАЛЬНОГО РАЙОНА</w:t>
      </w:r>
    </w:p>
    <w:p w:rsidR="007C0D04" w:rsidRPr="007C0D04" w:rsidRDefault="007C0D04" w:rsidP="007C0D04">
      <w:pPr>
        <w:spacing w:after="0" w:line="240" w:lineRule="auto"/>
        <w:jc w:val="center"/>
        <w:rPr>
          <w:rFonts w:ascii="Times New Roman" w:hAnsi="Times New Roman" w:cs="Times New Roman"/>
          <w:sz w:val="24"/>
          <w:szCs w:val="24"/>
        </w:rPr>
      </w:pPr>
      <w:r w:rsidRPr="007C0D04">
        <w:rPr>
          <w:rFonts w:ascii="Times New Roman" w:hAnsi="Times New Roman" w:cs="Times New Roman"/>
          <w:sz w:val="24"/>
          <w:szCs w:val="24"/>
        </w:rPr>
        <w:t>ОМСКОЙ ОБЛАСТИ</w:t>
      </w:r>
    </w:p>
    <w:p w:rsidR="007C0D04" w:rsidRPr="007C0D04" w:rsidRDefault="007C0D04" w:rsidP="007C0D04">
      <w:pPr>
        <w:spacing w:after="0" w:line="240" w:lineRule="auto"/>
        <w:jc w:val="center"/>
        <w:rPr>
          <w:rFonts w:ascii="Times New Roman" w:hAnsi="Times New Roman" w:cs="Times New Roman"/>
          <w:b/>
          <w:sz w:val="24"/>
          <w:szCs w:val="24"/>
        </w:rPr>
      </w:pPr>
    </w:p>
    <w:p w:rsidR="007C0D04" w:rsidRPr="007C0D04" w:rsidRDefault="007C0D04" w:rsidP="007C0D04">
      <w:pPr>
        <w:spacing w:after="0" w:line="240" w:lineRule="auto"/>
        <w:jc w:val="center"/>
        <w:rPr>
          <w:rFonts w:ascii="Times New Roman" w:hAnsi="Times New Roman" w:cs="Times New Roman"/>
          <w:sz w:val="24"/>
          <w:szCs w:val="24"/>
        </w:rPr>
      </w:pPr>
      <w:r w:rsidRPr="007C0D04">
        <w:rPr>
          <w:rFonts w:ascii="Times New Roman" w:hAnsi="Times New Roman" w:cs="Times New Roman"/>
          <w:sz w:val="24"/>
          <w:szCs w:val="24"/>
        </w:rPr>
        <w:t>Семьдесят пятое заседание четвертого созыва</w:t>
      </w:r>
    </w:p>
    <w:p w:rsidR="007C0D04" w:rsidRPr="007C0D04" w:rsidRDefault="007C0D04" w:rsidP="007C0D04">
      <w:pPr>
        <w:spacing w:after="0" w:line="240" w:lineRule="auto"/>
        <w:rPr>
          <w:rFonts w:ascii="Times New Roman" w:hAnsi="Times New Roman" w:cs="Times New Roman"/>
          <w:sz w:val="24"/>
          <w:szCs w:val="24"/>
        </w:rPr>
      </w:pPr>
    </w:p>
    <w:p w:rsidR="007C0D04" w:rsidRPr="007C0D04" w:rsidRDefault="007C0D04" w:rsidP="007C0D04">
      <w:pPr>
        <w:spacing w:after="0" w:line="240" w:lineRule="auto"/>
        <w:rPr>
          <w:rFonts w:ascii="Times New Roman" w:hAnsi="Times New Roman" w:cs="Times New Roman"/>
          <w:sz w:val="24"/>
          <w:szCs w:val="24"/>
        </w:rPr>
      </w:pPr>
    </w:p>
    <w:p w:rsidR="007C0D04" w:rsidRPr="007C0D04" w:rsidRDefault="007C0D04" w:rsidP="007C0D04">
      <w:pPr>
        <w:spacing w:after="0" w:line="240" w:lineRule="auto"/>
        <w:rPr>
          <w:rFonts w:ascii="Times New Roman" w:hAnsi="Times New Roman" w:cs="Times New Roman"/>
          <w:sz w:val="24"/>
          <w:szCs w:val="24"/>
        </w:rPr>
      </w:pPr>
    </w:p>
    <w:p w:rsidR="007C0D04" w:rsidRPr="007C0D04" w:rsidRDefault="007C0D04" w:rsidP="007C0D04">
      <w:pPr>
        <w:spacing w:after="0" w:line="240" w:lineRule="auto"/>
        <w:jc w:val="center"/>
        <w:rPr>
          <w:rFonts w:ascii="Times New Roman" w:hAnsi="Times New Roman" w:cs="Times New Roman"/>
          <w:b/>
          <w:sz w:val="24"/>
          <w:szCs w:val="24"/>
        </w:rPr>
      </w:pPr>
      <w:r w:rsidRPr="007C0D04">
        <w:rPr>
          <w:rFonts w:ascii="Times New Roman" w:hAnsi="Times New Roman" w:cs="Times New Roman"/>
          <w:sz w:val="24"/>
          <w:szCs w:val="24"/>
        </w:rPr>
        <w:t>РЕШЕНИЕ</w:t>
      </w:r>
    </w:p>
    <w:p w:rsidR="007C0D04" w:rsidRPr="007C0D04" w:rsidRDefault="007C0D04" w:rsidP="007C0D04">
      <w:pPr>
        <w:pStyle w:val="2"/>
        <w:spacing w:after="0" w:line="240" w:lineRule="auto"/>
        <w:jc w:val="left"/>
        <w:rPr>
          <w:sz w:val="24"/>
          <w:szCs w:val="24"/>
        </w:rPr>
      </w:pPr>
      <w:r w:rsidRPr="007C0D04">
        <w:rPr>
          <w:sz w:val="24"/>
          <w:szCs w:val="24"/>
        </w:rPr>
        <w:t>От «31»  октября  2023 г                                                                              № 183</w:t>
      </w:r>
    </w:p>
    <w:p w:rsidR="007C0D04" w:rsidRPr="007C0D04" w:rsidRDefault="007C0D04" w:rsidP="007C0D04">
      <w:pPr>
        <w:spacing w:after="0" w:line="240" w:lineRule="auto"/>
        <w:jc w:val="both"/>
        <w:rPr>
          <w:rFonts w:ascii="Times New Roman" w:hAnsi="Times New Roman" w:cs="Times New Roman"/>
          <w:sz w:val="24"/>
          <w:szCs w:val="24"/>
        </w:rPr>
      </w:pPr>
      <w:r w:rsidRPr="007C0D04">
        <w:rPr>
          <w:rFonts w:ascii="Times New Roman" w:hAnsi="Times New Roman" w:cs="Times New Roman"/>
          <w:sz w:val="24"/>
          <w:szCs w:val="24"/>
        </w:rPr>
        <w:t>с. Голубовка</w:t>
      </w:r>
    </w:p>
    <w:p w:rsidR="007C0D04" w:rsidRPr="007C0D04" w:rsidRDefault="007C0D04" w:rsidP="007C0D04">
      <w:pPr>
        <w:spacing w:after="0" w:line="240" w:lineRule="auto"/>
        <w:jc w:val="both"/>
        <w:rPr>
          <w:rFonts w:ascii="Times New Roman" w:hAnsi="Times New Roman" w:cs="Times New Roman"/>
          <w:sz w:val="24"/>
          <w:szCs w:val="24"/>
        </w:rPr>
      </w:pPr>
    </w:p>
    <w:p w:rsidR="007C0D04" w:rsidRPr="007C0D04" w:rsidRDefault="007C0D04" w:rsidP="007C0D04">
      <w:pPr>
        <w:spacing w:after="0" w:line="240" w:lineRule="auto"/>
        <w:ind w:firstLine="284"/>
        <w:jc w:val="both"/>
        <w:rPr>
          <w:rFonts w:ascii="Times New Roman" w:hAnsi="Times New Roman" w:cs="Times New Roman"/>
          <w:sz w:val="24"/>
          <w:szCs w:val="24"/>
        </w:rPr>
      </w:pPr>
      <w:r w:rsidRPr="007C0D04">
        <w:rPr>
          <w:rFonts w:ascii="Times New Roman" w:hAnsi="Times New Roman" w:cs="Times New Roman"/>
          <w:sz w:val="24"/>
          <w:szCs w:val="24"/>
        </w:rPr>
        <w:t>О внесении изменений в Решение Совета Голубовского сельского поселения Седельниковского муниципального района Омской области от 26 декабря 2022 года №153 «О бюджете Голубовского сельского поселения на 2023 год и на плановый период 2024 и 2025 годов (второе чтение)»</w:t>
      </w:r>
    </w:p>
    <w:p w:rsidR="007C0D04" w:rsidRPr="007C0D04" w:rsidRDefault="007C0D04" w:rsidP="007C0D04">
      <w:pPr>
        <w:spacing w:after="0" w:line="240" w:lineRule="auto"/>
        <w:jc w:val="both"/>
        <w:rPr>
          <w:rFonts w:ascii="Times New Roman" w:hAnsi="Times New Roman" w:cs="Times New Roman"/>
          <w:sz w:val="24"/>
          <w:szCs w:val="24"/>
        </w:rPr>
      </w:pPr>
    </w:p>
    <w:p w:rsidR="007C0D04" w:rsidRPr="007C0D04" w:rsidRDefault="007C0D04" w:rsidP="007C0D04">
      <w:pPr>
        <w:spacing w:after="0" w:line="240" w:lineRule="auto"/>
        <w:ind w:firstLine="284"/>
        <w:jc w:val="both"/>
        <w:rPr>
          <w:rFonts w:ascii="Times New Roman" w:hAnsi="Times New Roman" w:cs="Times New Roman"/>
          <w:sz w:val="24"/>
          <w:szCs w:val="24"/>
        </w:rPr>
      </w:pPr>
      <w:r w:rsidRPr="007C0D04">
        <w:rPr>
          <w:rFonts w:ascii="Times New Roman" w:hAnsi="Times New Roman" w:cs="Times New Roman"/>
          <w:sz w:val="24"/>
          <w:szCs w:val="24"/>
        </w:rPr>
        <w:t>На основании Положения о бюджетном процессе Голубовского сельского поселения Седельниковского муниципального района Омской области, руководствуясь Уставом Голубовского сельского поселения, Совет Голубовского сельского поселения</w:t>
      </w:r>
    </w:p>
    <w:p w:rsidR="007C0D04" w:rsidRPr="007C0D04" w:rsidRDefault="007C0D04" w:rsidP="007C0D04">
      <w:pPr>
        <w:spacing w:after="0" w:line="240" w:lineRule="auto"/>
        <w:ind w:firstLine="284"/>
        <w:jc w:val="both"/>
        <w:rPr>
          <w:rFonts w:ascii="Times New Roman" w:hAnsi="Times New Roman" w:cs="Times New Roman"/>
          <w:b/>
          <w:sz w:val="24"/>
          <w:szCs w:val="24"/>
        </w:rPr>
      </w:pPr>
      <w:r w:rsidRPr="007C0D04">
        <w:rPr>
          <w:rFonts w:ascii="Times New Roman" w:hAnsi="Times New Roman" w:cs="Times New Roman"/>
          <w:b/>
          <w:sz w:val="24"/>
          <w:szCs w:val="24"/>
        </w:rPr>
        <w:t>РЕШИЛ:</w:t>
      </w:r>
    </w:p>
    <w:p w:rsidR="007C0D04" w:rsidRPr="007C0D04" w:rsidRDefault="007C0D04" w:rsidP="007C0D04">
      <w:pPr>
        <w:spacing w:after="0" w:line="240" w:lineRule="auto"/>
        <w:ind w:firstLine="284"/>
        <w:jc w:val="both"/>
        <w:rPr>
          <w:rFonts w:ascii="Times New Roman" w:hAnsi="Times New Roman" w:cs="Times New Roman"/>
          <w:sz w:val="24"/>
          <w:szCs w:val="24"/>
        </w:rPr>
      </w:pPr>
      <w:r w:rsidRPr="007C0D04">
        <w:rPr>
          <w:rFonts w:ascii="Times New Roman" w:hAnsi="Times New Roman" w:cs="Times New Roman"/>
          <w:sz w:val="24"/>
          <w:szCs w:val="24"/>
        </w:rPr>
        <w:t xml:space="preserve">1. Внести в решение Совета Голубовского сельского поселения Седельниковского муниципального района Омской области от 26 декабря 2022 года №153 «О бюджете Голубовского сельского поселения на 2023 год и на плановый период 2024 и 2025 годов (второе чтение)» следующие изменения:  </w:t>
      </w:r>
    </w:p>
    <w:p w:rsidR="007C0D04" w:rsidRPr="007C0D04" w:rsidRDefault="007C0D04" w:rsidP="007C0D04">
      <w:pPr>
        <w:spacing w:after="0" w:line="240" w:lineRule="auto"/>
        <w:ind w:firstLine="284"/>
        <w:jc w:val="both"/>
        <w:rPr>
          <w:rFonts w:ascii="Times New Roman" w:hAnsi="Times New Roman" w:cs="Times New Roman"/>
          <w:sz w:val="24"/>
          <w:szCs w:val="24"/>
        </w:rPr>
      </w:pPr>
      <w:r w:rsidRPr="007C0D04">
        <w:rPr>
          <w:rFonts w:ascii="Times New Roman" w:hAnsi="Times New Roman" w:cs="Times New Roman"/>
          <w:sz w:val="24"/>
          <w:szCs w:val="24"/>
        </w:rPr>
        <w:t>- Приложение № 2 изложить в редакции согласно приложению № 1 к настоящему решению;</w:t>
      </w:r>
    </w:p>
    <w:p w:rsidR="007C0D04" w:rsidRPr="007C0D04" w:rsidRDefault="007C0D04" w:rsidP="007C0D04">
      <w:pPr>
        <w:spacing w:after="0" w:line="240" w:lineRule="auto"/>
        <w:ind w:firstLine="284"/>
        <w:jc w:val="both"/>
        <w:rPr>
          <w:rFonts w:ascii="Times New Roman" w:hAnsi="Times New Roman" w:cs="Times New Roman"/>
          <w:sz w:val="24"/>
          <w:szCs w:val="24"/>
        </w:rPr>
      </w:pPr>
      <w:r w:rsidRPr="007C0D04">
        <w:rPr>
          <w:rFonts w:ascii="Times New Roman" w:hAnsi="Times New Roman" w:cs="Times New Roman"/>
          <w:sz w:val="24"/>
          <w:szCs w:val="24"/>
        </w:rPr>
        <w:t>- Приложение № 3 изложить в редакции согласно приложению № 2 к настоящему решению;</w:t>
      </w:r>
    </w:p>
    <w:p w:rsidR="007C0D04" w:rsidRPr="007C0D04" w:rsidRDefault="007C0D04" w:rsidP="007C0D04">
      <w:pPr>
        <w:spacing w:after="0" w:line="240" w:lineRule="auto"/>
        <w:ind w:firstLine="284"/>
        <w:jc w:val="both"/>
        <w:rPr>
          <w:rFonts w:ascii="Times New Roman" w:hAnsi="Times New Roman" w:cs="Times New Roman"/>
          <w:sz w:val="24"/>
          <w:szCs w:val="24"/>
        </w:rPr>
      </w:pPr>
      <w:r w:rsidRPr="007C0D04">
        <w:rPr>
          <w:rFonts w:ascii="Times New Roman" w:hAnsi="Times New Roman" w:cs="Times New Roman"/>
          <w:sz w:val="24"/>
          <w:szCs w:val="24"/>
        </w:rPr>
        <w:t>- Приложение № 4 изложить в редакции согласно приложению № 3 к настоящему решению;</w:t>
      </w:r>
    </w:p>
    <w:p w:rsidR="007C0D04" w:rsidRPr="007C0D04" w:rsidRDefault="007C0D04" w:rsidP="007C0D04">
      <w:pPr>
        <w:spacing w:after="0" w:line="240" w:lineRule="auto"/>
        <w:ind w:firstLine="284"/>
        <w:jc w:val="both"/>
        <w:rPr>
          <w:rFonts w:ascii="Times New Roman" w:hAnsi="Times New Roman" w:cs="Times New Roman"/>
          <w:sz w:val="24"/>
          <w:szCs w:val="24"/>
        </w:rPr>
      </w:pPr>
      <w:r w:rsidRPr="007C0D04">
        <w:rPr>
          <w:rFonts w:ascii="Times New Roman" w:hAnsi="Times New Roman" w:cs="Times New Roman"/>
          <w:sz w:val="24"/>
          <w:szCs w:val="24"/>
        </w:rPr>
        <w:t>- Приложение № 5 изложить в редакции согласно приложению № 4 к настоящему решению;</w:t>
      </w:r>
    </w:p>
    <w:p w:rsidR="007C0D04" w:rsidRPr="007C0D04" w:rsidRDefault="007C0D04" w:rsidP="007C0D04">
      <w:pPr>
        <w:spacing w:after="0" w:line="240" w:lineRule="auto"/>
        <w:ind w:firstLine="284"/>
        <w:jc w:val="both"/>
        <w:rPr>
          <w:rFonts w:ascii="Times New Roman" w:hAnsi="Times New Roman" w:cs="Times New Roman"/>
          <w:sz w:val="24"/>
          <w:szCs w:val="24"/>
        </w:rPr>
      </w:pPr>
      <w:r w:rsidRPr="007C0D04">
        <w:rPr>
          <w:rFonts w:ascii="Times New Roman" w:hAnsi="Times New Roman" w:cs="Times New Roman"/>
          <w:sz w:val="24"/>
          <w:szCs w:val="24"/>
        </w:rPr>
        <w:t>- Приложение № 6 изложить в редакции согласно приложению № 5 к настоящему решению.</w:t>
      </w:r>
    </w:p>
    <w:p w:rsidR="007C0D04" w:rsidRPr="007C0D04" w:rsidRDefault="007C0D04" w:rsidP="007C0D04">
      <w:pPr>
        <w:spacing w:after="0" w:line="240" w:lineRule="auto"/>
        <w:ind w:firstLine="284"/>
        <w:jc w:val="both"/>
        <w:rPr>
          <w:rFonts w:ascii="Times New Roman" w:hAnsi="Times New Roman" w:cs="Times New Roman"/>
          <w:sz w:val="24"/>
          <w:szCs w:val="24"/>
        </w:rPr>
      </w:pPr>
      <w:r w:rsidRPr="007C0D04">
        <w:rPr>
          <w:rFonts w:ascii="Times New Roman" w:hAnsi="Times New Roman" w:cs="Times New Roman"/>
          <w:sz w:val="24"/>
          <w:szCs w:val="24"/>
        </w:rPr>
        <w:lastRenderedPageBreak/>
        <w:t>2. Опубликовать настоящее решение в Муниципальном вестнике Голубовского сельского поселения и разместить на официальном сайте в сети Интернет.</w:t>
      </w:r>
    </w:p>
    <w:p w:rsidR="007C0D04" w:rsidRPr="007C0D04" w:rsidRDefault="007C0D04" w:rsidP="007C0D04">
      <w:pPr>
        <w:spacing w:after="0" w:line="240" w:lineRule="auto"/>
        <w:ind w:firstLine="284"/>
        <w:jc w:val="both"/>
        <w:rPr>
          <w:rFonts w:ascii="Times New Roman" w:hAnsi="Times New Roman" w:cs="Times New Roman"/>
          <w:sz w:val="24"/>
          <w:szCs w:val="24"/>
        </w:rPr>
      </w:pPr>
    </w:p>
    <w:p w:rsidR="007C0D04" w:rsidRPr="007C0D04" w:rsidRDefault="007C0D04" w:rsidP="007C0D04">
      <w:pPr>
        <w:spacing w:after="0" w:line="240" w:lineRule="auto"/>
        <w:jc w:val="both"/>
        <w:rPr>
          <w:rFonts w:ascii="Times New Roman" w:hAnsi="Times New Roman" w:cs="Times New Roman"/>
          <w:sz w:val="24"/>
          <w:szCs w:val="24"/>
        </w:rPr>
      </w:pPr>
    </w:p>
    <w:p w:rsidR="007C0D04" w:rsidRPr="007C0D04" w:rsidRDefault="007C0D04" w:rsidP="007C0D04">
      <w:pPr>
        <w:spacing w:after="0" w:line="240" w:lineRule="auto"/>
        <w:jc w:val="both"/>
        <w:rPr>
          <w:rFonts w:ascii="Times New Roman" w:hAnsi="Times New Roman" w:cs="Times New Roman"/>
          <w:sz w:val="24"/>
          <w:szCs w:val="24"/>
        </w:rPr>
      </w:pPr>
    </w:p>
    <w:p w:rsidR="007C0D04" w:rsidRPr="007C0D04" w:rsidRDefault="007C0D04" w:rsidP="007C0D04">
      <w:pPr>
        <w:spacing w:after="0" w:line="240" w:lineRule="auto"/>
        <w:jc w:val="both"/>
        <w:rPr>
          <w:rFonts w:ascii="Times New Roman" w:hAnsi="Times New Roman" w:cs="Times New Roman"/>
          <w:sz w:val="24"/>
          <w:szCs w:val="24"/>
        </w:rPr>
      </w:pPr>
      <w:r w:rsidRPr="007C0D04">
        <w:rPr>
          <w:rFonts w:ascii="Times New Roman" w:hAnsi="Times New Roman" w:cs="Times New Roman"/>
          <w:sz w:val="24"/>
          <w:szCs w:val="24"/>
        </w:rPr>
        <w:t>Председатель Совета  Голубовского                                     Низовой В.В.</w:t>
      </w:r>
    </w:p>
    <w:p w:rsidR="007C0D04" w:rsidRPr="007C0D04" w:rsidRDefault="007C0D04" w:rsidP="007C0D04">
      <w:pPr>
        <w:spacing w:after="0" w:line="240" w:lineRule="auto"/>
        <w:jc w:val="both"/>
        <w:rPr>
          <w:rFonts w:ascii="Times New Roman" w:hAnsi="Times New Roman" w:cs="Times New Roman"/>
          <w:sz w:val="24"/>
          <w:szCs w:val="24"/>
        </w:rPr>
      </w:pPr>
      <w:r w:rsidRPr="007C0D04">
        <w:rPr>
          <w:rFonts w:ascii="Times New Roman" w:hAnsi="Times New Roman" w:cs="Times New Roman"/>
          <w:sz w:val="24"/>
          <w:szCs w:val="24"/>
        </w:rPr>
        <w:t xml:space="preserve">сельского поселения </w:t>
      </w:r>
    </w:p>
    <w:p w:rsidR="007C0D04" w:rsidRPr="007C0D04" w:rsidRDefault="007C0D04" w:rsidP="007C0D04">
      <w:pPr>
        <w:spacing w:after="0" w:line="240" w:lineRule="auto"/>
        <w:jc w:val="both"/>
        <w:rPr>
          <w:rFonts w:ascii="Times New Roman" w:hAnsi="Times New Roman" w:cs="Times New Roman"/>
          <w:sz w:val="24"/>
          <w:szCs w:val="24"/>
        </w:rPr>
      </w:pPr>
    </w:p>
    <w:p w:rsidR="007C0D04" w:rsidRPr="007C0D04" w:rsidRDefault="007C0D04" w:rsidP="007C0D04">
      <w:pPr>
        <w:spacing w:after="0" w:line="240" w:lineRule="auto"/>
        <w:jc w:val="both"/>
        <w:rPr>
          <w:rFonts w:ascii="Times New Roman" w:hAnsi="Times New Roman" w:cs="Times New Roman"/>
          <w:sz w:val="24"/>
          <w:szCs w:val="24"/>
        </w:rPr>
      </w:pPr>
    </w:p>
    <w:p w:rsidR="007C0D04" w:rsidRPr="007C0D04" w:rsidRDefault="007C0D04" w:rsidP="007C0D04">
      <w:pPr>
        <w:spacing w:after="0" w:line="240" w:lineRule="auto"/>
        <w:jc w:val="both"/>
        <w:rPr>
          <w:rFonts w:ascii="Times New Roman" w:hAnsi="Times New Roman" w:cs="Times New Roman"/>
          <w:sz w:val="24"/>
          <w:szCs w:val="24"/>
        </w:rPr>
      </w:pPr>
      <w:r w:rsidRPr="007C0D04">
        <w:rPr>
          <w:rFonts w:ascii="Times New Roman" w:hAnsi="Times New Roman" w:cs="Times New Roman"/>
          <w:sz w:val="24"/>
          <w:szCs w:val="24"/>
        </w:rPr>
        <w:t>Глава Голубовского                                                               Обоскалов С.Е.</w:t>
      </w:r>
    </w:p>
    <w:p w:rsidR="007C0D04" w:rsidRPr="007C0D04" w:rsidRDefault="007C0D04" w:rsidP="007C0D04">
      <w:pPr>
        <w:spacing w:after="0" w:line="240" w:lineRule="auto"/>
        <w:jc w:val="both"/>
        <w:rPr>
          <w:rFonts w:ascii="Times New Roman" w:hAnsi="Times New Roman" w:cs="Times New Roman"/>
          <w:sz w:val="24"/>
          <w:szCs w:val="24"/>
        </w:rPr>
      </w:pPr>
      <w:r w:rsidRPr="007C0D04">
        <w:rPr>
          <w:rFonts w:ascii="Times New Roman" w:hAnsi="Times New Roman" w:cs="Times New Roman"/>
          <w:sz w:val="24"/>
          <w:szCs w:val="24"/>
        </w:rPr>
        <w:t xml:space="preserve">сельского поселения                                                                    </w:t>
      </w:r>
    </w:p>
    <w:p w:rsidR="007C0D04" w:rsidRPr="007C0D04" w:rsidRDefault="007C0D04" w:rsidP="007C0D04">
      <w:pPr>
        <w:shd w:val="clear" w:color="auto" w:fill="FFFFFF"/>
        <w:tabs>
          <w:tab w:val="left" w:pos="970"/>
        </w:tabs>
        <w:spacing w:after="0" w:line="240" w:lineRule="auto"/>
        <w:jc w:val="both"/>
        <w:rPr>
          <w:rFonts w:ascii="Times New Roman" w:hAnsi="Times New Roman" w:cs="Times New Roman"/>
          <w:spacing w:val="-7"/>
          <w:sz w:val="24"/>
          <w:szCs w:val="24"/>
        </w:rPr>
      </w:pPr>
    </w:p>
    <w:p w:rsidR="007C0D04" w:rsidRPr="007C0D04" w:rsidRDefault="007C0D04" w:rsidP="007C0D04">
      <w:pPr>
        <w:spacing w:after="0" w:line="240" w:lineRule="auto"/>
        <w:ind w:firstLine="284"/>
        <w:rPr>
          <w:rFonts w:ascii="Times New Roman" w:hAnsi="Times New Roman" w:cs="Times New Roman"/>
          <w:sz w:val="24"/>
          <w:szCs w:val="24"/>
        </w:rPr>
      </w:pPr>
    </w:p>
    <w:p w:rsidR="007C0D04" w:rsidRDefault="007C0D04" w:rsidP="007C0D04">
      <w:pPr>
        <w:spacing w:line="360" w:lineRule="auto"/>
        <w:ind w:firstLine="284"/>
        <w:rPr>
          <w:sz w:val="28"/>
          <w:szCs w:val="28"/>
        </w:rPr>
      </w:pPr>
    </w:p>
    <w:p w:rsidR="007C0D04" w:rsidRDefault="007C0D04" w:rsidP="007C0D04">
      <w:pPr>
        <w:spacing w:line="360" w:lineRule="auto"/>
        <w:ind w:firstLine="284"/>
        <w:rPr>
          <w:sz w:val="28"/>
          <w:szCs w:val="28"/>
        </w:rPr>
      </w:pPr>
    </w:p>
    <w:p w:rsidR="007C0D04" w:rsidRDefault="007C0D04" w:rsidP="007C0D04">
      <w:pPr>
        <w:spacing w:line="360" w:lineRule="auto"/>
        <w:ind w:firstLine="284"/>
        <w:rPr>
          <w:sz w:val="28"/>
          <w:szCs w:val="28"/>
        </w:rPr>
      </w:pPr>
    </w:p>
    <w:p w:rsidR="007C0D04" w:rsidRDefault="007C0D04" w:rsidP="007C0D04">
      <w:pPr>
        <w:spacing w:line="360" w:lineRule="auto"/>
        <w:ind w:firstLine="284"/>
        <w:rPr>
          <w:sz w:val="28"/>
          <w:szCs w:val="28"/>
        </w:rPr>
      </w:pPr>
    </w:p>
    <w:p w:rsidR="007C0D04" w:rsidRDefault="007C0D04" w:rsidP="007C0D04">
      <w:pPr>
        <w:spacing w:line="360" w:lineRule="auto"/>
        <w:ind w:firstLine="284"/>
        <w:rPr>
          <w:sz w:val="28"/>
          <w:szCs w:val="28"/>
        </w:rPr>
      </w:pPr>
    </w:p>
    <w:p w:rsidR="007C0D04" w:rsidRDefault="007C0D04" w:rsidP="007C0D04">
      <w:pPr>
        <w:spacing w:line="360" w:lineRule="auto"/>
        <w:ind w:firstLine="284"/>
        <w:rPr>
          <w:sz w:val="28"/>
          <w:szCs w:val="28"/>
        </w:rPr>
      </w:pPr>
    </w:p>
    <w:p w:rsidR="007C0D04" w:rsidRDefault="007C0D04" w:rsidP="007C0D04">
      <w:pPr>
        <w:spacing w:line="360" w:lineRule="auto"/>
        <w:ind w:firstLine="284"/>
        <w:rPr>
          <w:sz w:val="28"/>
          <w:szCs w:val="28"/>
        </w:rPr>
      </w:pPr>
    </w:p>
    <w:p w:rsidR="007C0D04" w:rsidRDefault="007C0D04" w:rsidP="007C0D04">
      <w:pPr>
        <w:spacing w:line="360" w:lineRule="auto"/>
        <w:ind w:firstLine="284"/>
        <w:jc w:val="right"/>
        <w:rPr>
          <w:sz w:val="28"/>
          <w:szCs w:val="28"/>
        </w:rPr>
        <w:sectPr w:rsidR="007C0D04" w:rsidSect="00105C63">
          <w:pgSz w:w="11906" w:h="16838"/>
          <w:pgMar w:top="1134" w:right="851" w:bottom="1134" w:left="1701" w:header="709" w:footer="709" w:gutter="0"/>
          <w:cols w:space="708"/>
          <w:docGrid w:linePitch="360"/>
        </w:sectPr>
      </w:pPr>
    </w:p>
    <w:p w:rsidR="007C0D04" w:rsidRPr="007C0D04" w:rsidRDefault="007C0D04" w:rsidP="007C0D04">
      <w:pPr>
        <w:jc w:val="right"/>
        <w:rPr>
          <w:rFonts w:ascii="Times New Roman" w:hAnsi="Times New Roman" w:cs="Times New Roman"/>
          <w:sz w:val="24"/>
          <w:szCs w:val="24"/>
        </w:rPr>
      </w:pPr>
      <w:r w:rsidRPr="007C0D04">
        <w:rPr>
          <w:rFonts w:ascii="Times New Roman" w:hAnsi="Times New Roman" w:cs="Times New Roman"/>
          <w:sz w:val="24"/>
          <w:szCs w:val="24"/>
        </w:rPr>
        <w:lastRenderedPageBreak/>
        <w:t xml:space="preserve">Приложение №1 </w:t>
      </w:r>
    </w:p>
    <w:p w:rsidR="007C0D04" w:rsidRPr="007C0D04" w:rsidRDefault="007C0D04" w:rsidP="007C0D04">
      <w:pPr>
        <w:jc w:val="right"/>
        <w:rPr>
          <w:rFonts w:ascii="Times New Roman" w:hAnsi="Times New Roman" w:cs="Times New Roman"/>
          <w:sz w:val="24"/>
          <w:szCs w:val="24"/>
        </w:rPr>
      </w:pPr>
      <w:r w:rsidRPr="007C0D04">
        <w:rPr>
          <w:rFonts w:ascii="Times New Roman" w:hAnsi="Times New Roman" w:cs="Times New Roman"/>
          <w:sz w:val="24"/>
          <w:szCs w:val="24"/>
        </w:rPr>
        <w:t xml:space="preserve">к Решению Совета </w:t>
      </w:r>
    </w:p>
    <w:p w:rsidR="007C0D04" w:rsidRPr="007C0D04" w:rsidRDefault="007C0D04" w:rsidP="007C0D04">
      <w:pPr>
        <w:jc w:val="right"/>
        <w:rPr>
          <w:rFonts w:ascii="Times New Roman" w:hAnsi="Times New Roman" w:cs="Times New Roman"/>
          <w:sz w:val="24"/>
          <w:szCs w:val="24"/>
        </w:rPr>
      </w:pPr>
      <w:r w:rsidRPr="007C0D04">
        <w:rPr>
          <w:rFonts w:ascii="Times New Roman" w:hAnsi="Times New Roman" w:cs="Times New Roman"/>
          <w:sz w:val="24"/>
          <w:szCs w:val="24"/>
        </w:rPr>
        <w:t>Голубовского сельского поселения</w:t>
      </w:r>
    </w:p>
    <w:p w:rsidR="007C0D04" w:rsidRPr="007C0D04" w:rsidRDefault="007C0D04" w:rsidP="007C0D04">
      <w:pPr>
        <w:jc w:val="right"/>
        <w:rPr>
          <w:rFonts w:ascii="Times New Roman" w:hAnsi="Times New Roman" w:cs="Times New Roman"/>
          <w:sz w:val="24"/>
          <w:szCs w:val="24"/>
        </w:rPr>
      </w:pPr>
      <w:r w:rsidRPr="007C0D04">
        <w:rPr>
          <w:rFonts w:ascii="Times New Roman" w:hAnsi="Times New Roman" w:cs="Times New Roman"/>
          <w:sz w:val="24"/>
          <w:szCs w:val="24"/>
        </w:rPr>
        <w:t xml:space="preserve"> Седельниковского муниципального района </w:t>
      </w:r>
    </w:p>
    <w:p w:rsidR="007C0D04" w:rsidRPr="007C0D04" w:rsidRDefault="007C0D04" w:rsidP="007C0D04">
      <w:pPr>
        <w:jc w:val="right"/>
        <w:rPr>
          <w:rFonts w:ascii="Times New Roman" w:hAnsi="Times New Roman" w:cs="Times New Roman"/>
          <w:sz w:val="24"/>
          <w:szCs w:val="24"/>
        </w:rPr>
      </w:pPr>
      <w:r w:rsidRPr="007C0D04">
        <w:rPr>
          <w:rFonts w:ascii="Times New Roman" w:hAnsi="Times New Roman" w:cs="Times New Roman"/>
          <w:sz w:val="24"/>
          <w:szCs w:val="24"/>
        </w:rPr>
        <w:t xml:space="preserve">Омской области </w:t>
      </w:r>
    </w:p>
    <w:p w:rsidR="007C0D04" w:rsidRPr="007C0D04" w:rsidRDefault="007C0D04" w:rsidP="007C0D04">
      <w:pPr>
        <w:jc w:val="right"/>
        <w:rPr>
          <w:rFonts w:ascii="Times New Roman" w:hAnsi="Times New Roman" w:cs="Times New Roman"/>
          <w:sz w:val="24"/>
          <w:szCs w:val="24"/>
        </w:rPr>
      </w:pPr>
      <w:bookmarkStart w:id="0" w:name="OLE_LINK1"/>
      <w:r w:rsidRPr="007C0D04">
        <w:rPr>
          <w:rFonts w:ascii="Times New Roman" w:hAnsi="Times New Roman" w:cs="Times New Roman"/>
          <w:sz w:val="24"/>
          <w:szCs w:val="24"/>
        </w:rPr>
        <w:t>От 31.10.2023 года №183</w:t>
      </w:r>
    </w:p>
    <w:bookmarkEnd w:id="0"/>
    <w:p w:rsidR="007C0D04" w:rsidRPr="007C0D04" w:rsidRDefault="007C0D04" w:rsidP="007C0D04">
      <w:pPr>
        <w:jc w:val="both"/>
        <w:rPr>
          <w:rFonts w:ascii="Times New Roman" w:hAnsi="Times New Roman" w:cs="Times New Roman"/>
          <w:sz w:val="24"/>
          <w:szCs w:val="24"/>
        </w:rPr>
      </w:pPr>
    </w:p>
    <w:tbl>
      <w:tblPr>
        <w:tblW w:w="14960" w:type="dxa"/>
        <w:tblInd w:w="93" w:type="dxa"/>
        <w:tblLook w:val="04A0"/>
      </w:tblPr>
      <w:tblGrid>
        <w:gridCol w:w="4380"/>
        <w:gridCol w:w="748"/>
        <w:gridCol w:w="760"/>
        <w:gridCol w:w="748"/>
        <w:gridCol w:w="760"/>
        <w:gridCol w:w="760"/>
        <w:gridCol w:w="820"/>
        <w:gridCol w:w="1120"/>
        <w:gridCol w:w="1640"/>
        <w:gridCol w:w="1720"/>
        <w:gridCol w:w="1780"/>
      </w:tblGrid>
      <w:tr w:rsidR="007C0D04" w:rsidRPr="007C0D04" w:rsidTr="00E64713">
        <w:trPr>
          <w:trHeight w:val="375"/>
        </w:trPr>
        <w:tc>
          <w:tcPr>
            <w:tcW w:w="438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62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76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60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76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76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82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112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172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1780" w:type="dxa"/>
            <w:tcBorders>
              <w:top w:val="nil"/>
              <w:left w:val="nil"/>
              <w:bottom w:val="nil"/>
              <w:right w:val="nil"/>
            </w:tcBorders>
            <w:shd w:val="clear" w:color="auto" w:fill="auto"/>
            <w:noWrap/>
            <w:vAlign w:val="bottom"/>
            <w:hideMark/>
          </w:tcPr>
          <w:p w:rsidR="007C0D04" w:rsidRPr="007C0D04" w:rsidRDefault="007C0D04" w:rsidP="00E64713">
            <w:pPr>
              <w:jc w:val="right"/>
              <w:rPr>
                <w:rFonts w:ascii="Times New Roman" w:hAnsi="Times New Roman" w:cs="Times New Roman"/>
                <w:sz w:val="24"/>
                <w:szCs w:val="24"/>
              </w:rPr>
            </w:pPr>
            <w:r w:rsidRPr="007C0D04">
              <w:rPr>
                <w:rFonts w:ascii="Times New Roman" w:hAnsi="Times New Roman" w:cs="Times New Roman"/>
                <w:sz w:val="24"/>
                <w:szCs w:val="24"/>
              </w:rPr>
              <w:t xml:space="preserve"> Приложение №2</w:t>
            </w:r>
          </w:p>
        </w:tc>
      </w:tr>
      <w:tr w:rsidR="007C0D04" w:rsidRPr="007C0D04" w:rsidTr="00E64713">
        <w:trPr>
          <w:trHeight w:val="660"/>
        </w:trPr>
        <w:tc>
          <w:tcPr>
            <w:tcW w:w="438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62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76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color w:val="FF0000"/>
                <w:sz w:val="24"/>
                <w:szCs w:val="24"/>
              </w:rPr>
            </w:pPr>
          </w:p>
        </w:tc>
        <w:tc>
          <w:tcPr>
            <w:tcW w:w="60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color w:val="FF0000"/>
                <w:sz w:val="24"/>
                <w:szCs w:val="24"/>
              </w:rPr>
            </w:pPr>
          </w:p>
        </w:tc>
        <w:tc>
          <w:tcPr>
            <w:tcW w:w="76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color w:val="FF0000"/>
                <w:sz w:val="24"/>
                <w:szCs w:val="24"/>
              </w:rPr>
            </w:pPr>
          </w:p>
        </w:tc>
        <w:tc>
          <w:tcPr>
            <w:tcW w:w="76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color w:val="FF0000"/>
                <w:sz w:val="24"/>
                <w:szCs w:val="24"/>
              </w:rPr>
            </w:pPr>
          </w:p>
        </w:tc>
        <w:tc>
          <w:tcPr>
            <w:tcW w:w="82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color w:val="FF0000"/>
                <w:sz w:val="24"/>
                <w:szCs w:val="24"/>
              </w:rPr>
            </w:pPr>
          </w:p>
        </w:tc>
        <w:tc>
          <w:tcPr>
            <w:tcW w:w="1120" w:type="dxa"/>
            <w:tcBorders>
              <w:top w:val="nil"/>
              <w:left w:val="nil"/>
              <w:bottom w:val="nil"/>
              <w:right w:val="nil"/>
            </w:tcBorders>
            <w:shd w:val="clear" w:color="auto" w:fill="auto"/>
            <w:vAlign w:val="bottom"/>
            <w:hideMark/>
          </w:tcPr>
          <w:p w:rsidR="007C0D04" w:rsidRPr="007C0D04" w:rsidRDefault="007C0D04" w:rsidP="00E64713">
            <w:pPr>
              <w:jc w:val="right"/>
              <w:rPr>
                <w:rFonts w:ascii="Times New Roman" w:hAnsi="Times New Roman" w:cs="Times New Roman"/>
                <w:sz w:val="24"/>
                <w:szCs w:val="24"/>
              </w:rPr>
            </w:pPr>
          </w:p>
        </w:tc>
        <w:tc>
          <w:tcPr>
            <w:tcW w:w="5140" w:type="dxa"/>
            <w:gridSpan w:val="3"/>
            <w:vMerge w:val="restart"/>
            <w:tcBorders>
              <w:top w:val="nil"/>
              <w:left w:val="nil"/>
              <w:bottom w:val="nil"/>
              <w:right w:val="nil"/>
            </w:tcBorders>
            <w:shd w:val="clear" w:color="auto" w:fill="auto"/>
            <w:vAlign w:val="bottom"/>
            <w:hideMark/>
          </w:tcPr>
          <w:p w:rsidR="007C0D04" w:rsidRPr="007C0D04" w:rsidRDefault="007C0D04" w:rsidP="00E64713">
            <w:pPr>
              <w:rPr>
                <w:rFonts w:ascii="Times New Roman" w:hAnsi="Times New Roman" w:cs="Times New Roman"/>
                <w:sz w:val="24"/>
                <w:szCs w:val="24"/>
              </w:rPr>
            </w:pPr>
            <w:r w:rsidRPr="007C0D04">
              <w:rPr>
                <w:rFonts w:ascii="Times New Roman" w:hAnsi="Times New Roman" w:cs="Times New Roman"/>
                <w:sz w:val="24"/>
                <w:szCs w:val="24"/>
              </w:rPr>
              <w:t>к решению Совета Голубовского сельского поселения Седельниковского муниципального района Омской области "О бюджете Голубовского сельского поселения на 2023 год и на плановый период 2024 и 2025 годов"</w:t>
            </w:r>
          </w:p>
        </w:tc>
      </w:tr>
      <w:tr w:rsidR="007C0D04" w:rsidRPr="007C0D04" w:rsidTr="00E64713">
        <w:trPr>
          <w:trHeight w:val="1350"/>
        </w:trPr>
        <w:tc>
          <w:tcPr>
            <w:tcW w:w="438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62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76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60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76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76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82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1120" w:type="dxa"/>
            <w:tcBorders>
              <w:top w:val="nil"/>
              <w:left w:val="nil"/>
              <w:bottom w:val="nil"/>
              <w:right w:val="nil"/>
            </w:tcBorders>
            <w:shd w:val="clear" w:color="auto" w:fill="auto"/>
            <w:vAlign w:val="bottom"/>
            <w:hideMark/>
          </w:tcPr>
          <w:p w:rsidR="007C0D04" w:rsidRPr="007C0D04" w:rsidRDefault="007C0D04" w:rsidP="00E64713">
            <w:pPr>
              <w:jc w:val="right"/>
              <w:rPr>
                <w:rFonts w:ascii="Times New Roman" w:hAnsi="Times New Roman" w:cs="Times New Roman"/>
                <w:sz w:val="24"/>
                <w:szCs w:val="24"/>
              </w:rPr>
            </w:pPr>
          </w:p>
        </w:tc>
        <w:tc>
          <w:tcPr>
            <w:tcW w:w="5140" w:type="dxa"/>
            <w:gridSpan w:val="3"/>
            <w:vMerge/>
            <w:tcBorders>
              <w:top w:val="nil"/>
              <w:left w:val="nil"/>
              <w:bottom w:val="nil"/>
              <w:right w:val="nil"/>
            </w:tcBorders>
            <w:vAlign w:val="center"/>
            <w:hideMark/>
          </w:tcPr>
          <w:p w:rsidR="007C0D04" w:rsidRPr="007C0D04" w:rsidRDefault="007C0D04" w:rsidP="00E64713">
            <w:pPr>
              <w:rPr>
                <w:rFonts w:ascii="Times New Roman" w:hAnsi="Times New Roman" w:cs="Times New Roman"/>
                <w:sz w:val="24"/>
                <w:szCs w:val="24"/>
              </w:rPr>
            </w:pPr>
          </w:p>
        </w:tc>
      </w:tr>
      <w:tr w:rsidR="007C0D04" w:rsidRPr="007C0D04" w:rsidTr="00E64713">
        <w:trPr>
          <w:trHeight w:val="1095"/>
        </w:trPr>
        <w:tc>
          <w:tcPr>
            <w:tcW w:w="14960" w:type="dxa"/>
            <w:gridSpan w:val="11"/>
            <w:tcBorders>
              <w:top w:val="nil"/>
              <w:left w:val="nil"/>
              <w:bottom w:val="nil"/>
              <w:right w:val="nil"/>
            </w:tcBorders>
            <w:shd w:val="clear" w:color="auto" w:fill="auto"/>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БЕЗВОЗМЕЗДНЫЕ ПОСТУПЛЕНИЯ</w:t>
            </w:r>
            <w:r w:rsidRPr="007C0D04">
              <w:rPr>
                <w:rFonts w:ascii="Times New Roman" w:hAnsi="Times New Roman" w:cs="Times New Roman"/>
                <w:b/>
                <w:bCs/>
                <w:sz w:val="24"/>
                <w:szCs w:val="24"/>
              </w:rPr>
              <w:br/>
              <w:t>в местный бюджет на 2023 год и на плановый период 2024 и 2025 годов</w:t>
            </w:r>
          </w:p>
        </w:tc>
      </w:tr>
      <w:tr w:rsidR="007C0D04" w:rsidRPr="007C0D04" w:rsidTr="00E64713">
        <w:trPr>
          <w:trHeight w:val="615"/>
        </w:trPr>
        <w:tc>
          <w:tcPr>
            <w:tcW w:w="4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Наименование кодов классификации                             доходов местного бюджета</w:t>
            </w:r>
          </w:p>
        </w:tc>
        <w:tc>
          <w:tcPr>
            <w:tcW w:w="5440" w:type="dxa"/>
            <w:gridSpan w:val="7"/>
            <w:tcBorders>
              <w:top w:val="single" w:sz="4" w:space="0" w:color="auto"/>
              <w:left w:val="nil"/>
              <w:bottom w:val="single" w:sz="4" w:space="0" w:color="auto"/>
              <w:right w:val="single" w:sz="4" w:space="0" w:color="000000"/>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Коды классификации доходов местного бюджета</w:t>
            </w:r>
          </w:p>
        </w:tc>
        <w:tc>
          <w:tcPr>
            <w:tcW w:w="514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 xml:space="preserve">Сумма, рублей </w:t>
            </w:r>
          </w:p>
        </w:tc>
      </w:tr>
      <w:tr w:rsidR="007C0D04" w:rsidRPr="007C0D04" w:rsidTr="00E64713">
        <w:trPr>
          <w:trHeight w:val="720"/>
        </w:trPr>
        <w:tc>
          <w:tcPr>
            <w:tcW w:w="4380" w:type="dxa"/>
            <w:vMerge/>
            <w:tcBorders>
              <w:top w:val="single" w:sz="4" w:space="0" w:color="auto"/>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3500" w:type="dxa"/>
            <w:gridSpan w:val="5"/>
            <w:tcBorders>
              <w:top w:val="single" w:sz="4" w:space="0" w:color="auto"/>
              <w:left w:val="nil"/>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Вид доходов бюджета</w:t>
            </w:r>
          </w:p>
        </w:tc>
        <w:tc>
          <w:tcPr>
            <w:tcW w:w="1940" w:type="dxa"/>
            <w:gridSpan w:val="2"/>
            <w:tcBorders>
              <w:top w:val="single" w:sz="4" w:space="0" w:color="auto"/>
              <w:left w:val="nil"/>
              <w:bottom w:val="single" w:sz="4" w:space="0" w:color="auto"/>
              <w:right w:val="single" w:sz="4" w:space="0" w:color="000000"/>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Подвид доходов бюджета</w:t>
            </w:r>
          </w:p>
        </w:tc>
        <w:tc>
          <w:tcPr>
            <w:tcW w:w="5140" w:type="dxa"/>
            <w:gridSpan w:val="3"/>
            <w:vMerge/>
            <w:tcBorders>
              <w:top w:val="single" w:sz="4" w:space="0" w:color="auto"/>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r>
      <w:tr w:rsidR="007C0D04" w:rsidRPr="007C0D04" w:rsidTr="00E64713">
        <w:trPr>
          <w:trHeight w:val="2490"/>
        </w:trPr>
        <w:tc>
          <w:tcPr>
            <w:tcW w:w="4380" w:type="dxa"/>
            <w:vMerge/>
            <w:tcBorders>
              <w:top w:val="single" w:sz="4" w:space="0" w:color="auto"/>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620" w:type="dxa"/>
            <w:tcBorders>
              <w:top w:val="nil"/>
              <w:left w:val="nil"/>
              <w:bottom w:val="single" w:sz="4" w:space="0" w:color="auto"/>
              <w:right w:val="single" w:sz="4" w:space="0" w:color="auto"/>
            </w:tcBorders>
            <w:shd w:val="clear" w:color="auto" w:fill="auto"/>
            <w:textDirection w:val="btLr"/>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Группа  дорходов</w:t>
            </w:r>
          </w:p>
        </w:tc>
        <w:tc>
          <w:tcPr>
            <w:tcW w:w="760" w:type="dxa"/>
            <w:tcBorders>
              <w:top w:val="nil"/>
              <w:left w:val="nil"/>
              <w:bottom w:val="single" w:sz="4" w:space="0" w:color="auto"/>
              <w:right w:val="single" w:sz="4" w:space="0" w:color="auto"/>
            </w:tcBorders>
            <w:shd w:val="clear" w:color="auto" w:fill="auto"/>
            <w:textDirection w:val="btLr"/>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Подгруппа доходов</w:t>
            </w:r>
          </w:p>
        </w:tc>
        <w:tc>
          <w:tcPr>
            <w:tcW w:w="600" w:type="dxa"/>
            <w:tcBorders>
              <w:top w:val="nil"/>
              <w:left w:val="nil"/>
              <w:bottom w:val="single" w:sz="4" w:space="0" w:color="auto"/>
              <w:right w:val="single" w:sz="4" w:space="0" w:color="auto"/>
            </w:tcBorders>
            <w:shd w:val="clear" w:color="auto" w:fill="auto"/>
            <w:textDirection w:val="btLr"/>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Статья доходов</w:t>
            </w:r>
          </w:p>
        </w:tc>
        <w:tc>
          <w:tcPr>
            <w:tcW w:w="760" w:type="dxa"/>
            <w:tcBorders>
              <w:top w:val="nil"/>
              <w:left w:val="nil"/>
              <w:bottom w:val="single" w:sz="4" w:space="0" w:color="auto"/>
              <w:right w:val="single" w:sz="4" w:space="0" w:color="auto"/>
            </w:tcBorders>
            <w:shd w:val="clear" w:color="auto" w:fill="auto"/>
            <w:textDirection w:val="btLr"/>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Подстатья доходов</w:t>
            </w:r>
          </w:p>
        </w:tc>
        <w:tc>
          <w:tcPr>
            <w:tcW w:w="760" w:type="dxa"/>
            <w:tcBorders>
              <w:top w:val="nil"/>
              <w:left w:val="nil"/>
              <w:bottom w:val="single" w:sz="4" w:space="0" w:color="auto"/>
              <w:right w:val="single" w:sz="4" w:space="0" w:color="auto"/>
            </w:tcBorders>
            <w:shd w:val="clear" w:color="auto" w:fill="auto"/>
            <w:textDirection w:val="btLr"/>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Элемент доходов</w:t>
            </w:r>
          </w:p>
        </w:tc>
        <w:tc>
          <w:tcPr>
            <w:tcW w:w="820" w:type="dxa"/>
            <w:tcBorders>
              <w:top w:val="nil"/>
              <w:left w:val="nil"/>
              <w:bottom w:val="single" w:sz="4" w:space="0" w:color="auto"/>
              <w:right w:val="single" w:sz="4" w:space="0" w:color="auto"/>
            </w:tcBorders>
            <w:shd w:val="clear" w:color="auto" w:fill="auto"/>
            <w:textDirection w:val="btLr"/>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Группа подвида доходов бюджета</w:t>
            </w:r>
          </w:p>
        </w:tc>
        <w:tc>
          <w:tcPr>
            <w:tcW w:w="1120" w:type="dxa"/>
            <w:tcBorders>
              <w:top w:val="nil"/>
              <w:left w:val="nil"/>
              <w:bottom w:val="single" w:sz="4" w:space="0" w:color="auto"/>
              <w:right w:val="single" w:sz="4" w:space="0" w:color="auto"/>
            </w:tcBorders>
            <w:shd w:val="clear" w:color="auto" w:fill="auto"/>
            <w:textDirection w:val="btLr"/>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Аналитическая группа подвида доходов бюджета</w:t>
            </w:r>
          </w:p>
        </w:tc>
        <w:tc>
          <w:tcPr>
            <w:tcW w:w="16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2023 год</w:t>
            </w:r>
          </w:p>
        </w:tc>
        <w:tc>
          <w:tcPr>
            <w:tcW w:w="172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2024 год</w:t>
            </w:r>
          </w:p>
        </w:tc>
        <w:tc>
          <w:tcPr>
            <w:tcW w:w="17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2025 год</w:t>
            </w:r>
          </w:p>
        </w:tc>
      </w:tr>
      <w:tr w:rsidR="007C0D04" w:rsidRPr="007C0D04" w:rsidTr="00E64713">
        <w:trPr>
          <w:trHeight w:val="300"/>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1</w:t>
            </w:r>
          </w:p>
        </w:tc>
        <w:tc>
          <w:tcPr>
            <w:tcW w:w="62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2</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3</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4</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5</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6</w:t>
            </w:r>
          </w:p>
        </w:tc>
        <w:tc>
          <w:tcPr>
            <w:tcW w:w="82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7</w:t>
            </w:r>
          </w:p>
        </w:tc>
        <w:tc>
          <w:tcPr>
            <w:tcW w:w="112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8</w:t>
            </w:r>
          </w:p>
        </w:tc>
        <w:tc>
          <w:tcPr>
            <w:tcW w:w="16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9</w:t>
            </w:r>
          </w:p>
        </w:tc>
        <w:tc>
          <w:tcPr>
            <w:tcW w:w="172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10</w:t>
            </w:r>
          </w:p>
        </w:tc>
        <w:tc>
          <w:tcPr>
            <w:tcW w:w="1780" w:type="dxa"/>
            <w:tcBorders>
              <w:top w:val="nil"/>
              <w:left w:val="nil"/>
              <w:bottom w:val="single" w:sz="4" w:space="0" w:color="auto"/>
              <w:right w:val="single" w:sz="4" w:space="0" w:color="auto"/>
            </w:tcBorders>
            <w:shd w:val="clear" w:color="auto" w:fill="auto"/>
            <w:noWrap/>
            <w:vAlign w:val="bottom"/>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11</w:t>
            </w:r>
          </w:p>
        </w:tc>
      </w:tr>
      <w:tr w:rsidR="007C0D04" w:rsidRPr="007C0D04" w:rsidTr="00E64713">
        <w:trPr>
          <w:trHeight w:val="375"/>
        </w:trPr>
        <w:tc>
          <w:tcPr>
            <w:tcW w:w="438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rPr>
                <w:rFonts w:ascii="Times New Roman" w:hAnsi="Times New Roman" w:cs="Times New Roman"/>
                <w:b/>
                <w:bCs/>
                <w:sz w:val="24"/>
                <w:szCs w:val="24"/>
              </w:rPr>
            </w:pPr>
            <w:r w:rsidRPr="007C0D04">
              <w:rPr>
                <w:rFonts w:ascii="Times New Roman" w:hAnsi="Times New Roman" w:cs="Times New Roman"/>
                <w:b/>
                <w:bCs/>
                <w:sz w:val="24"/>
                <w:szCs w:val="24"/>
              </w:rPr>
              <w:t>БЕЗВОЗМЕЗДНЫЕ ПОСТУПЛЕНИЯ</w:t>
            </w:r>
          </w:p>
        </w:tc>
        <w:tc>
          <w:tcPr>
            <w:tcW w:w="62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2</w:t>
            </w:r>
          </w:p>
        </w:tc>
        <w:tc>
          <w:tcPr>
            <w:tcW w:w="76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00</w:t>
            </w:r>
          </w:p>
        </w:tc>
        <w:tc>
          <w:tcPr>
            <w:tcW w:w="60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00</w:t>
            </w:r>
          </w:p>
        </w:tc>
        <w:tc>
          <w:tcPr>
            <w:tcW w:w="76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000</w:t>
            </w:r>
          </w:p>
        </w:tc>
        <w:tc>
          <w:tcPr>
            <w:tcW w:w="76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00</w:t>
            </w:r>
          </w:p>
        </w:tc>
        <w:tc>
          <w:tcPr>
            <w:tcW w:w="82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0000</w:t>
            </w:r>
          </w:p>
        </w:tc>
        <w:tc>
          <w:tcPr>
            <w:tcW w:w="112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000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right"/>
              <w:rPr>
                <w:rFonts w:ascii="Times New Roman" w:hAnsi="Times New Roman" w:cs="Times New Roman"/>
                <w:b/>
                <w:bCs/>
                <w:sz w:val="24"/>
                <w:szCs w:val="24"/>
              </w:rPr>
            </w:pPr>
            <w:r w:rsidRPr="007C0D04">
              <w:rPr>
                <w:rFonts w:ascii="Times New Roman" w:hAnsi="Times New Roman" w:cs="Times New Roman"/>
                <w:b/>
                <w:bCs/>
                <w:sz w:val="24"/>
                <w:szCs w:val="24"/>
              </w:rPr>
              <w:t>8 152 530,63</w:t>
            </w:r>
          </w:p>
        </w:tc>
        <w:tc>
          <w:tcPr>
            <w:tcW w:w="172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right"/>
              <w:rPr>
                <w:rFonts w:ascii="Times New Roman" w:hAnsi="Times New Roman" w:cs="Times New Roman"/>
                <w:b/>
                <w:bCs/>
                <w:sz w:val="24"/>
                <w:szCs w:val="24"/>
              </w:rPr>
            </w:pPr>
            <w:r w:rsidRPr="007C0D04">
              <w:rPr>
                <w:rFonts w:ascii="Times New Roman" w:hAnsi="Times New Roman" w:cs="Times New Roman"/>
                <w:b/>
                <w:bCs/>
                <w:sz w:val="24"/>
                <w:szCs w:val="24"/>
              </w:rPr>
              <w:t>1 349 135,76</w:t>
            </w:r>
          </w:p>
        </w:tc>
        <w:tc>
          <w:tcPr>
            <w:tcW w:w="17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right"/>
              <w:rPr>
                <w:rFonts w:ascii="Times New Roman" w:hAnsi="Times New Roman" w:cs="Times New Roman"/>
                <w:b/>
                <w:bCs/>
                <w:sz w:val="24"/>
                <w:szCs w:val="24"/>
              </w:rPr>
            </w:pPr>
            <w:r w:rsidRPr="007C0D04">
              <w:rPr>
                <w:rFonts w:ascii="Times New Roman" w:hAnsi="Times New Roman" w:cs="Times New Roman"/>
                <w:b/>
                <w:bCs/>
                <w:sz w:val="24"/>
                <w:szCs w:val="24"/>
              </w:rPr>
              <w:t>1 388 044,79</w:t>
            </w:r>
          </w:p>
        </w:tc>
      </w:tr>
      <w:tr w:rsidR="007C0D04" w:rsidRPr="007C0D04" w:rsidTr="00E64713">
        <w:trPr>
          <w:trHeight w:val="885"/>
        </w:trPr>
        <w:tc>
          <w:tcPr>
            <w:tcW w:w="438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rPr>
                <w:rFonts w:ascii="Times New Roman" w:hAnsi="Times New Roman" w:cs="Times New Roman"/>
                <w:b/>
                <w:bCs/>
                <w:sz w:val="24"/>
                <w:szCs w:val="24"/>
              </w:rPr>
            </w:pPr>
            <w:r w:rsidRPr="007C0D04">
              <w:rPr>
                <w:rFonts w:ascii="Times New Roman" w:hAnsi="Times New Roman" w:cs="Times New Roman"/>
                <w:b/>
                <w:bCs/>
                <w:sz w:val="24"/>
                <w:szCs w:val="24"/>
              </w:rPr>
              <w:t>Безвозмездные поступления от других бюджетов бюджетной системы Российской Федерации</w:t>
            </w:r>
          </w:p>
        </w:tc>
        <w:tc>
          <w:tcPr>
            <w:tcW w:w="62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2</w:t>
            </w:r>
          </w:p>
        </w:tc>
        <w:tc>
          <w:tcPr>
            <w:tcW w:w="76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02</w:t>
            </w:r>
          </w:p>
        </w:tc>
        <w:tc>
          <w:tcPr>
            <w:tcW w:w="60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00</w:t>
            </w:r>
          </w:p>
        </w:tc>
        <w:tc>
          <w:tcPr>
            <w:tcW w:w="76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000</w:t>
            </w:r>
          </w:p>
        </w:tc>
        <w:tc>
          <w:tcPr>
            <w:tcW w:w="76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00</w:t>
            </w:r>
          </w:p>
        </w:tc>
        <w:tc>
          <w:tcPr>
            <w:tcW w:w="82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0000</w:t>
            </w:r>
          </w:p>
        </w:tc>
        <w:tc>
          <w:tcPr>
            <w:tcW w:w="112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000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right"/>
              <w:rPr>
                <w:rFonts w:ascii="Times New Roman" w:hAnsi="Times New Roman" w:cs="Times New Roman"/>
                <w:b/>
                <w:bCs/>
                <w:sz w:val="24"/>
                <w:szCs w:val="24"/>
              </w:rPr>
            </w:pPr>
            <w:r w:rsidRPr="007C0D04">
              <w:rPr>
                <w:rFonts w:ascii="Times New Roman" w:hAnsi="Times New Roman" w:cs="Times New Roman"/>
                <w:b/>
                <w:bCs/>
                <w:sz w:val="24"/>
                <w:szCs w:val="24"/>
              </w:rPr>
              <w:t>8 152 530,63</w:t>
            </w:r>
          </w:p>
        </w:tc>
        <w:tc>
          <w:tcPr>
            <w:tcW w:w="172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right"/>
              <w:rPr>
                <w:rFonts w:ascii="Times New Roman" w:hAnsi="Times New Roman" w:cs="Times New Roman"/>
                <w:b/>
                <w:bCs/>
                <w:sz w:val="24"/>
                <w:szCs w:val="24"/>
              </w:rPr>
            </w:pPr>
            <w:r w:rsidRPr="007C0D04">
              <w:rPr>
                <w:rFonts w:ascii="Times New Roman" w:hAnsi="Times New Roman" w:cs="Times New Roman"/>
                <w:b/>
                <w:bCs/>
                <w:sz w:val="24"/>
                <w:szCs w:val="24"/>
              </w:rPr>
              <w:t>1 349 135,76</w:t>
            </w:r>
          </w:p>
        </w:tc>
        <w:tc>
          <w:tcPr>
            <w:tcW w:w="17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right"/>
              <w:rPr>
                <w:rFonts w:ascii="Times New Roman" w:hAnsi="Times New Roman" w:cs="Times New Roman"/>
                <w:b/>
                <w:bCs/>
                <w:sz w:val="24"/>
                <w:szCs w:val="24"/>
              </w:rPr>
            </w:pPr>
            <w:r w:rsidRPr="007C0D04">
              <w:rPr>
                <w:rFonts w:ascii="Times New Roman" w:hAnsi="Times New Roman" w:cs="Times New Roman"/>
                <w:b/>
                <w:bCs/>
                <w:sz w:val="24"/>
                <w:szCs w:val="24"/>
              </w:rPr>
              <w:t>1 388 044,79</w:t>
            </w:r>
          </w:p>
        </w:tc>
      </w:tr>
      <w:tr w:rsidR="007C0D04" w:rsidRPr="007C0D04" w:rsidTr="00E64713">
        <w:trPr>
          <w:trHeight w:val="780"/>
        </w:trPr>
        <w:tc>
          <w:tcPr>
            <w:tcW w:w="438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rPr>
                <w:rFonts w:ascii="Times New Roman" w:hAnsi="Times New Roman" w:cs="Times New Roman"/>
                <w:sz w:val="24"/>
                <w:szCs w:val="24"/>
              </w:rPr>
            </w:pPr>
            <w:r w:rsidRPr="007C0D04">
              <w:rPr>
                <w:rFonts w:ascii="Times New Roman" w:hAnsi="Times New Roman" w:cs="Times New Roman"/>
                <w:sz w:val="24"/>
                <w:szCs w:val="24"/>
              </w:rPr>
              <w:t>Дотации бюджетам бюджетной системы Российской Федерации</w:t>
            </w:r>
          </w:p>
        </w:tc>
        <w:tc>
          <w:tcPr>
            <w:tcW w:w="62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2</w:t>
            </w:r>
          </w:p>
        </w:tc>
        <w:tc>
          <w:tcPr>
            <w:tcW w:w="76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02</w:t>
            </w:r>
          </w:p>
        </w:tc>
        <w:tc>
          <w:tcPr>
            <w:tcW w:w="60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10</w:t>
            </w:r>
          </w:p>
        </w:tc>
        <w:tc>
          <w:tcPr>
            <w:tcW w:w="76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000</w:t>
            </w:r>
          </w:p>
        </w:tc>
        <w:tc>
          <w:tcPr>
            <w:tcW w:w="76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w:t>
            </w:r>
          </w:p>
        </w:tc>
        <w:tc>
          <w:tcPr>
            <w:tcW w:w="82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0000</w:t>
            </w:r>
          </w:p>
        </w:tc>
        <w:tc>
          <w:tcPr>
            <w:tcW w:w="112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150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right"/>
              <w:rPr>
                <w:rFonts w:ascii="Times New Roman" w:hAnsi="Times New Roman" w:cs="Times New Roman"/>
                <w:sz w:val="24"/>
                <w:szCs w:val="24"/>
              </w:rPr>
            </w:pPr>
            <w:r w:rsidRPr="007C0D04">
              <w:rPr>
                <w:rFonts w:ascii="Times New Roman" w:hAnsi="Times New Roman" w:cs="Times New Roman"/>
                <w:sz w:val="24"/>
                <w:szCs w:val="24"/>
              </w:rPr>
              <w:t>1 683 903,18</w:t>
            </w:r>
          </w:p>
        </w:tc>
        <w:tc>
          <w:tcPr>
            <w:tcW w:w="172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right"/>
              <w:rPr>
                <w:rFonts w:ascii="Times New Roman" w:hAnsi="Times New Roman" w:cs="Times New Roman"/>
                <w:sz w:val="24"/>
                <w:szCs w:val="24"/>
              </w:rPr>
            </w:pPr>
            <w:r w:rsidRPr="007C0D04">
              <w:rPr>
                <w:rFonts w:ascii="Times New Roman" w:hAnsi="Times New Roman" w:cs="Times New Roman"/>
                <w:sz w:val="24"/>
                <w:szCs w:val="24"/>
              </w:rPr>
              <w:t>1 291 719,76</w:t>
            </w:r>
          </w:p>
        </w:tc>
        <w:tc>
          <w:tcPr>
            <w:tcW w:w="17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right"/>
              <w:rPr>
                <w:rFonts w:ascii="Times New Roman" w:hAnsi="Times New Roman" w:cs="Times New Roman"/>
                <w:sz w:val="24"/>
                <w:szCs w:val="24"/>
              </w:rPr>
            </w:pPr>
            <w:r w:rsidRPr="007C0D04">
              <w:rPr>
                <w:rFonts w:ascii="Times New Roman" w:hAnsi="Times New Roman" w:cs="Times New Roman"/>
                <w:sz w:val="24"/>
                <w:szCs w:val="24"/>
              </w:rPr>
              <w:t>1 328 537,79</w:t>
            </w:r>
          </w:p>
        </w:tc>
      </w:tr>
      <w:tr w:rsidR="007C0D04" w:rsidRPr="007C0D04" w:rsidTr="00E64713">
        <w:trPr>
          <w:trHeight w:val="585"/>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rPr>
                <w:rFonts w:ascii="Times New Roman" w:hAnsi="Times New Roman" w:cs="Times New Roman"/>
                <w:sz w:val="24"/>
                <w:szCs w:val="24"/>
              </w:rPr>
            </w:pPr>
            <w:r w:rsidRPr="007C0D04">
              <w:rPr>
                <w:rFonts w:ascii="Times New Roman" w:hAnsi="Times New Roman" w:cs="Times New Roman"/>
                <w:sz w:val="24"/>
                <w:szCs w:val="24"/>
              </w:rPr>
              <w:t>Дотации на выравнивание бюджетной обеспеченности</w:t>
            </w:r>
          </w:p>
        </w:tc>
        <w:tc>
          <w:tcPr>
            <w:tcW w:w="62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2</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02</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15</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001</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w:t>
            </w:r>
          </w:p>
        </w:tc>
        <w:tc>
          <w:tcPr>
            <w:tcW w:w="82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0000</w:t>
            </w:r>
          </w:p>
        </w:tc>
        <w:tc>
          <w:tcPr>
            <w:tcW w:w="1120"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150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right"/>
              <w:rPr>
                <w:rFonts w:ascii="Times New Roman" w:hAnsi="Times New Roman" w:cs="Times New Roman"/>
                <w:sz w:val="24"/>
                <w:szCs w:val="24"/>
              </w:rPr>
            </w:pPr>
            <w:r w:rsidRPr="007C0D04">
              <w:rPr>
                <w:rFonts w:ascii="Times New Roman" w:hAnsi="Times New Roman" w:cs="Times New Roman"/>
                <w:sz w:val="24"/>
                <w:szCs w:val="24"/>
              </w:rPr>
              <w:t>1 683 903,18</w:t>
            </w:r>
          </w:p>
        </w:tc>
        <w:tc>
          <w:tcPr>
            <w:tcW w:w="172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right"/>
              <w:rPr>
                <w:rFonts w:ascii="Times New Roman" w:hAnsi="Times New Roman" w:cs="Times New Roman"/>
                <w:sz w:val="24"/>
                <w:szCs w:val="24"/>
              </w:rPr>
            </w:pPr>
            <w:r w:rsidRPr="007C0D04">
              <w:rPr>
                <w:rFonts w:ascii="Times New Roman" w:hAnsi="Times New Roman" w:cs="Times New Roman"/>
                <w:sz w:val="24"/>
                <w:szCs w:val="24"/>
              </w:rPr>
              <w:t>1 291 719,76</w:t>
            </w:r>
          </w:p>
        </w:tc>
        <w:tc>
          <w:tcPr>
            <w:tcW w:w="17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right"/>
              <w:rPr>
                <w:rFonts w:ascii="Times New Roman" w:hAnsi="Times New Roman" w:cs="Times New Roman"/>
                <w:sz w:val="24"/>
                <w:szCs w:val="24"/>
              </w:rPr>
            </w:pPr>
            <w:r w:rsidRPr="007C0D04">
              <w:rPr>
                <w:rFonts w:ascii="Times New Roman" w:hAnsi="Times New Roman" w:cs="Times New Roman"/>
                <w:sz w:val="24"/>
                <w:szCs w:val="24"/>
              </w:rPr>
              <w:t>1 328 537,79</w:t>
            </w:r>
          </w:p>
        </w:tc>
      </w:tr>
      <w:tr w:rsidR="007C0D04" w:rsidRPr="007C0D04" w:rsidTr="00E64713">
        <w:trPr>
          <w:trHeight w:val="1104"/>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rPr>
                <w:rFonts w:ascii="Times New Roman" w:hAnsi="Times New Roman" w:cs="Times New Roman"/>
                <w:sz w:val="24"/>
                <w:szCs w:val="24"/>
              </w:rPr>
            </w:pPr>
            <w:r w:rsidRPr="007C0D04">
              <w:rPr>
                <w:rFonts w:ascii="Times New Roman" w:hAnsi="Times New Roman" w:cs="Times New Roman"/>
                <w:sz w:val="24"/>
                <w:szCs w:val="24"/>
              </w:rPr>
              <w:t>Дотации бюджетам сельских поселений на выравнивание бюджетной обеспеченности из бюджета субъекта Российской Федерации</w:t>
            </w:r>
          </w:p>
        </w:tc>
        <w:tc>
          <w:tcPr>
            <w:tcW w:w="62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2</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02</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15</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001</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10</w:t>
            </w:r>
          </w:p>
        </w:tc>
        <w:tc>
          <w:tcPr>
            <w:tcW w:w="82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0000</w:t>
            </w:r>
          </w:p>
        </w:tc>
        <w:tc>
          <w:tcPr>
            <w:tcW w:w="1120"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150</w:t>
            </w:r>
          </w:p>
        </w:tc>
        <w:tc>
          <w:tcPr>
            <w:tcW w:w="1640" w:type="dxa"/>
            <w:tcBorders>
              <w:top w:val="nil"/>
              <w:left w:val="single" w:sz="4" w:space="0" w:color="auto"/>
              <w:bottom w:val="single" w:sz="4" w:space="0" w:color="auto"/>
              <w:right w:val="single" w:sz="4" w:space="0" w:color="auto"/>
            </w:tcBorders>
            <w:shd w:val="clear" w:color="000000" w:fill="FFFFFF"/>
            <w:vAlign w:val="center"/>
            <w:hideMark/>
          </w:tcPr>
          <w:p w:rsidR="007C0D04" w:rsidRPr="007C0D04" w:rsidRDefault="007C0D04" w:rsidP="00E64713">
            <w:pPr>
              <w:jc w:val="right"/>
              <w:rPr>
                <w:rFonts w:ascii="Times New Roman" w:hAnsi="Times New Roman" w:cs="Times New Roman"/>
                <w:sz w:val="24"/>
                <w:szCs w:val="24"/>
              </w:rPr>
            </w:pPr>
            <w:r w:rsidRPr="007C0D04">
              <w:rPr>
                <w:rFonts w:ascii="Times New Roman" w:hAnsi="Times New Roman" w:cs="Times New Roman"/>
                <w:sz w:val="24"/>
                <w:szCs w:val="24"/>
              </w:rPr>
              <w:t>1 683 903,18</w:t>
            </w:r>
          </w:p>
        </w:tc>
        <w:tc>
          <w:tcPr>
            <w:tcW w:w="172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right"/>
              <w:rPr>
                <w:rFonts w:ascii="Times New Roman" w:hAnsi="Times New Roman" w:cs="Times New Roman"/>
                <w:sz w:val="24"/>
                <w:szCs w:val="24"/>
              </w:rPr>
            </w:pPr>
            <w:r w:rsidRPr="007C0D04">
              <w:rPr>
                <w:rFonts w:ascii="Times New Roman" w:hAnsi="Times New Roman" w:cs="Times New Roman"/>
                <w:sz w:val="24"/>
                <w:szCs w:val="24"/>
              </w:rPr>
              <w:t>1 291 719,76</w:t>
            </w:r>
          </w:p>
        </w:tc>
        <w:tc>
          <w:tcPr>
            <w:tcW w:w="17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right"/>
              <w:rPr>
                <w:rFonts w:ascii="Times New Roman" w:hAnsi="Times New Roman" w:cs="Times New Roman"/>
                <w:sz w:val="24"/>
                <w:szCs w:val="24"/>
              </w:rPr>
            </w:pPr>
            <w:r w:rsidRPr="007C0D04">
              <w:rPr>
                <w:rFonts w:ascii="Times New Roman" w:hAnsi="Times New Roman" w:cs="Times New Roman"/>
                <w:sz w:val="24"/>
                <w:szCs w:val="24"/>
              </w:rPr>
              <w:t>1 328 537,79</w:t>
            </w:r>
          </w:p>
        </w:tc>
      </w:tr>
      <w:tr w:rsidR="007C0D04" w:rsidRPr="007C0D04" w:rsidTr="00E64713">
        <w:trPr>
          <w:trHeight w:val="552"/>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rPr>
                <w:rFonts w:ascii="Times New Roman" w:hAnsi="Times New Roman" w:cs="Times New Roman"/>
                <w:b/>
                <w:bCs/>
                <w:sz w:val="24"/>
                <w:szCs w:val="24"/>
              </w:rPr>
            </w:pPr>
            <w:r w:rsidRPr="007C0D04">
              <w:rPr>
                <w:rFonts w:ascii="Times New Roman" w:hAnsi="Times New Roman" w:cs="Times New Roman"/>
                <w:b/>
                <w:bCs/>
                <w:sz w:val="24"/>
                <w:szCs w:val="24"/>
              </w:rPr>
              <w:t>Субвенции  бюджетам  бюджетной системы Российской Федерации</w:t>
            </w:r>
          </w:p>
        </w:tc>
        <w:tc>
          <w:tcPr>
            <w:tcW w:w="62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2</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02</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30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000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00</w:t>
            </w:r>
          </w:p>
        </w:tc>
        <w:tc>
          <w:tcPr>
            <w:tcW w:w="82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0000</w:t>
            </w:r>
          </w:p>
        </w:tc>
        <w:tc>
          <w:tcPr>
            <w:tcW w:w="1120"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150</w:t>
            </w:r>
          </w:p>
        </w:tc>
        <w:tc>
          <w:tcPr>
            <w:tcW w:w="1640" w:type="dxa"/>
            <w:tcBorders>
              <w:top w:val="nil"/>
              <w:left w:val="single" w:sz="4" w:space="0" w:color="auto"/>
              <w:bottom w:val="single" w:sz="4" w:space="0" w:color="auto"/>
              <w:right w:val="single" w:sz="4" w:space="0" w:color="auto"/>
            </w:tcBorders>
            <w:shd w:val="clear" w:color="000000" w:fill="FFFFFF"/>
            <w:vAlign w:val="center"/>
            <w:hideMark/>
          </w:tcPr>
          <w:p w:rsidR="007C0D04" w:rsidRPr="007C0D04" w:rsidRDefault="007C0D04" w:rsidP="00E64713">
            <w:pPr>
              <w:jc w:val="right"/>
              <w:rPr>
                <w:rFonts w:ascii="Times New Roman" w:hAnsi="Times New Roman" w:cs="Times New Roman"/>
                <w:b/>
                <w:bCs/>
                <w:sz w:val="24"/>
                <w:szCs w:val="24"/>
              </w:rPr>
            </w:pPr>
            <w:r w:rsidRPr="007C0D04">
              <w:rPr>
                <w:rFonts w:ascii="Times New Roman" w:hAnsi="Times New Roman" w:cs="Times New Roman"/>
                <w:b/>
                <w:bCs/>
                <w:sz w:val="24"/>
                <w:szCs w:val="24"/>
              </w:rPr>
              <w:t>54 870,00</w:t>
            </w:r>
          </w:p>
        </w:tc>
        <w:tc>
          <w:tcPr>
            <w:tcW w:w="172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right"/>
              <w:rPr>
                <w:rFonts w:ascii="Times New Roman" w:hAnsi="Times New Roman" w:cs="Times New Roman"/>
                <w:b/>
                <w:bCs/>
                <w:sz w:val="24"/>
                <w:szCs w:val="24"/>
              </w:rPr>
            </w:pPr>
            <w:r w:rsidRPr="007C0D04">
              <w:rPr>
                <w:rFonts w:ascii="Times New Roman" w:hAnsi="Times New Roman" w:cs="Times New Roman"/>
                <w:b/>
                <w:bCs/>
                <w:sz w:val="24"/>
                <w:szCs w:val="24"/>
              </w:rPr>
              <w:t>57 416,00</w:t>
            </w:r>
          </w:p>
        </w:tc>
        <w:tc>
          <w:tcPr>
            <w:tcW w:w="17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right"/>
              <w:rPr>
                <w:rFonts w:ascii="Times New Roman" w:hAnsi="Times New Roman" w:cs="Times New Roman"/>
                <w:b/>
                <w:bCs/>
                <w:sz w:val="24"/>
                <w:szCs w:val="24"/>
              </w:rPr>
            </w:pPr>
            <w:r w:rsidRPr="007C0D04">
              <w:rPr>
                <w:rFonts w:ascii="Times New Roman" w:hAnsi="Times New Roman" w:cs="Times New Roman"/>
                <w:b/>
                <w:bCs/>
                <w:sz w:val="24"/>
                <w:szCs w:val="24"/>
              </w:rPr>
              <w:t>59 507,00</w:t>
            </w:r>
          </w:p>
        </w:tc>
      </w:tr>
      <w:tr w:rsidR="007C0D04" w:rsidRPr="007C0D04" w:rsidTr="00E64713">
        <w:trPr>
          <w:trHeight w:val="1104"/>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rPr>
                <w:rFonts w:ascii="Times New Roman" w:hAnsi="Times New Roman" w:cs="Times New Roman"/>
                <w:sz w:val="24"/>
                <w:szCs w:val="24"/>
              </w:rPr>
            </w:pPr>
            <w:r w:rsidRPr="007C0D04">
              <w:rPr>
                <w:rFonts w:ascii="Times New Roman" w:hAnsi="Times New Roman" w:cs="Times New Roman"/>
                <w:sz w:val="24"/>
                <w:szCs w:val="24"/>
              </w:rPr>
              <w:lastRenderedPageBreak/>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62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2</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02</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35</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118</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w:t>
            </w:r>
          </w:p>
        </w:tc>
        <w:tc>
          <w:tcPr>
            <w:tcW w:w="82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0000</w:t>
            </w:r>
          </w:p>
        </w:tc>
        <w:tc>
          <w:tcPr>
            <w:tcW w:w="1120"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150</w:t>
            </w:r>
          </w:p>
        </w:tc>
        <w:tc>
          <w:tcPr>
            <w:tcW w:w="1640" w:type="dxa"/>
            <w:tcBorders>
              <w:top w:val="nil"/>
              <w:left w:val="single" w:sz="4" w:space="0" w:color="auto"/>
              <w:bottom w:val="single" w:sz="4" w:space="0" w:color="auto"/>
              <w:right w:val="single" w:sz="4" w:space="0" w:color="auto"/>
            </w:tcBorders>
            <w:shd w:val="clear" w:color="000000" w:fill="FFFFFF"/>
            <w:vAlign w:val="center"/>
            <w:hideMark/>
          </w:tcPr>
          <w:p w:rsidR="007C0D04" w:rsidRPr="007C0D04" w:rsidRDefault="007C0D04" w:rsidP="00E64713">
            <w:pPr>
              <w:jc w:val="right"/>
              <w:rPr>
                <w:rFonts w:ascii="Times New Roman" w:hAnsi="Times New Roman" w:cs="Times New Roman"/>
                <w:sz w:val="24"/>
                <w:szCs w:val="24"/>
              </w:rPr>
            </w:pPr>
            <w:r w:rsidRPr="007C0D04">
              <w:rPr>
                <w:rFonts w:ascii="Times New Roman" w:hAnsi="Times New Roman" w:cs="Times New Roman"/>
                <w:sz w:val="24"/>
                <w:szCs w:val="24"/>
              </w:rPr>
              <w:t>54 870,00</w:t>
            </w:r>
          </w:p>
        </w:tc>
        <w:tc>
          <w:tcPr>
            <w:tcW w:w="172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right"/>
              <w:rPr>
                <w:rFonts w:ascii="Times New Roman" w:hAnsi="Times New Roman" w:cs="Times New Roman"/>
                <w:sz w:val="24"/>
                <w:szCs w:val="24"/>
              </w:rPr>
            </w:pPr>
            <w:r w:rsidRPr="007C0D04">
              <w:rPr>
                <w:rFonts w:ascii="Times New Roman" w:hAnsi="Times New Roman" w:cs="Times New Roman"/>
                <w:sz w:val="24"/>
                <w:szCs w:val="24"/>
              </w:rPr>
              <w:t>57 416,00</w:t>
            </w:r>
          </w:p>
        </w:tc>
        <w:tc>
          <w:tcPr>
            <w:tcW w:w="17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right"/>
              <w:rPr>
                <w:rFonts w:ascii="Times New Roman" w:hAnsi="Times New Roman" w:cs="Times New Roman"/>
                <w:sz w:val="24"/>
                <w:szCs w:val="24"/>
              </w:rPr>
            </w:pPr>
            <w:r w:rsidRPr="007C0D04">
              <w:rPr>
                <w:rFonts w:ascii="Times New Roman" w:hAnsi="Times New Roman" w:cs="Times New Roman"/>
                <w:sz w:val="24"/>
                <w:szCs w:val="24"/>
              </w:rPr>
              <w:t>59 507,00</w:t>
            </w:r>
          </w:p>
        </w:tc>
      </w:tr>
      <w:tr w:rsidR="007C0D04" w:rsidRPr="007C0D04" w:rsidTr="00E64713">
        <w:trPr>
          <w:trHeight w:val="1380"/>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rPr>
                <w:rFonts w:ascii="Times New Roman" w:hAnsi="Times New Roman" w:cs="Times New Roman"/>
                <w:sz w:val="24"/>
                <w:szCs w:val="24"/>
              </w:rPr>
            </w:pPr>
            <w:r w:rsidRPr="007C0D04">
              <w:rPr>
                <w:rFonts w:ascii="Times New Roman" w:hAnsi="Times New Roman" w:cs="Times New Roman"/>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2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2</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02</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35</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118</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10</w:t>
            </w:r>
          </w:p>
        </w:tc>
        <w:tc>
          <w:tcPr>
            <w:tcW w:w="82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0000</w:t>
            </w:r>
          </w:p>
        </w:tc>
        <w:tc>
          <w:tcPr>
            <w:tcW w:w="1120"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150</w:t>
            </w:r>
          </w:p>
        </w:tc>
        <w:tc>
          <w:tcPr>
            <w:tcW w:w="1640" w:type="dxa"/>
            <w:tcBorders>
              <w:top w:val="nil"/>
              <w:left w:val="single" w:sz="4" w:space="0" w:color="auto"/>
              <w:bottom w:val="single" w:sz="4" w:space="0" w:color="auto"/>
              <w:right w:val="single" w:sz="4" w:space="0" w:color="auto"/>
            </w:tcBorders>
            <w:shd w:val="clear" w:color="000000" w:fill="FFFFFF"/>
            <w:vAlign w:val="center"/>
            <w:hideMark/>
          </w:tcPr>
          <w:p w:rsidR="007C0D04" w:rsidRPr="007C0D04" w:rsidRDefault="007C0D04" w:rsidP="00E64713">
            <w:pPr>
              <w:jc w:val="right"/>
              <w:rPr>
                <w:rFonts w:ascii="Times New Roman" w:hAnsi="Times New Roman" w:cs="Times New Roman"/>
                <w:sz w:val="24"/>
                <w:szCs w:val="24"/>
              </w:rPr>
            </w:pPr>
            <w:r w:rsidRPr="007C0D04">
              <w:rPr>
                <w:rFonts w:ascii="Times New Roman" w:hAnsi="Times New Roman" w:cs="Times New Roman"/>
                <w:sz w:val="24"/>
                <w:szCs w:val="24"/>
              </w:rPr>
              <w:t>54 870,00</w:t>
            </w:r>
          </w:p>
        </w:tc>
        <w:tc>
          <w:tcPr>
            <w:tcW w:w="172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right"/>
              <w:rPr>
                <w:rFonts w:ascii="Times New Roman" w:hAnsi="Times New Roman" w:cs="Times New Roman"/>
                <w:sz w:val="24"/>
                <w:szCs w:val="24"/>
              </w:rPr>
            </w:pPr>
            <w:r w:rsidRPr="007C0D04">
              <w:rPr>
                <w:rFonts w:ascii="Times New Roman" w:hAnsi="Times New Roman" w:cs="Times New Roman"/>
                <w:sz w:val="24"/>
                <w:szCs w:val="24"/>
              </w:rPr>
              <w:t>57 416,00</w:t>
            </w:r>
          </w:p>
        </w:tc>
        <w:tc>
          <w:tcPr>
            <w:tcW w:w="17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right"/>
              <w:rPr>
                <w:rFonts w:ascii="Times New Roman" w:hAnsi="Times New Roman" w:cs="Times New Roman"/>
                <w:sz w:val="24"/>
                <w:szCs w:val="24"/>
              </w:rPr>
            </w:pPr>
            <w:r w:rsidRPr="007C0D04">
              <w:rPr>
                <w:rFonts w:ascii="Times New Roman" w:hAnsi="Times New Roman" w:cs="Times New Roman"/>
                <w:sz w:val="24"/>
                <w:szCs w:val="24"/>
              </w:rPr>
              <w:t>59 507,00</w:t>
            </w:r>
          </w:p>
        </w:tc>
      </w:tr>
      <w:tr w:rsidR="007C0D04" w:rsidRPr="007C0D04" w:rsidTr="00E64713">
        <w:trPr>
          <w:trHeight w:val="315"/>
        </w:trPr>
        <w:tc>
          <w:tcPr>
            <w:tcW w:w="438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rPr>
                <w:rFonts w:ascii="Times New Roman" w:hAnsi="Times New Roman" w:cs="Times New Roman"/>
                <w:b/>
                <w:bCs/>
                <w:sz w:val="24"/>
                <w:szCs w:val="24"/>
              </w:rPr>
            </w:pPr>
            <w:r w:rsidRPr="007C0D04">
              <w:rPr>
                <w:rFonts w:ascii="Times New Roman" w:hAnsi="Times New Roman" w:cs="Times New Roman"/>
                <w:b/>
                <w:bCs/>
                <w:sz w:val="24"/>
                <w:szCs w:val="24"/>
              </w:rPr>
              <w:t>Иные межбюджетные трансферты</w:t>
            </w:r>
          </w:p>
        </w:tc>
        <w:tc>
          <w:tcPr>
            <w:tcW w:w="62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2</w:t>
            </w:r>
          </w:p>
        </w:tc>
        <w:tc>
          <w:tcPr>
            <w:tcW w:w="76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02</w:t>
            </w:r>
          </w:p>
        </w:tc>
        <w:tc>
          <w:tcPr>
            <w:tcW w:w="60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40</w:t>
            </w:r>
          </w:p>
        </w:tc>
        <w:tc>
          <w:tcPr>
            <w:tcW w:w="76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000</w:t>
            </w:r>
          </w:p>
        </w:tc>
        <w:tc>
          <w:tcPr>
            <w:tcW w:w="76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00</w:t>
            </w:r>
          </w:p>
        </w:tc>
        <w:tc>
          <w:tcPr>
            <w:tcW w:w="82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0000</w:t>
            </w:r>
          </w:p>
        </w:tc>
        <w:tc>
          <w:tcPr>
            <w:tcW w:w="112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150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right"/>
              <w:rPr>
                <w:rFonts w:ascii="Times New Roman" w:hAnsi="Times New Roman" w:cs="Times New Roman"/>
                <w:b/>
                <w:bCs/>
                <w:sz w:val="24"/>
                <w:szCs w:val="24"/>
              </w:rPr>
            </w:pPr>
            <w:r w:rsidRPr="007C0D04">
              <w:rPr>
                <w:rFonts w:ascii="Times New Roman" w:hAnsi="Times New Roman" w:cs="Times New Roman"/>
                <w:b/>
                <w:bCs/>
                <w:sz w:val="24"/>
                <w:szCs w:val="24"/>
              </w:rPr>
              <w:t>6 413 757,45</w:t>
            </w:r>
          </w:p>
        </w:tc>
        <w:tc>
          <w:tcPr>
            <w:tcW w:w="172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right"/>
              <w:rPr>
                <w:rFonts w:ascii="Times New Roman" w:hAnsi="Times New Roman" w:cs="Times New Roman"/>
                <w:b/>
                <w:bCs/>
                <w:sz w:val="24"/>
                <w:szCs w:val="24"/>
              </w:rPr>
            </w:pPr>
            <w:r w:rsidRPr="007C0D04">
              <w:rPr>
                <w:rFonts w:ascii="Times New Roman" w:hAnsi="Times New Roman" w:cs="Times New Roman"/>
                <w:b/>
                <w:bCs/>
                <w:sz w:val="24"/>
                <w:szCs w:val="24"/>
              </w:rPr>
              <w:t>0,00</w:t>
            </w:r>
          </w:p>
        </w:tc>
        <w:tc>
          <w:tcPr>
            <w:tcW w:w="17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right"/>
              <w:rPr>
                <w:rFonts w:ascii="Times New Roman" w:hAnsi="Times New Roman" w:cs="Times New Roman"/>
                <w:b/>
                <w:bCs/>
                <w:sz w:val="24"/>
                <w:szCs w:val="24"/>
              </w:rPr>
            </w:pPr>
            <w:r w:rsidRPr="007C0D04">
              <w:rPr>
                <w:rFonts w:ascii="Times New Roman" w:hAnsi="Times New Roman" w:cs="Times New Roman"/>
                <w:b/>
                <w:bCs/>
                <w:sz w:val="24"/>
                <w:szCs w:val="24"/>
              </w:rPr>
              <w:t>0,00</w:t>
            </w:r>
          </w:p>
        </w:tc>
      </w:tr>
      <w:tr w:rsidR="007C0D04" w:rsidRPr="007C0D04" w:rsidTr="00E64713">
        <w:trPr>
          <w:trHeight w:val="315"/>
        </w:trPr>
        <w:tc>
          <w:tcPr>
            <w:tcW w:w="438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rPr>
                <w:rFonts w:ascii="Times New Roman" w:hAnsi="Times New Roman" w:cs="Times New Roman"/>
                <w:sz w:val="24"/>
                <w:szCs w:val="24"/>
              </w:rPr>
            </w:pPr>
            <w:r w:rsidRPr="007C0D04">
              <w:rPr>
                <w:rFonts w:ascii="Times New Roman" w:hAnsi="Times New Roman" w:cs="Times New Roman"/>
                <w:sz w:val="24"/>
                <w:szCs w:val="24"/>
              </w:rPr>
              <w:t>Прочие субсидии бюджетам сельских поселений</w:t>
            </w:r>
          </w:p>
        </w:tc>
        <w:tc>
          <w:tcPr>
            <w:tcW w:w="62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2</w:t>
            </w:r>
          </w:p>
        </w:tc>
        <w:tc>
          <w:tcPr>
            <w:tcW w:w="76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02</w:t>
            </w:r>
          </w:p>
        </w:tc>
        <w:tc>
          <w:tcPr>
            <w:tcW w:w="60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29</w:t>
            </w:r>
          </w:p>
        </w:tc>
        <w:tc>
          <w:tcPr>
            <w:tcW w:w="76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999</w:t>
            </w:r>
          </w:p>
        </w:tc>
        <w:tc>
          <w:tcPr>
            <w:tcW w:w="76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w:t>
            </w:r>
          </w:p>
        </w:tc>
        <w:tc>
          <w:tcPr>
            <w:tcW w:w="82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0000</w:t>
            </w:r>
          </w:p>
        </w:tc>
        <w:tc>
          <w:tcPr>
            <w:tcW w:w="112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150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right"/>
              <w:rPr>
                <w:rFonts w:ascii="Times New Roman" w:hAnsi="Times New Roman" w:cs="Times New Roman"/>
                <w:sz w:val="24"/>
                <w:szCs w:val="24"/>
              </w:rPr>
            </w:pPr>
            <w:r w:rsidRPr="007C0D04">
              <w:rPr>
                <w:rFonts w:ascii="Times New Roman" w:hAnsi="Times New Roman" w:cs="Times New Roman"/>
                <w:sz w:val="24"/>
                <w:szCs w:val="24"/>
              </w:rPr>
              <w:t>4 380 431,80</w:t>
            </w:r>
          </w:p>
        </w:tc>
        <w:tc>
          <w:tcPr>
            <w:tcW w:w="172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right"/>
              <w:rPr>
                <w:rFonts w:ascii="Times New Roman" w:hAnsi="Times New Roman" w:cs="Times New Roman"/>
                <w:sz w:val="24"/>
                <w:szCs w:val="24"/>
              </w:rPr>
            </w:pPr>
            <w:r w:rsidRPr="007C0D04">
              <w:rPr>
                <w:rFonts w:ascii="Times New Roman" w:hAnsi="Times New Roman" w:cs="Times New Roman"/>
                <w:sz w:val="24"/>
                <w:szCs w:val="24"/>
              </w:rPr>
              <w:t>0,00</w:t>
            </w:r>
          </w:p>
        </w:tc>
        <w:tc>
          <w:tcPr>
            <w:tcW w:w="17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right"/>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315"/>
        </w:trPr>
        <w:tc>
          <w:tcPr>
            <w:tcW w:w="438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rPr>
                <w:rFonts w:ascii="Times New Roman" w:hAnsi="Times New Roman" w:cs="Times New Roman"/>
                <w:sz w:val="24"/>
                <w:szCs w:val="24"/>
              </w:rPr>
            </w:pPr>
            <w:r w:rsidRPr="007C0D04">
              <w:rPr>
                <w:rFonts w:ascii="Times New Roman" w:hAnsi="Times New Roman" w:cs="Times New Roman"/>
                <w:sz w:val="24"/>
                <w:szCs w:val="24"/>
              </w:rPr>
              <w:t>Прочие субсидии бюджетам сельских поселений</w:t>
            </w:r>
          </w:p>
        </w:tc>
        <w:tc>
          <w:tcPr>
            <w:tcW w:w="62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2</w:t>
            </w:r>
          </w:p>
        </w:tc>
        <w:tc>
          <w:tcPr>
            <w:tcW w:w="76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02</w:t>
            </w:r>
          </w:p>
        </w:tc>
        <w:tc>
          <w:tcPr>
            <w:tcW w:w="60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29</w:t>
            </w:r>
          </w:p>
        </w:tc>
        <w:tc>
          <w:tcPr>
            <w:tcW w:w="76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999</w:t>
            </w:r>
          </w:p>
        </w:tc>
        <w:tc>
          <w:tcPr>
            <w:tcW w:w="76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10</w:t>
            </w:r>
          </w:p>
        </w:tc>
        <w:tc>
          <w:tcPr>
            <w:tcW w:w="82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0000</w:t>
            </w:r>
          </w:p>
        </w:tc>
        <w:tc>
          <w:tcPr>
            <w:tcW w:w="112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150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right"/>
              <w:rPr>
                <w:rFonts w:ascii="Times New Roman" w:hAnsi="Times New Roman" w:cs="Times New Roman"/>
                <w:sz w:val="24"/>
                <w:szCs w:val="24"/>
              </w:rPr>
            </w:pPr>
            <w:r w:rsidRPr="007C0D04">
              <w:rPr>
                <w:rFonts w:ascii="Times New Roman" w:hAnsi="Times New Roman" w:cs="Times New Roman"/>
                <w:sz w:val="24"/>
                <w:szCs w:val="24"/>
              </w:rPr>
              <w:t>4 380 431,80</w:t>
            </w:r>
          </w:p>
        </w:tc>
        <w:tc>
          <w:tcPr>
            <w:tcW w:w="172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right"/>
              <w:rPr>
                <w:rFonts w:ascii="Times New Roman" w:hAnsi="Times New Roman" w:cs="Times New Roman"/>
                <w:sz w:val="24"/>
                <w:szCs w:val="24"/>
              </w:rPr>
            </w:pPr>
            <w:r w:rsidRPr="007C0D04">
              <w:rPr>
                <w:rFonts w:ascii="Times New Roman" w:hAnsi="Times New Roman" w:cs="Times New Roman"/>
                <w:sz w:val="24"/>
                <w:szCs w:val="24"/>
              </w:rPr>
              <w:t>0,00</w:t>
            </w:r>
          </w:p>
        </w:tc>
        <w:tc>
          <w:tcPr>
            <w:tcW w:w="17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right"/>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1755"/>
        </w:trPr>
        <w:tc>
          <w:tcPr>
            <w:tcW w:w="438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rPr>
                <w:rFonts w:ascii="Times New Roman" w:hAnsi="Times New Roman" w:cs="Times New Roman"/>
                <w:sz w:val="24"/>
                <w:szCs w:val="24"/>
              </w:rPr>
            </w:pPr>
            <w:r w:rsidRPr="007C0D04">
              <w:rPr>
                <w:rFonts w:ascii="Times New Roman" w:hAnsi="Times New Roman" w:cs="Times New Roman"/>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62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2</w:t>
            </w:r>
          </w:p>
        </w:tc>
        <w:tc>
          <w:tcPr>
            <w:tcW w:w="76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02</w:t>
            </w:r>
          </w:p>
        </w:tc>
        <w:tc>
          <w:tcPr>
            <w:tcW w:w="60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40</w:t>
            </w:r>
          </w:p>
        </w:tc>
        <w:tc>
          <w:tcPr>
            <w:tcW w:w="76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014</w:t>
            </w:r>
          </w:p>
        </w:tc>
        <w:tc>
          <w:tcPr>
            <w:tcW w:w="76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w:t>
            </w:r>
          </w:p>
        </w:tc>
        <w:tc>
          <w:tcPr>
            <w:tcW w:w="82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0000</w:t>
            </w:r>
          </w:p>
        </w:tc>
        <w:tc>
          <w:tcPr>
            <w:tcW w:w="112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150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right"/>
              <w:rPr>
                <w:rFonts w:ascii="Times New Roman" w:hAnsi="Times New Roman" w:cs="Times New Roman"/>
                <w:sz w:val="24"/>
                <w:szCs w:val="24"/>
              </w:rPr>
            </w:pPr>
            <w:r w:rsidRPr="007C0D04">
              <w:rPr>
                <w:rFonts w:ascii="Times New Roman" w:hAnsi="Times New Roman" w:cs="Times New Roman"/>
                <w:sz w:val="24"/>
                <w:szCs w:val="24"/>
              </w:rPr>
              <w:t>724 858,08</w:t>
            </w:r>
          </w:p>
        </w:tc>
        <w:tc>
          <w:tcPr>
            <w:tcW w:w="172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right"/>
              <w:rPr>
                <w:rFonts w:ascii="Times New Roman" w:hAnsi="Times New Roman" w:cs="Times New Roman"/>
                <w:sz w:val="24"/>
                <w:szCs w:val="24"/>
              </w:rPr>
            </w:pPr>
            <w:r w:rsidRPr="007C0D04">
              <w:rPr>
                <w:rFonts w:ascii="Times New Roman" w:hAnsi="Times New Roman" w:cs="Times New Roman"/>
                <w:sz w:val="24"/>
                <w:szCs w:val="24"/>
              </w:rPr>
              <w:t>0,00</w:t>
            </w:r>
          </w:p>
        </w:tc>
        <w:tc>
          <w:tcPr>
            <w:tcW w:w="17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right"/>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2055"/>
        </w:trPr>
        <w:tc>
          <w:tcPr>
            <w:tcW w:w="438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rPr>
                <w:rFonts w:ascii="Times New Roman" w:hAnsi="Times New Roman" w:cs="Times New Roman"/>
                <w:sz w:val="24"/>
                <w:szCs w:val="24"/>
              </w:rPr>
            </w:pPr>
            <w:r w:rsidRPr="007C0D04">
              <w:rPr>
                <w:rFonts w:ascii="Times New Roman" w:hAnsi="Times New Roman" w:cs="Times New Roman"/>
                <w:sz w:val="24"/>
                <w:szCs w:val="24"/>
              </w:rPr>
              <w:lastRenderedPageBreak/>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2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2</w:t>
            </w:r>
          </w:p>
        </w:tc>
        <w:tc>
          <w:tcPr>
            <w:tcW w:w="76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02</w:t>
            </w:r>
          </w:p>
        </w:tc>
        <w:tc>
          <w:tcPr>
            <w:tcW w:w="60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40</w:t>
            </w:r>
          </w:p>
        </w:tc>
        <w:tc>
          <w:tcPr>
            <w:tcW w:w="76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014</w:t>
            </w:r>
          </w:p>
        </w:tc>
        <w:tc>
          <w:tcPr>
            <w:tcW w:w="76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10</w:t>
            </w:r>
          </w:p>
        </w:tc>
        <w:tc>
          <w:tcPr>
            <w:tcW w:w="82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0000</w:t>
            </w:r>
          </w:p>
        </w:tc>
        <w:tc>
          <w:tcPr>
            <w:tcW w:w="112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150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right"/>
              <w:rPr>
                <w:rFonts w:ascii="Times New Roman" w:hAnsi="Times New Roman" w:cs="Times New Roman"/>
                <w:sz w:val="24"/>
                <w:szCs w:val="24"/>
              </w:rPr>
            </w:pPr>
            <w:r w:rsidRPr="007C0D04">
              <w:rPr>
                <w:rFonts w:ascii="Times New Roman" w:hAnsi="Times New Roman" w:cs="Times New Roman"/>
                <w:sz w:val="24"/>
                <w:szCs w:val="24"/>
              </w:rPr>
              <w:t>724 858,08</w:t>
            </w:r>
          </w:p>
        </w:tc>
        <w:tc>
          <w:tcPr>
            <w:tcW w:w="172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right"/>
              <w:rPr>
                <w:rFonts w:ascii="Times New Roman" w:hAnsi="Times New Roman" w:cs="Times New Roman"/>
                <w:sz w:val="24"/>
                <w:szCs w:val="24"/>
              </w:rPr>
            </w:pPr>
            <w:r w:rsidRPr="007C0D04">
              <w:rPr>
                <w:rFonts w:ascii="Times New Roman" w:hAnsi="Times New Roman" w:cs="Times New Roman"/>
                <w:sz w:val="24"/>
                <w:szCs w:val="24"/>
              </w:rPr>
              <w:t>0,00</w:t>
            </w:r>
          </w:p>
        </w:tc>
        <w:tc>
          <w:tcPr>
            <w:tcW w:w="17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right"/>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645"/>
        </w:trPr>
        <w:tc>
          <w:tcPr>
            <w:tcW w:w="438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rPr>
                <w:rFonts w:ascii="Times New Roman" w:hAnsi="Times New Roman" w:cs="Times New Roman"/>
                <w:sz w:val="24"/>
                <w:szCs w:val="24"/>
              </w:rPr>
            </w:pPr>
            <w:r w:rsidRPr="007C0D04">
              <w:rPr>
                <w:rFonts w:ascii="Times New Roman" w:hAnsi="Times New Roman" w:cs="Times New Roman"/>
                <w:sz w:val="24"/>
                <w:szCs w:val="24"/>
              </w:rPr>
              <w:t>Прочие межбюджетные трансферты, передаваемые бюджетам</w:t>
            </w:r>
          </w:p>
        </w:tc>
        <w:tc>
          <w:tcPr>
            <w:tcW w:w="62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2</w:t>
            </w:r>
          </w:p>
        </w:tc>
        <w:tc>
          <w:tcPr>
            <w:tcW w:w="76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02</w:t>
            </w:r>
          </w:p>
        </w:tc>
        <w:tc>
          <w:tcPr>
            <w:tcW w:w="60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49</w:t>
            </w:r>
          </w:p>
        </w:tc>
        <w:tc>
          <w:tcPr>
            <w:tcW w:w="76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999</w:t>
            </w:r>
          </w:p>
        </w:tc>
        <w:tc>
          <w:tcPr>
            <w:tcW w:w="76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w:t>
            </w:r>
          </w:p>
        </w:tc>
        <w:tc>
          <w:tcPr>
            <w:tcW w:w="82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0000</w:t>
            </w:r>
          </w:p>
        </w:tc>
        <w:tc>
          <w:tcPr>
            <w:tcW w:w="112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150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right"/>
              <w:rPr>
                <w:rFonts w:ascii="Times New Roman" w:hAnsi="Times New Roman" w:cs="Times New Roman"/>
                <w:sz w:val="24"/>
                <w:szCs w:val="24"/>
              </w:rPr>
            </w:pPr>
            <w:r w:rsidRPr="007C0D04">
              <w:rPr>
                <w:rFonts w:ascii="Times New Roman" w:hAnsi="Times New Roman" w:cs="Times New Roman"/>
                <w:sz w:val="24"/>
                <w:szCs w:val="24"/>
              </w:rPr>
              <w:t>1 308 467,57</w:t>
            </w:r>
          </w:p>
        </w:tc>
        <w:tc>
          <w:tcPr>
            <w:tcW w:w="172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right"/>
              <w:rPr>
                <w:rFonts w:ascii="Times New Roman" w:hAnsi="Times New Roman" w:cs="Times New Roman"/>
                <w:sz w:val="24"/>
                <w:szCs w:val="24"/>
              </w:rPr>
            </w:pPr>
            <w:r w:rsidRPr="007C0D04">
              <w:rPr>
                <w:rFonts w:ascii="Times New Roman" w:hAnsi="Times New Roman" w:cs="Times New Roman"/>
                <w:sz w:val="24"/>
                <w:szCs w:val="24"/>
              </w:rPr>
              <w:t>0,00</w:t>
            </w:r>
          </w:p>
        </w:tc>
        <w:tc>
          <w:tcPr>
            <w:tcW w:w="17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right"/>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930"/>
        </w:trPr>
        <w:tc>
          <w:tcPr>
            <w:tcW w:w="438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rPr>
                <w:rFonts w:ascii="Times New Roman" w:hAnsi="Times New Roman" w:cs="Times New Roman"/>
                <w:sz w:val="24"/>
                <w:szCs w:val="24"/>
              </w:rPr>
            </w:pPr>
            <w:r w:rsidRPr="007C0D04">
              <w:rPr>
                <w:rFonts w:ascii="Times New Roman" w:hAnsi="Times New Roman" w:cs="Times New Roman"/>
                <w:sz w:val="24"/>
                <w:szCs w:val="24"/>
              </w:rPr>
              <w:t>Прочие межбюджетные трансферты, передаваемые бюджетам сельских поселений</w:t>
            </w:r>
          </w:p>
        </w:tc>
        <w:tc>
          <w:tcPr>
            <w:tcW w:w="62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2</w:t>
            </w:r>
          </w:p>
        </w:tc>
        <w:tc>
          <w:tcPr>
            <w:tcW w:w="76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02</w:t>
            </w:r>
          </w:p>
        </w:tc>
        <w:tc>
          <w:tcPr>
            <w:tcW w:w="60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49</w:t>
            </w:r>
          </w:p>
        </w:tc>
        <w:tc>
          <w:tcPr>
            <w:tcW w:w="76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999</w:t>
            </w:r>
          </w:p>
        </w:tc>
        <w:tc>
          <w:tcPr>
            <w:tcW w:w="76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10</w:t>
            </w:r>
          </w:p>
        </w:tc>
        <w:tc>
          <w:tcPr>
            <w:tcW w:w="82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0000</w:t>
            </w:r>
          </w:p>
        </w:tc>
        <w:tc>
          <w:tcPr>
            <w:tcW w:w="112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150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right"/>
              <w:rPr>
                <w:rFonts w:ascii="Times New Roman" w:hAnsi="Times New Roman" w:cs="Times New Roman"/>
                <w:sz w:val="24"/>
                <w:szCs w:val="24"/>
              </w:rPr>
            </w:pPr>
            <w:r w:rsidRPr="007C0D04">
              <w:rPr>
                <w:rFonts w:ascii="Times New Roman" w:hAnsi="Times New Roman" w:cs="Times New Roman"/>
                <w:sz w:val="24"/>
                <w:szCs w:val="24"/>
              </w:rPr>
              <w:t>1 308 467,57</w:t>
            </w:r>
          </w:p>
        </w:tc>
        <w:tc>
          <w:tcPr>
            <w:tcW w:w="172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right"/>
              <w:rPr>
                <w:rFonts w:ascii="Times New Roman" w:hAnsi="Times New Roman" w:cs="Times New Roman"/>
                <w:sz w:val="24"/>
                <w:szCs w:val="24"/>
              </w:rPr>
            </w:pPr>
            <w:r w:rsidRPr="007C0D04">
              <w:rPr>
                <w:rFonts w:ascii="Times New Roman" w:hAnsi="Times New Roman" w:cs="Times New Roman"/>
                <w:sz w:val="24"/>
                <w:szCs w:val="24"/>
              </w:rPr>
              <w:t>0,00</w:t>
            </w:r>
          </w:p>
        </w:tc>
        <w:tc>
          <w:tcPr>
            <w:tcW w:w="17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right"/>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435"/>
        </w:trPr>
        <w:tc>
          <w:tcPr>
            <w:tcW w:w="4380" w:type="dxa"/>
            <w:tcBorders>
              <w:top w:val="nil"/>
              <w:left w:val="single" w:sz="4" w:space="0" w:color="auto"/>
              <w:bottom w:val="single" w:sz="4" w:space="0" w:color="auto"/>
              <w:right w:val="single" w:sz="4" w:space="0" w:color="auto"/>
            </w:tcBorders>
            <w:shd w:val="clear" w:color="auto" w:fill="auto"/>
            <w:noWrap/>
            <w:vAlign w:val="bottom"/>
            <w:hideMark/>
          </w:tcPr>
          <w:p w:rsidR="007C0D04" w:rsidRPr="007C0D04" w:rsidRDefault="007C0D04" w:rsidP="00E64713">
            <w:pPr>
              <w:rPr>
                <w:rFonts w:ascii="Times New Roman" w:hAnsi="Times New Roman" w:cs="Times New Roman"/>
                <w:b/>
                <w:bCs/>
                <w:sz w:val="24"/>
                <w:szCs w:val="24"/>
              </w:rPr>
            </w:pPr>
            <w:r w:rsidRPr="007C0D04">
              <w:rPr>
                <w:rFonts w:ascii="Times New Roman" w:hAnsi="Times New Roman" w:cs="Times New Roman"/>
                <w:b/>
                <w:bCs/>
                <w:sz w:val="24"/>
                <w:szCs w:val="24"/>
              </w:rPr>
              <w:t>Всего доходов</w:t>
            </w:r>
          </w:p>
        </w:tc>
        <w:tc>
          <w:tcPr>
            <w:tcW w:w="62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82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112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164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right"/>
              <w:rPr>
                <w:rFonts w:ascii="Times New Roman" w:hAnsi="Times New Roman" w:cs="Times New Roman"/>
                <w:b/>
                <w:bCs/>
                <w:sz w:val="24"/>
                <w:szCs w:val="24"/>
              </w:rPr>
            </w:pPr>
            <w:r w:rsidRPr="007C0D04">
              <w:rPr>
                <w:rFonts w:ascii="Times New Roman" w:hAnsi="Times New Roman" w:cs="Times New Roman"/>
                <w:b/>
                <w:bCs/>
                <w:sz w:val="24"/>
                <w:szCs w:val="24"/>
              </w:rPr>
              <w:t>8 152 530,63</w:t>
            </w:r>
          </w:p>
        </w:tc>
        <w:tc>
          <w:tcPr>
            <w:tcW w:w="172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right"/>
              <w:rPr>
                <w:rFonts w:ascii="Times New Roman" w:hAnsi="Times New Roman" w:cs="Times New Roman"/>
                <w:b/>
                <w:bCs/>
                <w:sz w:val="24"/>
                <w:szCs w:val="24"/>
              </w:rPr>
            </w:pPr>
            <w:r w:rsidRPr="007C0D04">
              <w:rPr>
                <w:rFonts w:ascii="Times New Roman" w:hAnsi="Times New Roman" w:cs="Times New Roman"/>
                <w:b/>
                <w:bCs/>
                <w:sz w:val="24"/>
                <w:szCs w:val="24"/>
              </w:rPr>
              <w:t>1 349 135,76</w:t>
            </w:r>
          </w:p>
        </w:tc>
        <w:tc>
          <w:tcPr>
            <w:tcW w:w="17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right"/>
              <w:rPr>
                <w:rFonts w:ascii="Times New Roman" w:hAnsi="Times New Roman" w:cs="Times New Roman"/>
                <w:b/>
                <w:bCs/>
                <w:sz w:val="24"/>
                <w:szCs w:val="24"/>
              </w:rPr>
            </w:pPr>
            <w:r w:rsidRPr="007C0D04">
              <w:rPr>
                <w:rFonts w:ascii="Times New Roman" w:hAnsi="Times New Roman" w:cs="Times New Roman"/>
                <w:b/>
                <w:bCs/>
                <w:sz w:val="24"/>
                <w:szCs w:val="24"/>
              </w:rPr>
              <w:t>1 388 044,79</w:t>
            </w:r>
          </w:p>
        </w:tc>
      </w:tr>
      <w:tr w:rsidR="007C0D04" w:rsidRPr="007C0D04" w:rsidTr="00E64713">
        <w:trPr>
          <w:trHeight w:val="276"/>
        </w:trPr>
        <w:tc>
          <w:tcPr>
            <w:tcW w:w="438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62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76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60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76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76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82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112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rsidR="007C0D04" w:rsidRPr="007C0D04" w:rsidRDefault="007C0D04" w:rsidP="00E64713">
            <w:pPr>
              <w:jc w:val="right"/>
              <w:rPr>
                <w:rFonts w:ascii="Times New Roman" w:hAnsi="Times New Roman" w:cs="Times New Roman"/>
                <w:sz w:val="24"/>
                <w:szCs w:val="24"/>
              </w:rPr>
            </w:pPr>
          </w:p>
        </w:tc>
        <w:tc>
          <w:tcPr>
            <w:tcW w:w="172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178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r>
    </w:tbl>
    <w:p w:rsidR="007C0D04" w:rsidRPr="007C0D04" w:rsidRDefault="007C0D04" w:rsidP="007C0D04">
      <w:pPr>
        <w:jc w:val="both"/>
        <w:rPr>
          <w:rFonts w:ascii="Times New Roman" w:hAnsi="Times New Roman" w:cs="Times New Roman"/>
          <w:sz w:val="24"/>
          <w:szCs w:val="24"/>
        </w:rPr>
      </w:pPr>
    </w:p>
    <w:p w:rsidR="007C0D04" w:rsidRPr="007C0D04" w:rsidRDefault="007C0D04" w:rsidP="007C0D04">
      <w:pPr>
        <w:jc w:val="both"/>
        <w:rPr>
          <w:rFonts w:ascii="Times New Roman" w:hAnsi="Times New Roman" w:cs="Times New Roman"/>
          <w:sz w:val="24"/>
          <w:szCs w:val="24"/>
        </w:rPr>
      </w:pPr>
      <w:bookmarkStart w:id="1" w:name="RANGE!A1:Q77"/>
      <w:bookmarkEnd w:id="1"/>
    </w:p>
    <w:p w:rsidR="007C0D04" w:rsidRPr="007C0D04" w:rsidRDefault="007C0D04" w:rsidP="007C0D04">
      <w:pPr>
        <w:jc w:val="both"/>
        <w:rPr>
          <w:rFonts w:ascii="Times New Roman" w:hAnsi="Times New Roman" w:cs="Times New Roman"/>
          <w:sz w:val="24"/>
          <w:szCs w:val="24"/>
        </w:rPr>
      </w:pPr>
    </w:p>
    <w:p w:rsidR="007C0D04" w:rsidRPr="007C0D04" w:rsidRDefault="007C0D04" w:rsidP="007C0D04">
      <w:pPr>
        <w:jc w:val="right"/>
        <w:rPr>
          <w:rFonts w:ascii="Times New Roman" w:hAnsi="Times New Roman" w:cs="Times New Roman"/>
          <w:sz w:val="24"/>
          <w:szCs w:val="24"/>
        </w:rPr>
      </w:pPr>
      <w:r w:rsidRPr="007C0D04">
        <w:rPr>
          <w:rFonts w:ascii="Times New Roman" w:hAnsi="Times New Roman" w:cs="Times New Roman"/>
          <w:sz w:val="24"/>
          <w:szCs w:val="24"/>
        </w:rPr>
        <w:t>Приложение №2</w:t>
      </w:r>
    </w:p>
    <w:p w:rsidR="007C0D04" w:rsidRPr="007C0D04" w:rsidRDefault="007C0D04" w:rsidP="007C0D04">
      <w:pPr>
        <w:jc w:val="right"/>
        <w:rPr>
          <w:rFonts w:ascii="Times New Roman" w:hAnsi="Times New Roman" w:cs="Times New Roman"/>
          <w:sz w:val="24"/>
          <w:szCs w:val="24"/>
        </w:rPr>
      </w:pPr>
      <w:r w:rsidRPr="007C0D04">
        <w:rPr>
          <w:rFonts w:ascii="Times New Roman" w:hAnsi="Times New Roman" w:cs="Times New Roman"/>
          <w:sz w:val="24"/>
          <w:szCs w:val="24"/>
        </w:rPr>
        <w:t xml:space="preserve">к Решению Совета </w:t>
      </w:r>
    </w:p>
    <w:p w:rsidR="007C0D04" w:rsidRPr="007C0D04" w:rsidRDefault="007C0D04" w:rsidP="007C0D04">
      <w:pPr>
        <w:jc w:val="right"/>
        <w:rPr>
          <w:rFonts w:ascii="Times New Roman" w:hAnsi="Times New Roman" w:cs="Times New Roman"/>
          <w:sz w:val="24"/>
          <w:szCs w:val="24"/>
        </w:rPr>
      </w:pPr>
      <w:r w:rsidRPr="007C0D04">
        <w:rPr>
          <w:rFonts w:ascii="Times New Roman" w:hAnsi="Times New Roman" w:cs="Times New Roman"/>
          <w:sz w:val="24"/>
          <w:szCs w:val="24"/>
        </w:rPr>
        <w:t>Голубовского сельского поселения</w:t>
      </w:r>
    </w:p>
    <w:p w:rsidR="007C0D04" w:rsidRPr="007C0D04" w:rsidRDefault="007C0D04" w:rsidP="007C0D04">
      <w:pPr>
        <w:jc w:val="right"/>
        <w:rPr>
          <w:rFonts w:ascii="Times New Roman" w:hAnsi="Times New Roman" w:cs="Times New Roman"/>
          <w:sz w:val="24"/>
          <w:szCs w:val="24"/>
        </w:rPr>
      </w:pPr>
      <w:r w:rsidRPr="007C0D04">
        <w:rPr>
          <w:rFonts w:ascii="Times New Roman" w:hAnsi="Times New Roman" w:cs="Times New Roman"/>
          <w:sz w:val="24"/>
          <w:szCs w:val="24"/>
        </w:rPr>
        <w:t xml:space="preserve"> Седельниковского муниципального района </w:t>
      </w:r>
    </w:p>
    <w:p w:rsidR="007C0D04" w:rsidRPr="007C0D04" w:rsidRDefault="007C0D04" w:rsidP="007C0D04">
      <w:pPr>
        <w:jc w:val="right"/>
        <w:rPr>
          <w:rFonts w:ascii="Times New Roman" w:hAnsi="Times New Roman" w:cs="Times New Roman"/>
          <w:sz w:val="24"/>
          <w:szCs w:val="24"/>
        </w:rPr>
      </w:pPr>
      <w:r w:rsidRPr="007C0D04">
        <w:rPr>
          <w:rFonts w:ascii="Times New Roman" w:hAnsi="Times New Roman" w:cs="Times New Roman"/>
          <w:sz w:val="24"/>
          <w:szCs w:val="24"/>
        </w:rPr>
        <w:lastRenderedPageBreak/>
        <w:t xml:space="preserve">Омской области </w:t>
      </w:r>
    </w:p>
    <w:p w:rsidR="007C0D04" w:rsidRPr="007C0D04" w:rsidRDefault="007C0D04" w:rsidP="007C0D04">
      <w:pPr>
        <w:jc w:val="right"/>
        <w:rPr>
          <w:rFonts w:ascii="Times New Roman" w:hAnsi="Times New Roman" w:cs="Times New Roman"/>
          <w:sz w:val="24"/>
          <w:szCs w:val="24"/>
        </w:rPr>
      </w:pPr>
      <w:r w:rsidRPr="007C0D04">
        <w:rPr>
          <w:rFonts w:ascii="Times New Roman" w:hAnsi="Times New Roman" w:cs="Times New Roman"/>
          <w:sz w:val="24"/>
          <w:szCs w:val="24"/>
        </w:rPr>
        <w:t>От 31.10.2023 года №183</w:t>
      </w:r>
    </w:p>
    <w:p w:rsidR="007C0D04" w:rsidRPr="007C0D04" w:rsidRDefault="007C0D04" w:rsidP="007C0D04">
      <w:pPr>
        <w:jc w:val="right"/>
        <w:rPr>
          <w:rFonts w:ascii="Times New Roman" w:hAnsi="Times New Roman" w:cs="Times New Roman"/>
          <w:sz w:val="24"/>
          <w:szCs w:val="24"/>
        </w:rPr>
      </w:pPr>
    </w:p>
    <w:p w:rsidR="007C0D04" w:rsidRPr="007C0D04" w:rsidRDefault="007C0D04" w:rsidP="007C0D04">
      <w:pPr>
        <w:rPr>
          <w:rFonts w:ascii="Times New Roman" w:hAnsi="Times New Roman" w:cs="Times New Roman"/>
          <w:sz w:val="24"/>
          <w:szCs w:val="24"/>
        </w:rPr>
      </w:pPr>
    </w:p>
    <w:tbl>
      <w:tblPr>
        <w:tblW w:w="15097" w:type="dxa"/>
        <w:tblInd w:w="93" w:type="dxa"/>
        <w:tblLook w:val="04A0"/>
      </w:tblPr>
      <w:tblGrid>
        <w:gridCol w:w="3417"/>
        <w:gridCol w:w="920"/>
        <w:gridCol w:w="1400"/>
        <w:gridCol w:w="1520"/>
        <w:gridCol w:w="1620"/>
        <w:gridCol w:w="1660"/>
        <w:gridCol w:w="1536"/>
        <w:gridCol w:w="1540"/>
        <w:gridCol w:w="1540"/>
      </w:tblGrid>
      <w:tr w:rsidR="007C0D04" w:rsidRPr="007C0D04" w:rsidTr="00E64713">
        <w:trPr>
          <w:trHeight w:val="330"/>
        </w:trPr>
        <w:tc>
          <w:tcPr>
            <w:tcW w:w="3417" w:type="dxa"/>
            <w:tcBorders>
              <w:top w:val="nil"/>
              <w:left w:val="nil"/>
              <w:bottom w:val="nil"/>
              <w:right w:val="nil"/>
            </w:tcBorders>
            <w:shd w:val="clear" w:color="auto" w:fill="auto"/>
            <w:noWrap/>
            <w:vAlign w:val="bottom"/>
            <w:hideMark/>
          </w:tcPr>
          <w:p w:rsidR="007C0D04" w:rsidRPr="007C0D04" w:rsidRDefault="007C0D04" w:rsidP="00E64713">
            <w:pPr>
              <w:jc w:val="right"/>
              <w:rPr>
                <w:rFonts w:ascii="Times New Roman" w:hAnsi="Times New Roman" w:cs="Times New Roman"/>
                <w:sz w:val="24"/>
                <w:szCs w:val="24"/>
              </w:rPr>
            </w:pPr>
            <w:bookmarkStart w:id="2" w:name="RANGE!A1:Q95"/>
            <w:bookmarkEnd w:id="2"/>
          </w:p>
        </w:tc>
        <w:tc>
          <w:tcPr>
            <w:tcW w:w="920" w:type="dxa"/>
            <w:tcBorders>
              <w:top w:val="nil"/>
              <w:left w:val="nil"/>
              <w:bottom w:val="nil"/>
              <w:right w:val="nil"/>
            </w:tcBorders>
            <w:shd w:val="clear" w:color="auto" w:fill="auto"/>
            <w:noWrap/>
            <w:vAlign w:val="bottom"/>
            <w:hideMark/>
          </w:tcPr>
          <w:p w:rsidR="007C0D04" w:rsidRPr="007C0D04" w:rsidRDefault="007C0D04" w:rsidP="00E64713">
            <w:pPr>
              <w:jc w:val="right"/>
              <w:rPr>
                <w:rFonts w:ascii="Times New Roman" w:hAnsi="Times New Roman" w:cs="Times New Roman"/>
                <w:sz w:val="24"/>
                <w:szCs w:val="24"/>
              </w:rPr>
            </w:pPr>
          </w:p>
        </w:tc>
        <w:tc>
          <w:tcPr>
            <w:tcW w:w="1400" w:type="dxa"/>
            <w:tcBorders>
              <w:top w:val="nil"/>
              <w:left w:val="nil"/>
              <w:bottom w:val="nil"/>
              <w:right w:val="nil"/>
            </w:tcBorders>
            <w:shd w:val="clear" w:color="auto" w:fill="auto"/>
            <w:noWrap/>
            <w:vAlign w:val="bottom"/>
            <w:hideMark/>
          </w:tcPr>
          <w:p w:rsidR="007C0D04" w:rsidRPr="007C0D04" w:rsidRDefault="007C0D04" w:rsidP="00E64713">
            <w:pPr>
              <w:jc w:val="right"/>
              <w:rPr>
                <w:rFonts w:ascii="Times New Roman" w:hAnsi="Times New Roman" w:cs="Times New Roman"/>
                <w:sz w:val="24"/>
                <w:szCs w:val="24"/>
              </w:rPr>
            </w:pPr>
          </w:p>
        </w:tc>
        <w:tc>
          <w:tcPr>
            <w:tcW w:w="1520" w:type="dxa"/>
            <w:tcBorders>
              <w:top w:val="nil"/>
              <w:left w:val="nil"/>
              <w:bottom w:val="nil"/>
              <w:right w:val="nil"/>
            </w:tcBorders>
            <w:shd w:val="clear" w:color="auto" w:fill="auto"/>
            <w:noWrap/>
            <w:vAlign w:val="bottom"/>
            <w:hideMark/>
          </w:tcPr>
          <w:p w:rsidR="007C0D04" w:rsidRPr="007C0D04" w:rsidRDefault="007C0D04" w:rsidP="00E64713">
            <w:pPr>
              <w:jc w:val="right"/>
              <w:rPr>
                <w:rFonts w:ascii="Times New Roman" w:hAnsi="Times New Roman" w:cs="Times New Roman"/>
                <w:sz w:val="24"/>
                <w:szCs w:val="24"/>
              </w:rPr>
            </w:pPr>
          </w:p>
        </w:tc>
        <w:tc>
          <w:tcPr>
            <w:tcW w:w="162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1660" w:type="dxa"/>
            <w:tcBorders>
              <w:top w:val="nil"/>
              <w:left w:val="nil"/>
              <w:bottom w:val="nil"/>
              <w:right w:val="nil"/>
            </w:tcBorders>
            <w:shd w:val="clear" w:color="auto" w:fill="auto"/>
            <w:noWrap/>
            <w:vAlign w:val="center"/>
            <w:hideMark/>
          </w:tcPr>
          <w:p w:rsidR="007C0D04" w:rsidRPr="007C0D04" w:rsidRDefault="007C0D04" w:rsidP="00E64713">
            <w:pPr>
              <w:jc w:val="right"/>
              <w:rPr>
                <w:rFonts w:ascii="Times New Roman" w:hAnsi="Times New Roman" w:cs="Times New Roman"/>
                <w:sz w:val="24"/>
                <w:szCs w:val="24"/>
              </w:rPr>
            </w:pPr>
          </w:p>
        </w:tc>
        <w:tc>
          <w:tcPr>
            <w:tcW w:w="148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3080" w:type="dxa"/>
            <w:gridSpan w:val="2"/>
            <w:tcBorders>
              <w:top w:val="nil"/>
              <w:left w:val="nil"/>
              <w:bottom w:val="nil"/>
              <w:right w:val="nil"/>
            </w:tcBorders>
            <w:shd w:val="clear" w:color="auto" w:fill="auto"/>
            <w:noWrap/>
            <w:vAlign w:val="center"/>
            <w:hideMark/>
          </w:tcPr>
          <w:p w:rsidR="007C0D04" w:rsidRPr="007C0D04" w:rsidRDefault="007C0D04" w:rsidP="00E64713">
            <w:pPr>
              <w:jc w:val="right"/>
              <w:rPr>
                <w:rFonts w:ascii="Times New Roman" w:hAnsi="Times New Roman" w:cs="Times New Roman"/>
                <w:sz w:val="24"/>
                <w:szCs w:val="24"/>
              </w:rPr>
            </w:pPr>
            <w:r w:rsidRPr="007C0D04">
              <w:rPr>
                <w:rFonts w:ascii="Times New Roman" w:hAnsi="Times New Roman" w:cs="Times New Roman"/>
                <w:sz w:val="24"/>
                <w:szCs w:val="24"/>
              </w:rPr>
              <w:t>Приложение №3</w:t>
            </w:r>
          </w:p>
        </w:tc>
      </w:tr>
      <w:tr w:rsidR="007C0D04" w:rsidRPr="007C0D04" w:rsidTr="00E64713">
        <w:trPr>
          <w:trHeight w:val="330"/>
        </w:trPr>
        <w:tc>
          <w:tcPr>
            <w:tcW w:w="3417" w:type="dxa"/>
            <w:tcBorders>
              <w:top w:val="nil"/>
              <w:left w:val="nil"/>
              <w:bottom w:val="nil"/>
              <w:right w:val="nil"/>
            </w:tcBorders>
            <w:shd w:val="clear" w:color="auto" w:fill="auto"/>
            <w:noWrap/>
            <w:vAlign w:val="bottom"/>
            <w:hideMark/>
          </w:tcPr>
          <w:p w:rsidR="007C0D04" w:rsidRPr="007C0D04" w:rsidRDefault="007C0D04" w:rsidP="00E64713">
            <w:pPr>
              <w:jc w:val="right"/>
              <w:rPr>
                <w:rFonts w:ascii="Times New Roman" w:hAnsi="Times New Roman" w:cs="Times New Roman"/>
                <w:sz w:val="24"/>
                <w:szCs w:val="24"/>
              </w:rPr>
            </w:pPr>
          </w:p>
        </w:tc>
        <w:tc>
          <w:tcPr>
            <w:tcW w:w="920" w:type="dxa"/>
            <w:tcBorders>
              <w:top w:val="nil"/>
              <w:left w:val="nil"/>
              <w:bottom w:val="nil"/>
              <w:right w:val="nil"/>
            </w:tcBorders>
            <w:shd w:val="clear" w:color="auto" w:fill="auto"/>
            <w:noWrap/>
            <w:vAlign w:val="center"/>
            <w:hideMark/>
          </w:tcPr>
          <w:p w:rsidR="007C0D04" w:rsidRPr="007C0D04" w:rsidRDefault="007C0D04" w:rsidP="00E64713">
            <w:pPr>
              <w:jc w:val="right"/>
              <w:rPr>
                <w:rFonts w:ascii="Times New Roman" w:hAnsi="Times New Roman" w:cs="Times New Roman"/>
                <w:sz w:val="24"/>
                <w:szCs w:val="24"/>
              </w:rPr>
            </w:pPr>
          </w:p>
        </w:tc>
        <w:tc>
          <w:tcPr>
            <w:tcW w:w="1400" w:type="dxa"/>
            <w:tcBorders>
              <w:top w:val="nil"/>
              <w:left w:val="nil"/>
              <w:bottom w:val="nil"/>
              <w:right w:val="nil"/>
            </w:tcBorders>
            <w:shd w:val="clear" w:color="auto" w:fill="auto"/>
            <w:vAlign w:val="center"/>
            <w:hideMark/>
          </w:tcPr>
          <w:p w:rsidR="007C0D04" w:rsidRPr="007C0D04" w:rsidRDefault="007C0D04" w:rsidP="00E64713">
            <w:pPr>
              <w:jc w:val="right"/>
              <w:rPr>
                <w:rFonts w:ascii="Times New Roman" w:hAnsi="Times New Roman" w:cs="Times New Roman"/>
                <w:sz w:val="24"/>
                <w:szCs w:val="24"/>
              </w:rPr>
            </w:pPr>
          </w:p>
        </w:tc>
        <w:tc>
          <w:tcPr>
            <w:tcW w:w="1520" w:type="dxa"/>
            <w:tcBorders>
              <w:top w:val="nil"/>
              <w:left w:val="nil"/>
              <w:bottom w:val="nil"/>
              <w:right w:val="nil"/>
            </w:tcBorders>
            <w:shd w:val="clear" w:color="auto" w:fill="auto"/>
            <w:vAlign w:val="center"/>
            <w:hideMark/>
          </w:tcPr>
          <w:p w:rsidR="007C0D04" w:rsidRPr="007C0D04" w:rsidRDefault="007C0D04" w:rsidP="00E64713">
            <w:pPr>
              <w:jc w:val="right"/>
              <w:rPr>
                <w:rFonts w:ascii="Times New Roman" w:hAnsi="Times New Roman" w:cs="Times New Roman"/>
                <w:sz w:val="24"/>
                <w:szCs w:val="24"/>
              </w:rPr>
            </w:pPr>
          </w:p>
        </w:tc>
        <w:tc>
          <w:tcPr>
            <w:tcW w:w="1620" w:type="dxa"/>
            <w:tcBorders>
              <w:top w:val="nil"/>
              <w:left w:val="nil"/>
              <w:bottom w:val="nil"/>
              <w:right w:val="nil"/>
            </w:tcBorders>
            <w:shd w:val="clear" w:color="auto" w:fill="auto"/>
            <w:vAlign w:val="bottom"/>
            <w:hideMark/>
          </w:tcPr>
          <w:p w:rsidR="007C0D04" w:rsidRPr="007C0D04" w:rsidRDefault="007C0D04" w:rsidP="00E64713">
            <w:pPr>
              <w:rPr>
                <w:rFonts w:ascii="Times New Roman" w:hAnsi="Times New Roman" w:cs="Times New Roman"/>
                <w:color w:val="000000"/>
                <w:sz w:val="24"/>
                <w:szCs w:val="24"/>
              </w:rPr>
            </w:pPr>
          </w:p>
        </w:tc>
        <w:tc>
          <w:tcPr>
            <w:tcW w:w="1660" w:type="dxa"/>
            <w:tcBorders>
              <w:top w:val="nil"/>
              <w:left w:val="nil"/>
              <w:bottom w:val="nil"/>
              <w:right w:val="nil"/>
            </w:tcBorders>
            <w:shd w:val="clear" w:color="auto" w:fill="auto"/>
            <w:vAlign w:val="bottom"/>
            <w:hideMark/>
          </w:tcPr>
          <w:p w:rsidR="007C0D04" w:rsidRPr="007C0D04" w:rsidRDefault="007C0D04" w:rsidP="00E64713">
            <w:pPr>
              <w:rPr>
                <w:rFonts w:ascii="Times New Roman" w:hAnsi="Times New Roman" w:cs="Times New Roman"/>
                <w:color w:val="000000"/>
                <w:sz w:val="24"/>
                <w:szCs w:val="24"/>
              </w:rPr>
            </w:pPr>
          </w:p>
        </w:tc>
        <w:tc>
          <w:tcPr>
            <w:tcW w:w="148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154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154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r>
      <w:tr w:rsidR="007C0D04" w:rsidRPr="007C0D04" w:rsidTr="00E64713">
        <w:trPr>
          <w:trHeight w:val="330"/>
        </w:trPr>
        <w:tc>
          <w:tcPr>
            <w:tcW w:w="3417" w:type="dxa"/>
            <w:tcBorders>
              <w:top w:val="nil"/>
              <w:left w:val="nil"/>
              <w:bottom w:val="nil"/>
              <w:right w:val="nil"/>
            </w:tcBorders>
            <w:shd w:val="clear" w:color="auto" w:fill="auto"/>
            <w:noWrap/>
            <w:vAlign w:val="bottom"/>
            <w:hideMark/>
          </w:tcPr>
          <w:p w:rsidR="007C0D04" w:rsidRPr="007C0D04" w:rsidRDefault="007C0D04" w:rsidP="00E64713">
            <w:pPr>
              <w:jc w:val="right"/>
              <w:rPr>
                <w:rFonts w:ascii="Times New Roman" w:hAnsi="Times New Roman" w:cs="Times New Roman"/>
                <w:sz w:val="24"/>
                <w:szCs w:val="24"/>
              </w:rPr>
            </w:pPr>
          </w:p>
        </w:tc>
        <w:tc>
          <w:tcPr>
            <w:tcW w:w="920" w:type="dxa"/>
            <w:tcBorders>
              <w:top w:val="nil"/>
              <w:left w:val="nil"/>
              <w:bottom w:val="nil"/>
              <w:right w:val="nil"/>
            </w:tcBorders>
            <w:shd w:val="clear" w:color="auto" w:fill="auto"/>
            <w:noWrap/>
            <w:vAlign w:val="bottom"/>
            <w:hideMark/>
          </w:tcPr>
          <w:p w:rsidR="007C0D04" w:rsidRPr="007C0D04" w:rsidRDefault="007C0D04" w:rsidP="00E64713">
            <w:pPr>
              <w:jc w:val="right"/>
              <w:rPr>
                <w:rFonts w:ascii="Times New Roman" w:hAnsi="Times New Roman" w:cs="Times New Roman"/>
                <w:sz w:val="24"/>
                <w:szCs w:val="24"/>
              </w:rPr>
            </w:pPr>
          </w:p>
        </w:tc>
        <w:tc>
          <w:tcPr>
            <w:tcW w:w="1400" w:type="dxa"/>
            <w:tcBorders>
              <w:top w:val="nil"/>
              <w:left w:val="nil"/>
              <w:bottom w:val="nil"/>
              <w:right w:val="nil"/>
            </w:tcBorders>
            <w:shd w:val="clear" w:color="auto" w:fill="auto"/>
            <w:vAlign w:val="bottom"/>
            <w:hideMark/>
          </w:tcPr>
          <w:p w:rsidR="007C0D04" w:rsidRPr="007C0D04" w:rsidRDefault="007C0D04" w:rsidP="00E64713">
            <w:pPr>
              <w:rPr>
                <w:rFonts w:ascii="Times New Roman" w:hAnsi="Times New Roman" w:cs="Times New Roman"/>
                <w:color w:val="000000"/>
                <w:sz w:val="24"/>
                <w:szCs w:val="24"/>
              </w:rPr>
            </w:pPr>
          </w:p>
        </w:tc>
        <w:tc>
          <w:tcPr>
            <w:tcW w:w="1520" w:type="dxa"/>
            <w:tcBorders>
              <w:top w:val="nil"/>
              <w:left w:val="nil"/>
              <w:bottom w:val="nil"/>
              <w:right w:val="nil"/>
            </w:tcBorders>
            <w:shd w:val="clear" w:color="auto" w:fill="auto"/>
            <w:vAlign w:val="bottom"/>
            <w:hideMark/>
          </w:tcPr>
          <w:p w:rsidR="007C0D04" w:rsidRPr="007C0D04" w:rsidRDefault="007C0D04" w:rsidP="00E64713">
            <w:pPr>
              <w:rPr>
                <w:rFonts w:ascii="Times New Roman" w:hAnsi="Times New Roman" w:cs="Times New Roman"/>
                <w:color w:val="000000"/>
                <w:sz w:val="24"/>
                <w:szCs w:val="24"/>
              </w:rPr>
            </w:pPr>
          </w:p>
        </w:tc>
        <w:tc>
          <w:tcPr>
            <w:tcW w:w="1620" w:type="dxa"/>
            <w:tcBorders>
              <w:top w:val="nil"/>
              <w:left w:val="nil"/>
              <w:bottom w:val="nil"/>
              <w:right w:val="nil"/>
            </w:tcBorders>
            <w:shd w:val="clear" w:color="auto" w:fill="auto"/>
            <w:vAlign w:val="bottom"/>
            <w:hideMark/>
          </w:tcPr>
          <w:p w:rsidR="007C0D04" w:rsidRPr="007C0D04" w:rsidRDefault="007C0D04" w:rsidP="00E64713">
            <w:pPr>
              <w:rPr>
                <w:rFonts w:ascii="Times New Roman" w:hAnsi="Times New Roman" w:cs="Times New Roman"/>
                <w:color w:val="000000"/>
                <w:sz w:val="24"/>
                <w:szCs w:val="24"/>
              </w:rPr>
            </w:pPr>
          </w:p>
        </w:tc>
        <w:tc>
          <w:tcPr>
            <w:tcW w:w="6220" w:type="dxa"/>
            <w:gridSpan w:val="4"/>
            <w:vMerge w:val="restart"/>
            <w:tcBorders>
              <w:top w:val="nil"/>
              <w:left w:val="nil"/>
              <w:bottom w:val="nil"/>
              <w:right w:val="nil"/>
            </w:tcBorders>
            <w:shd w:val="clear" w:color="auto" w:fill="auto"/>
            <w:vAlign w:val="bottom"/>
            <w:hideMark/>
          </w:tcPr>
          <w:p w:rsidR="007C0D04" w:rsidRPr="007C0D04" w:rsidRDefault="007C0D04" w:rsidP="00E64713">
            <w:pPr>
              <w:rPr>
                <w:rFonts w:ascii="Times New Roman" w:hAnsi="Times New Roman" w:cs="Times New Roman"/>
                <w:color w:val="000000"/>
                <w:sz w:val="24"/>
                <w:szCs w:val="24"/>
              </w:rPr>
            </w:pPr>
            <w:r w:rsidRPr="007C0D04">
              <w:rPr>
                <w:rFonts w:ascii="Times New Roman" w:hAnsi="Times New Roman" w:cs="Times New Roman"/>
                <w:color w:val="000000"/>
                <w:sz w:val="24"/>
                <w:szCs w:val="24"/>
              </w:rPr>
              <w:t>к решению Совета Голубовского поселения Седельниковского муниципального района Омской области "О бюджете Голубовского сельского поселения на 2023 год и на плановый период 2024 и 2025 годов"</w:t>
            </w:r>
          </w:p>
        </w:tc>
      </w:tr>
      <w:tr w:rsidR="007C0D04" w:rsidRPr="007C0D04" w:rsidTr="00E64713">
        <w:trPr>
          <w:trHeight w:val="1125"/>
        </w:trPr>
        <w:tc>
          <w:tcPr>
            <w:tcW w:w="3417"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92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1400" w:type="dxa"/>
            <w:tcBorders>
              <w:top w:val="nil"/>
              <w:left w:val="nil"/>
              <w:bottom w:val="nil"/>
              <w:right w:val="nil"/>
            </w:tcBorders>
            <w:shd w:val="clear" w:color="auto" w:fill="auto"/>
            <w:vAlign w:val="bottom"/>
            <w:hideMark/>
          </w:tcPr>
          <w:p w:rsidR="007C0D04" w:rsidRPr="007C0D04" w:rsidRDefault="007C0D04" w:rsidP="00E64713">
            <w:pPr>
              <w:rPr>
                <w:rFonts w:ascii="Times New Roman" w:hAnsi="Times New Roman" w:cs="Times New Roman"/>
                <w:color w:val="000000"/>
                <w:sz w:val="24"/>
                <w:szCs w:val="24"/>
              </w:rPr>
            </w:pPr>
          </w:p>
        </w:tc>
        <w:tc>
          <w:tcPr>
            <w:tcW w:w="1520" w:type="dxa"/>
            <w:tcBorders>
              <w:top w:val="nil"/>
              <w:left w:val="nil"/>
              <w:bottom w:val="nil"/>
              <w:right w:val="nil"/>
            </w:tcBorders>
            <w:shd w:val="clear" w:color="auto" w:fill="auto"/>
            <w:vAlign w:val="bottom"/>
            <w:hideMark/>
          </w:tcPr>
          <w:p w:rsidR="007C0D04" w:rsidRPr="007C0D04" w:rsidRDefault="007C0D04" w:rsidP="00E64713">
            <w:pPr>
              <w:rPr>
                <w:rFonts w:ascii="Times New Roman" w:hAnsi="Times New Roman" w:cs="Times New Roman"/>
                <w:color w:val="000000"/>
                <w:sz w:val="24"/>
                <w:szCs w:val="24"/>
              </w:rPr>
            </w:pPr>
          </w:p>
        </w:tc>
        <w:tc>
          <w:tcPr>
            <w:tcW w:w="1620" w:type="dxa"/>
            <w:tcBorders>
              <w:top w:val="nil"/>
              <w:left w:val="nil"/>
              <w:bottom w:val="nil"/>
              <w:right w:val="nil"/>
            </w:tcBorders>
            <w:shd w:val="clear" w:color="auto" w:fill="auto"/>
            <w:vAlign w:val="bottom"/>
            <w:hideMark/>
          </w:tcPr>
          <w:p w:rsidR="007C0D04" w:rsidRPr="007C0D04" w:rsidRDefault="007C0D04" w:rsidP="00E64713">
            <w:pPr>
              <w:rPr>
                <w:rFonts w:ascii="Times New Roman" w:hAnsi="Times New Roman" w:cs="Times New Roman"/>
                <w:color w:val="000000"/>
                <w:sz w:val="24"/>
                <w:szCs w:val="24"/>
              </w:rPr>
            </w:pPr>
          </w:p>
        </w:tc>
        <w:tc>
          <w:tcPr>
            <w:tcW w:w="6220" w:type="dxa"/>
            <w:gridSpan w:val="4"/>
            <w:vMerge/>
            <w:tcBorders>
              <w:top w:val="nil"/>
              <w:left w:val="nil"/>
              <w:bottom w:val="nil"/>
              <w:right w:val="nil"/>
            </w:tcBorders>
            <w:vAlign w:val="center"/>
            <w:hideMark/>
          </w:tcPr>
          <w:p w:rsidR="007C0D04" w:rsidRPr="007C0D04" w:rsidRDefault="007C0D04" w:rsidP="00E64713">
            <w:pPr>
              <w:rPr>
                <w:rFonts w:ascii="Times New Roman" w:hAnsi="Times New Roman" w:cs="Times New Roman"/>
                <w:color w:val="000000"/>
                <w:sz w:val="24"/>
                <w:szCs w:val="24"/>
              </w:rPr>
            </w:pPr>
          </w:p>
        </w:tc>
      </w:tr>
      <w:tr w:rsidR="007C0D04" w:rsidRPr="007C0D04" w:rsidTr="00E64713">
        <w:trPr>
          <w:trHeight w:val="285"/>
        </w:trPr>
        <w:tc>
          <w:tcPr>
            <w:tcW w:w="10537" w:type="dxa"/>
            <w:gridSpan w:val="6"/>
            <w:tcBorders>
              <w:top w:val="nil"/>
              <w:left w:val="nil"/>
              <w:bottom w:val="nil"/>
              <w:right w:val="nil"/>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p>
        </w:tc>
        <w:tc>
          <w:tcPr>
            <w:tcW w:w="148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154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154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r>
      <w:tr w:rsidR="007C0D04" w:rsidRPr="007C0D04" w:rsidTr="00E64713">
        <w:trPr>
          <w:trHeight w:val="1020"/>
        </w:trPr>
        <w:tc>
          <w:tcPr>
            <w:tcW w:w="15097" w:type="dxa"/>
            <w:gridSpan w:val="9"/>
            <w:tcBorders>
              <w:top w:val="nil"/>
              <w:left w:val="nil"/>
              <w:bottom w:val="nil"/>
              <w:right w:val="nil"/>
            </w:tcBorders>
            <w:shd w:val="clear" w:color="auto" w:fill="auto"/>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РАСПРЕДЕЛЕНИЕ</w:t>
            </w:r>
            <w:r w:rsidRPr="007C0D04">
              <w:rPr>
                <w:rFonts w:ascii="Times New Roman" w:hAnsi="Times New Roman" w:cs="Times New Roman"/>
                <w:b/>
                <w:bCs/>
                <w:sz w:val="24"/>
                <w:szCs w:val="24"/>
              </w:rPr>
              <w:br/>
            </w:r>
            <w:r w:rsidRPr="007C0D04">
              <w:rPr>
                <w:rFonts w:ascii="Times New Roman" w:hAnsi="Times New Roman" w:cs="Times New Roman"/>
                <w:b/>
                <w:bCs/>
                <w:sz w:val="24"/>
                <w:szCs w:val="24"/>
              </w:rPr>
              <w:br/>
              <w:t xml:space="preserve">бюджетных ассигнований местного бюджета по разделам и подразделам классификации расходов бюджетов на 2023 год и на плановый период 2024 и 2025 годов </w:t>
            </w:r>
          </w:p>
        </w:tc>
      </w:tr>
      <w:tr w:rsidR="007C0D04" w:rsidRPr="007C0D04" w:rsidTr="00E64713">
        <w:trPr>
          <w:trHeight w:val="195"/>
        </w:trPr>
        <w:tc>
          <w:tcPr>
            <w:tcW w:w="5737" w:type="dxa"/>
            <w:gridSpan w:val="3"/>
            <w:tcBorders>
              <w:top w:val="nil"/>
              <w:left w:val="nil"/>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 </w:t>
            </w:r>
          </w:p>
        </w:tc>
        <w:tc>
          <w:tcPr>
            <w:tcW w:w="1520" w:type="dxa"/>
            <w:tcBorders>
              <w:top w:val="nil"/>
              <w:left w:val="nil"/>
              <w:bottom w:val="nil"/>
              <w:right w:val="nil"/>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p>
        </w:tc>
        <w:tc>
          <w:tcPr>
            <w:tcW w:w="162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166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148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154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154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r>
      <w:tr w:rsidR="007C0D04" w:rsidRPr="007C0D04" w:rsidTr="00E64713">
        <w:trPr>
          <w:trHeight w:val="330"/>
        </w:trPr>
        <w:tc>
          <w:tcPr>
            <w:tcW w:w="3417" w:type="dxa"/>
            <w:vMerge w:val="restart"/>
            <w:tcBorders>
              <w:top w:val="nil"/>
              <w:left w:val="single" w:sz="4" w:space="0" w:color="auto"/>
              <w:bottom w:val="single" w:sz="4" w:space="0" w:color="auto"/>
              <w:right w:val="single" w:sz="4" w:space="0" w:color="000000"/>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Наименование кодов классификации расходов местного бюджета</w:t>
            </w:r>
          </w:p>
        </w:tc>
        <w:tc>
          <w:tcPr>
            <w:tcW w:w="23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Коды классификации расходов местного бюджета</w:t>
            </w:r>
          </w:p>
        </w:tc>
        <w:tc>
          <w:tcPr>
            <w:tcW w:w="93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Сумма, рублей</w:t>
            </w:r>
          </w:p>
        </w:tc>
      </w:tr>
      <w:tr w:rsidR="007C0D04" w:rsidRPr="007C0D04" w:rsidTr="00E64713">
        <w:trPr>
          <w:trHeight w:val="585"/>
        </w:trPr>
        <w:tc>
          <w:tcPr>
            <w:tcW w:w="3417" w:type="dxa"/>
            <w:vMerge/>
            <w:tcBorders>
              <w:top w:val="nil"/>
              <w:left w:val="single" w:sz="4" w:space="0" w:color="auto"/>
              <w:bottom w:val="single" w:sz="4" w:space="0" w:color="auto"/>
              <w:right w:val="single" w:sz="4" w:space="0" w:color="000000"/>
            </w:tcBorders>
            <w:vAlign w:val="center"/>
            <w:hideMark/>
          </w:tcPr>
          <w:p w:rsidR="007C0D04" w:rsidRPr="007C0D04" w:rsidRDefault="007C0D04" w:rsidP="00E64713">
            <w:pPr>
              <w:rPr>
                <w:rFonts w:ascii="Times New Roman" w:hAnsi="Times New Roman" w:cs="Times New Roman"/>
                <w:sz w:val="24"/>
                <w:szCs w:val="24"/>
              </w:rPr>
            </w:pPr>
          </w:p>
        </w:tc>
        <w:tc>
          <w:tcPr>
            <w:tcW w:w="2320" w:type="dxa"/>
            <w:gridSpan w:val="2"/>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31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color w:val="000000"/>
                <w:sz w:val="24"/>
                <w:szCs w:val="24"/>
              </w:rPr>
            </w:pPr>
            <w:r w:rsidRPr="007C0D04">
              <w:rPr>
                <w:rFonts w:ascii="Times New Roman" w:hAnsi="Times New Roman" w:cs="Times New Roman"/>
                <w:color w:val="000000"/>
                <w:sz w:val="24"/>
                <w:szCs w:val="24"/>
              </w:rPr>
              <w:t>2023 год</w:t>
            </w:r>
          </w:p>
        </w:tc>
        <w:tc>
          <w:tcPr>
            <w:tcW w:w="3140" w:type="dxa"/>
            <w:gridSpan w:val="2"/>
            <w:tcBorders>
              <w:top w:val="single" w:sz="4" w:space="0" w:color="auto"/>
              <w:left w:val="nil"/>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color w:val="000000"/>
                <w:sz w:val="24"/>
                <w:szCs w:val="24"/>
              </w:rPr>
            </w:pPr>
            <w:r w:rsidRPr="007C0D04">
              <w:rPr>
                <w:rFonts w:ascii="Times New Roman" w:hAnsi="Times New Roman" w:cs="Times New Roman"/>
                <w:color w:val="000000"/>
                <w:sz w:val="24"/>
                <w:szCs w:val="24"/>
              </w:rPr>
              <w:t>2024 год</w:t>
            </w:r>
          </w:p>
        </w:tc>
        <w:tc>
          <w:tcPr>
            <w:tcW w:w="3080" w:type="dxa"/>
            <w:gridSpan w:val="2"/>
            <w:tcBorders>
              <w:top w:val="single" w:sz="4" w:space="0" w:color="auto"/>
              <w:left w:val="nil"/>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color w:val="000000"/>
                <w:sz w:val="24"/>
                <w:szCs w:val="24"/>
              </w:rPr>
            </w:pPr>
            <w:r w:rsidRPr="007C0D04">
              <w:rPr>
                <w:rFonts w:ascii="Times New Roman" w:hAnsi="Times New Roman" w:cs="Times New Roman"/>
                <w:color w:val="000000"/>
                <w:sz w:val="24"/>
                <w:szCs w:val="24"/>
              </w:rPr>
              <w:t>2025 год</w:t>
            </w:r>
          </w:p>
        </w:tc>
      </w:tr>
      <w:tr w:rsidR="007C0D04" w:rsidRPr="007C0D04" w:rsidTr="00E64713">
        <w:trPr>
          <w:trHeight w:val="517"/>
        </w:trPr>
        <w:tc>
          <w:tcPr>
            <w:tcW w:w="3417" w:type="dxa"/>
            <w:vMerge/>
            <w:tcBorders>
              <w:top w:val="nil"/>
              <w:left w:val="single" w:sz="4" w:space="0" w:color="auto"/>
              <w:bottom w:val="single" w:sz="4" w:space="0" w:color="auto"/>
              <w:right w:val="single" w:sz="4" w:space="0" w:color="000000"/>
            </w:tcBorders>
            <w:vAlign w:val="center"/>
            <w:hideMark/>
          </w:tcPr>
          <w:p w:rsidR="007C0D04" w:rsidRPr="007C0D04" w:rsidRDefault="007C0D04" w:rsidP="00E64713">
            <w:pPr>
              <w:rPr>
                <w:rFonts w:ascii="Times New Roman" w:hAnsi="Times New Roman" w:cs="Times New Roman"/>
                <w:sz w:val="24"/>
                <w:szCs w:val="24"/>
              </w:rPr>
            </w:pPr>
          </w:p>
        </w:tc>
        <w:tc>
          <w:tcPr>
            <w:tcW w:w="2320" w:type="dxa"/>
            <w:gridSpan w:val="2"/>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color w:val="000000"/>
                <w:sz w:val="24"/>
                <w:szCs w:val="24"/>
              </w:rPr>
            </w:pPr>
            <w:r w:rsidRPr="007C0D04">
              <w:rPr>
                <w:rFonts w:ascii="Times New Roman" w:hAnsi="Times New Roman" w:cs="Times New Roman"/>
                <w:color w:val="000000"/>
                <w:sz w:val="24"/>
                <w:szCs w:val="24"/>
              </w:rPr>
              <w:t>Всего</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 xml:space="preserve">в том числе </w:t>
            </w:r>
            <w:r w:rsidRPr="007C0D04">
              <w:rPr>
                <w:rFonts w:ascii="Times New Roman" w:hAnsi="Times New Roman" w:cs="Times New Roman"/>
                <w:sz w:val="24"/>
                <w:szCs w:val="24"/>
              </w:rPr>
              <w:lastRenderedPageBreak/>
              <w:t>за счет поступлений целевого характера</w:t>
            </w:r>
          </w:p>
        </w:tc>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color w:val="000000"/>
                <w:sz w:val="24"/>
                <w:szCs w:val="24"/>
              </w:rPr>
            </w:pPr>
            <w:r w:rsidRPr="007C0D04">
              <w:rPr>
                <w:rFonts w:ascii="Times New Roman" w:hAnsi="Times New Roman" w:cs="Times New Roman"/>
                <w:color w:val="000000"/>
                <w:sz w:val="24"/>
                <w:szCs w:val="24"/>
              </w:rPr>
              <w:lastRenderedPageBreak/>
              <w:t>Всего</w:t>
            </w:r>
          </w:p>
        </w:tc>
        <w:tc>
          <w:tcPr>
            <w:tcW w:w="1480" w:type="dxa"/>
            <w:vMerge w:val="restart"/>
            <w:tcBorders>
              <w:top w:val="nil"/>
              <w:left w:val="single" w:sz="4" w:space="0" w:color="auto"/>
              <w:bottom w:val="single" w:sz="4" w:space="0" w:color="000000"/>
              <w:right w:val="single" w:sz="4" w:space="0" w:color="auto"/>
            </w:tcBorders>
            <w:shd w:val="clear" w:color="auto" w:fill="auto"/>
            <w:vAlign w:val="bottom"/>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 xml:space="preserve">в том числе </w:t>
            </w:r>
            <w:r w:rsidRPr="007C0D04">
              <w:rPr>
                <w:rFonts w:ascii="Times New Roman" w:hAnsi="Times New Roman" w:cs="Times New Roman"/>
                <w:sz w:val="24"/>
                <w:szCs w:val="24"/>
              </w:rPr>
              <w:lastRenderedPageBreak/>
              <w:t>за счет поступлений целевого характера</w:t>
            </w:r>
          </w:p>
        </w:tc>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color w:val="000000"/>
                <w:sz w:val="24"/>
                <w:szCs w:val="24"/>
              </w:rPr>
            </w:pPr>
            <w:r w:rsidRPr="007C0D04">
              <w:rPr>
                <w:rFonts w:ascii="Times New Roman" w:hAnsi="Times New Roman" w:cs="Times New Roman"/>
                <w:color w:val="000000"/>
                <w:sz w:val="24"/>
                <w:szCs w:val="24"/>
              </w:rPr>
              <w:lastRenderedPageBreak/>
              <w:t>Всего</w:t>
            </w:r>
          </w:p>
        </w:tc>
        <w:tc>
          <w:tcPr>
            <w:tcW w:w="1540" w:type="dxa"/>
            <w:vMerge w:val="restart"/>
            <w:tcBorders>
              <w:top w:val="nil"/>
              <w:left w:val="single" w:sz="4" w:space="0" w:color="auto"/>
              <w:bottom w:val="single" w:sz="4" w:space="0" w:color="000000"/>
              <w:right w:val="single" w:sz="4" w:space="0" w:color="auto"/>
            </w:tcBorders>
            <w:shd w:val="clear" w:color="auto" w:fill="auto"/>
            <w:vAlign w:val="bottom"/>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 xml:space="preserve">в том числе </w:t>
            </w:r>
            <w:r w:rsidRPr="007C0D04">
              <w:rPr>
                <w:rFonts w:ascii="Times New Roman" w:hAnsi="Times New Roman" w:cs="Times New Roman"/>
                <w:sz w:val="24"/>
                <w:szCs w:val="24"/>
              </w:rPr>
              <w:lastRenderedPageBreak/>
              <w:t>за счет поступлений целевого характера</w:t>
            </w:r>
          </w:p>
        </w:tc>
      </w:tr>
      <w:tr w:rsidR="007C0D04" w:rsidRPr="007C0D04" w:rsidTr="00E64713">
        <w:trPr>
          <w:trHeight w:val="1215"/>
        </w:trPr>
        <w:tc>
          <w:tcPr>
            <w:tcW w:w="3417" w:type="dxa"/>
            <w:vMerge/>
            <w:tcBorders>
              <w:top w:val="nil"/>
              <w:left w:val="single" w:sz="4" w:space="0" w:color="auto"/>
              <w:bottom w:val="single" w:sz="4" w:space="0" w:color="auto"/>
              <w:right w:val="single" w:sz="4" w:space="0" w:color="000000"/>
            </w:tcBorders>
            <w:vAlign w:val="center"/>
            <w:hideMark/>
          </w:tcPr>
          <w:p w:rsidR="007C0D04" w:rsidRPr="007C0D04" w:rsidRDefault="007C0D04" w:rsidP="00E64713">
            <w:pPr>
              <w:rPr>
                <w:rFonts w:ascii="Times New Roman" w:hAnsi="Times New Roman" w:cs="Times New Roman"/>
                <w:sz w:val="24"/>
                <w:szCs w:val="24"/>
              </w:rPr>
            </w:pPr>
          </w:p>
        </w:tc>
        <w:tc>
          <w:tcPr>
            <w:tcW w:w="92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Раздел</w:t>
            </w:r>
          </w:p>
        </w:tc>
        <w:tc>
          <w:tcPr>
            <w:tcW w:w="1400"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Подраздел</w:t>
            </w:r>
          </w:p>
        </w:tc>
        <w:tc>
          <w:tcPr>
            <w:tcW w:w="1520" w:type="dxa"/>
            <w:vMerge/>
            <w:tcBorders>
              <w:top w:val="nil"/>
              <w:left w:val="single" w:sz="4" w:space="0" w:color="auto"/>
              <w:bottom w:val="single" w:sz="4" w:space="0" w:color="000000"/>
              <w:right w:val="single" w:sz="4" w:space="0" w:color="auto"/>
            </w:tcBorders>
            <w:vAlign w:val="center"/>
            <w:hideMark/>
          </w:tcPr>
          <w:p w:rsidR="007C0D04" w:rsidRPr="007C0D04" w:rsidRDefault="007C0D04" w:rsidP="00E64713">
            <w:pPr>
              <w:rPr>
                <w:rFonts w:ascii="Times New Roman" w:hAnsi="Times New Roman" w:cs="Times New Roman"/>
                <w:color w:val="000000"/>
                <w:sz w:val="24"/>
                <w:szCs w:val="24"/>
              </w:rPr>
            </w:pPr>
          </w:p>
        </w:tc>
        <w:tc>
          <w:tcPr>
            <w:tcW w:w="1620"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1660"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color w:val="000000"/>
                <w:sz w:val="24"/>
                <w:szCs w:val="24"/>
              </w:rPr>
            </w:pPr>
          </w:p>
        </w:tc>
        <w:tc>
          <w:tcPr>
            <w:tcW w:w="1480" w:type="dxa"/>
            <w:vMerge/>
            <w:tcBorders>
              <w:top w:val="nil"/>
              <w:left w:val="single" w:sz="4" w:space="0" w:color="auto"/>
              <w:bottom w:val="single" w:sz="4" w:space="0" w:color="000000"/>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1540"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color w:val="000000"/>
                <w:sz w:val="24"/>
                <w:szCs w:val="24"/>
              </w:rPr>
            </w:pPr>
          </w:p>
        </w:tc>
        <w:tc>
          <w:tcPr>
            <w:tcW w:w="1540" w:type="dxa"/>
            <w:vMerge/>
            <w:tcBorders>
              <w:top w:val="nil"/>
              <w:left w:val="single" w:sz="4" w:space="0" w:color="auto"/>
              <w:bottom w:val="single" w:sz="4" w:space="0" w:color="000000"/>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r>
      <w:tr w:rsidR="007C0D04" w:rsidRPr="007C0D04" w:rsidTr="00E64713">
        <w:trPr>
          <w:trHeight w:val="645"/>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lastRenderedPageBreak/>
              <w:t>1</w:t>
            </w:r>
          </w:p>
        </w:tc>
        <w:tc>
          <w:tcPr>
            <w:tcW w:w="92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2</w:t>
            </w:r>
          </w:p>
        </w:tc>
        <w:tc>
          <w:tcPr>
            <w:tcW w:w="1400"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3</w:t>
            </w:r>
          </w:p>
        </w:tc>
        <w:tc>
          <w:tcPr>
            <w:tcW w:w="1520" w:type="dxa"/>
            <w:tcBorders>
              <w:top w:val="nil"/>
              <w:left w:val="single" w:sz="4" w:space="0" w:color="auto"/>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4</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5</w:t>
            </w:r>
          </w:p>
        </w:tc>
        <w:tc>
          <w:tcPr>
            <w:tcW w:w="16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6</w:t>
            </w:r>
          </w:p>
        </w:tc>
        <w:tc>
          <w:tcPr>
            <w:tcW w:w="1480" w:type="dxa"/>
            <w:tcBorders>
              <w:top w:val="nil"/>
              <w:left w:val="nil"/>
              <w:bottom w:val="single" w:sz="4" w:space="0" w:color="auto"/>
              <w:right w:val="single" w:sz="4" w:space="0" w:color="auto"/>
            </w:tcBorders>
            <w:shd w:val="clear" w:color="auto" w:fill="auto"/>
            <w:noWrap/>
            <w:vAlign w:val="bottom"/>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7</w:t>
            </w:r>
          </w:p>
        </w:tc>
        <w:tc>
          <w:tcPr>
            <w:tcW w:w="15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8</w:t>
            </w:r>
          </w:p>
        </w:tc>
        <w:tc>
          <w:tcPr>
            <w:tcW w:w="1540" w:type="dxa"/>
            <w:tcBorders>
              <w:top w:val="nil"/>
              <w:left w:val="nil"/>
              <w:bottom w:val="single" w:sz="4" w:space="0" w:color="auto"/>
              <w:right w:val="single" w:sz="4" w:space="0" w:color="auto"/>
            </w:tcBorders>
            <w:shd w:val="clear" w:color="auto" w:fill="auto"/>
            <w:noWrap/>
            <w:vAlign w:val="bottom"/>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9</w:t>
            </w:r>
          </w:p>
        </w:tc>
      </w:tr>
      <w:tr w:rsidR="007C0D04" w:rsidRPr="007C0D04" w:rsidTr="00E64713">
        <w:trPr>
          <w:trHeight w:val="300"/>
        </w:trPr>
        <w:tc>
          <w:tcPr>
            <w:tcW w:w="3417" w:type="dxa"/>
            <w:tcBorders>
              <w:top w:val="nil"/>
              <w:left w:val="single" w:sz="4" w:space="0" w:color="auto"/>
              <w:bottom w:val="single" w:sz="4" w:space="0" w:color="auto"/>
              <w:right w:val="single" w:sz="4" w:space="0" w:color="auto"/>
            </w:tcBorders>
            <w:shd w:val="clear" w:color="auto" w:fill="auto"/>
            <w:hideMark/>
          </w:tcPr>
          <w:p w:rsidR="007C0D04" w:rsidRPr="007C0D04" w:rsidRDefault="007C0D04" w:rsidP="00E64713">
            <w:pPr>
              <w:rPr>
                <w:rFonts w:ascii="Times New Roman" w:hAnsi="Times New Roman" w:cs="Times New Roman"/>
                <w:b/>
                <w:bCs/>
                <w:sz w:val="24"/>
                <w:szCs w:val="24"/>
              </w:rPr>
            </w:pPr>
            <w:r w:rsidRPr="007C0D04">
              <w:rPr>
                <w:rFonts w:ascii="Times New Roman" w:hAnsi="Times New Roman" w:cs="Times New Roman"/>
                <w:b/>
                <w:bCs/>
                <w:sz w:val="24"/>
                <w:szCs w:val="24"/>
              </w:rPr>
              <w:t>Общегосударственные вопросы</w:t>
            </w:r>
          </w:p>
        </w:tc>
        <w:tc>
          <w:tcPr>
            <w:tcW w:w="92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01</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00</w:t>
            </w:r>
          </w:p>
        </w:tc>
        <w:tc>
          <w:tcPr>
            <w:tcW w:w="1520" w:type="dxa"/>
            <w:tcBorders>
              <w:top w:val="nil"/>
              <w:left w:val="nil"/>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2 168 443,48</w:t>
            </w:r>
          </w:p>
        </w:tc>
        <w:tc>
          <w:tcPr>
            <w:tcW w:w="1620" w:type="dxa"/>
            <w:tcBorders>
              <w:top w:val="nil"/>
              <w:left w:val="single" w:sz="4" w:space="0" w:color="auto"/>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257 245,82</w:t>
            </w:r>
          </w:p>
        </w:tc>
        <w:tc>
          <w:tcPr>
            <w:tcW w:w="1660" w:type="dxa"/>
            <w:tcBorders>
              <w:top w:val="nil"/>
              <w:left w:val="single" w:sz="4" w:space="0" w:color="auto"/>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1 633 725,76</w:t>
            </w:r>
          </w:p>
        </w:tc>
        <w:tc>
          <w:tcPr>
            <w:tcW w:w="1480" w:type="dxa"/>
            <w:tcBorders>
              <w:top w:val="nil"/>
              <w:left w:val="single" w:sz="4" w:space="0" w:color="auto"/>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0,00</w:t>
            </w:r>
          </w:p>
        </w:tc>
        <w:tc>
          <w:tcPr>
            <w:tcW w:w="1540" w:type="dxa"/>
            <w:tcBorders>
              <w:top w:val="nil"/>
              <w:left w:val="single" w:sz="4" w:space="0" w:color="auto"/>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1 723 471,79</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0,00</w:t>
            </w:r>
          </w:p>
        </w:tc>
      </w:tr>
      <w:tr w:rsidR="007C0D04" w:rsidRPr="007C0D04" w:rsidTr="00E64713">
        <w:trPr>
          <w:trHeight w:val="600"/>
        </w:trPr>
        <w:tc>
          <w:tcPr>
            <w:tcW w:w="3417" w:type="dxa"/>
            <w:tcBorders>
              <w:top w:val="nil"/>
              <w:left w:val="single" w:sz="4" w:space="0" w:color="auto"/>
              <w:bottom w:val="single" w:sz="4" w:space="0" w:color="auto"/>
              <w:right w:val="single" w:sz="4" w:space="0" w:color="auto"/>
            </w:tcBorders>
            <w:shd w:val="clear" w:color="auto" w:fill="auto"/>
            <w:hideMark/>
          </w:tcPr>
          <w:p w:rsidR="007C0D04" w:rsidRPr="007C0D04" w:rsidRDefault="007C0D04" w:rsidP="00E64713">
            <w:pPr>
              <w:rPr>
                <w:rFonts w:ascii="Times New Roman" w:hAnsi="Times New Roman" w:cs="Times New Roman"/>
                <w:sz w:val="24"/>
                <w:szCs w:val="24"/>
              </w:rPr>
            </w:pPr>
            <w:r w:rsidRPr="007C0D04">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92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01</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02</w:t>
            </w:r>
          </w:p>
        </w:tc>
        <w:tc>
          <w:tcPr>
            <w:tcW w:w="1520" w:type="dxa"/>
            <w:tcBorders>
              <w:top w:val="nil"/>
              <w:left w:val="nil"/>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524 835,00</w:t>
            </w:r>
          </w:p>
        </w:tc>
        <w:tc>
          <w:tcPr>
            <w:tcW w:w="1620" w:type="dxa"/>
            <w:tcBorders>
              <w:top w:val="nil"/>
              <w:left w:val="single" w:sz="4" w:space="0" w:color="auto"/>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406 401,00</w:t>
            </w:r>
          </w:p>
        </w:tc>
        <w:tc>
          <w:tcPr>
            <w:tcW w:w="14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0,00</w:t>
            </w:r>
          </w:p>
        </w:tc>
        <w:tc>
          <w:tcPr>
            <w:tcW w:w="154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537 101,00</w:t>
            </w:r>
          </w:p>
        </w:tc>
        <w:tc>
          <w:tcPr>
            <w:tcW w:w="154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945"/>
        </w:trPr>
        <w:tc>
          <w:tcPr>
            <w:tcW w:w="3417" w:type="dxa"/>
            <w:tcBorders>
              <w:top w:val="nil"/>
              <w:left w:val="single" w:sz="4" w:space="0" w:color="auto"/>
              <w:bottom w:val="single" w:sz="4" w:space="0" w:color="auto"/>
              <w:right w:val="single" w:sz="4" w:space="0" w:color="auto"/>
            </w:tcBorders>
            <w:shd w:val="clear" w:color="auto" w:fill="auto"/>
            <w:hideMark/>
          </w:tcPr>
          <w:p w:rsidR="007C0D04" w:rsidRPr="007C0D04" w:rsidRDefault="007C0D04" w:rsidP="00E64713">
            <w:pPr>
              <w:rPr>
                <w:rFonts w:ascii="Times New Roman" w:hAnsi="Times New Roman" w:cs="Times New Roman"/>
                <w:sz w:val="24"/>
                <w:szCs w:val="24"/>
              </w:rPr>
            </w:pPr>
            <w:r w:rsidRPr="007C0D04">
              <w:rPr>
                <w:rFonts w:ascii="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01</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04</w:t>
            </w:r>
          </w:p>
        </w:tc>
        <w:tc>
          <w:tcPr>
            <w:tcW w:w="1520" w:type="dxa"/>
            <w:tcBorders>
              <w:top w:val="nil"/>
              <w:left w:val="nil"/>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1 643 108,48</w:t>
            </w:r>
          </w:p>
        </w:tc>
        <w:tc>
          <w:tcPr>
            <w:tcW w:w="1620" w:type="dxa"/>
            <w:tcBorders>
              <w:top w:val="nil"/>
              <w:left w:val="single" w:sz="4" w:space="0" w:color="auto"/>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257 245,82</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1 226 824,76</w:t>
            </w:r>
          </w:p>
        </w:tc>
        <w:tc>
          <w:tcPr>
            <w:tcW w:w="14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0,00</w:t>
            </w:r>
          </w:p>
        </w:tc>
        <w:tc>
          <w:tcPr>
            <w:tcW w:w="154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1 185 870,79</w:t>
            </w:r>
          </w:p>
        </w:tc>
        <w:tc>
          <w:tcPr>
            <w:tcW w:w="154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315"/>
        </w:trPr>
        <w:tc>
          <w:tcPr>
            <w:tcW w:w="3417" w:type="dxa"/>
            <w:tcBorders>
              <w:top w:val="nil"/>
              <w:left w:val="single" w:sz="4" w:space="0" w:color="auto"/>
              <w:bottom w:val="single" w:sz="4" w:space="0" w:color="auto"/>
              <w:right w:val="single" w:sz="4" w:space="0" w:color="auto"/>
            </w:tcBorders>
            <w:shd w:val="clear" w:color="auto" w:fill="auto"/>
            <w:hideMark/>
          </w:tcPr>
          <w:p w:rsidR="007C0D04" w:rsidRPr="007C0D04" w:rsidRDefault="007C0D04" w:rsidP="00E64713">
            <w:pPr>
              <w:rPr>
                <w:rFonts w:ascii="Times New Roman" w:hAnsi="Times New Roman" w:cs="Times New Roman"/>
                <w:sz w:val="24"/>
                <w:szCs w:val="24"/>
              </w:rPr>
            </w:pPr>
            <w:r w:rsidRPr="007C0D04">
              <w:rPr>
                <w:rFonts w:ascii="Times New Roman" w:hAnsi="Times New Roman" w:cs="Times New Roman"/>
                <w:sz w:val="24"/>
                <w:szCs w:val="24"/>
              </w:rPr>
              <w:t>Резервные фонды</w:t>
            </w:r>
          </w:p>
        </w:tc>
        <w:tc>
          <w:tcPr>
            <w:tcW w:w="92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01</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11</w:t>
            </w:r>
          </w:p>
        </w:tc>
        <w:tc>
          <w:tcPr>
            <w:tcW w:w="1520" w:type="dxa"/>
            <w:tcBorders>
              <w:top w:val="nil"/>
              <w:left w:val="nil"/>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500,00</w:t>
            </w:r>
          </w:p>
        </w:tc>
        <w:tc>
          <w:tcPr>
            <w:tcW w:w="1620" w:type="dxa"/>
            <w:tcBorders>
              <w:top w:val="nil"/>
              <w:left w:val="single" w:sz="4" w:space="0" w:color="auto"/>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500,00</w:t>
            </w:r>
          </w:p>
        </w:tc>
        <w:tc>
          <w:tcPr>
            <w:tcW w:w="14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0,00</w:t>
            </w:r>
          </w:p>
        </w:tc>
        <w:tc>
          <w:tcPr>
            <w:tcW w:w="154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500,00</w:t>
            </w:r>
          </w:p>
        </w:tc>
        <w:tc>
          <w:tcPr>
            <w:tcW w:w="154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330"/>
        </w:trPr>
        <w:tc>
          <w:tcPr>
            <w:tcW w:w="3417" w:type="dxa"/>
            <w:tcBorders>
              <w:top w:val="nil"/>
              <w:left w:val="single" w:sz="4" w:space="0" w:color="auto"/>
              <w:bottom w:val="single" w:sz="4" w:space="0" w:color="auto"/>
              <w:right w:val="single" w:sz="4" w:space="0" w:color="auto"/>
            </w:tcBorders>
            <w:shd w:val="clear" w:color="auto" w:fill="auto"/>
            <w:hideMark/>
          </w:tcPr>
          <w:p w:rsidR="007C0D04" w:rsidRPr="007C0D04" w:rsidRDefault="007C0D04" w:rsidP="00E64713">
            <w:pPr>
              <w:rPr>
                <w:rFonts w:ascii="Times New Roman" w:hAnsi="Times New Roman" w:cs="Times New Roman"/>
                <w:b/>
                <w:bCs/>
                <w:sz w:val="24"/>
                <w:szCs w:val="24"/>
              </w:rPr>
            </w:pPr>
            <w:r w:rsidRPr="007C0D04">
              <w:rPr>
                <w:rFonts w:ascii="Times New Roman" w:hAnsi="Times New Roman" w:cs="Times New Roman"/>
                <w:b/>
                <w:bCs/>
                <w:sz w:val="24"/>
                <w:szCs w:val="24"/>
              </w:rPr>
              <w:t>Национальная оборона</w:t>
            </w:r>
          </w:p>
        </w:tc>
        <w:tc>
          <w:tcPr>
            <w:tcW w:w="92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02</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00</w:t>
            </w:r>
          </w:p>
        </w:tc>
        <w:tc>
          <w:tcPr>
            <w:tcW w:w="1520" w:type="dxa"/>
            <w:tcBorders>
              <w:top w:val="nil"/>
              <w:left w:val="nil"/>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54 870,00</w:t>
            </w:r>
          </w:p>
        </w:tc>
        <w:tc>
          <w:tcPr>
            <w:tcW w:w="1620" w:type="dxa"/>
            <w:tcBorders>
              <w:top w:val="nil"/>
              <w:left w:val="single" w:sz="4" w:space="0" w:color="auto"/>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54 870,00</w:t>
            </w:r>
          </w:p>
        </w:tc>
        <w:tc>
          <w:tcPr>
            <w:tcW w:w="1660" w:type="dxa"/>
            <w:tcBorders>
              <w:top w:val="nil"/>
              <w:left w:val="single" w:sz="4" w:space="0" w:color="auto"/>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57 416,00</w:t>
            </w:r>
          </w:p>
        </w:tc>
        <w:tc>
          <w:tcPr>
            <w:tcW w:w="1480" w:type="dxa"/>
            <w:tcBorders>
              <w:top w:val="nil"/>
              <w:left w:val="single" w:sz="4" w:space="0" w:color="auto"/>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57 416,00</w:t>
            </w:r>
          </w:p>
        </w:tc>
        <w:tc>
          <w:tcPr>
            <w:tcW w:w="1540" w:type="dxa"/>
            <w:tcBorders>
              <w:top w:val="nil"/>
              <w:left w:val="single" w:sz="4" w:space="0" w:color="auto"/>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59 507,00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59 507,00</w:t>
            </w:r>
          </w:p>
        </w:tc>
      </w:tr>
      <w:tr w:rsidR="007C0D04" w:rsidRPr="007C0D04" w:rsidTr="00E64713">
        <w:trPr>
          <w:trHeight w:val="300"/>
        </w:trPr>
        <w:tc>
          <w:tcPr>
            <w:tcW w:w="3417" w:type="dxa"/>
            <w:tcBorders>
              <w:top w:val="nil"/>
              <w:left w:val="single" w:sz="4" w:space="0" w:color="auto"/>
              <w:bottom w:val="single" w:sz="4" w:space="0" w:color="auto"/>
              <w:right w:val="single" w:sz="4" w:space="0" w:color="auto"/>
            </w:tcBorders>
            <w:shd w:val="clear" w:color="auto" w:fill="auto"/>
            <w:hideMark/>
          </w:tcPr>
          <w:p w:rsidR="007C0D04" w:rsidRPr="007C0D04" w:rsidRDefault="007C0D04" w:rsidP="00E64713">
            <w:pPr>
              <w:rPr>
                <w:rFonts w:ascii="Times New Roman" w:hAnsi="Times New Roman" w:cs="Times New Roman"/>
                <w:sz w:val="24"/>
                <w:szCs w:val="24"/>
              </w:rPr>
            </w:pPr>
            <w:r w:rsidRPr="007C0D04">
              <w:rPr>
                <w:rFonts w:ascii="Times New Roman" w:hAnsi="Times New Roman" w:cs="Times New Roman"/>
                <w:sz w:val="24"/>
                <w:szCs w:val="24"/>
              </w:rPr>
              <w:t>Мобилизационная и вневойсковая подготовка</w:t>
            </w:r>
          </w:p>
        </w:tc>
        <w:tc>
          <w:tcPr>
            <w:tcW w:w="92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02</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03</w:t>
            </w:r>
          </w:p>
        </w:tc>
        <w:tc>
          <w:tcPr>
            <w:tcW w:w="1520" w:type="dxa"/>
            <w:tcBorders>
              <w:top w:val="nil"/>
              <w:left w:val="nil"/>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54 870,00</w:t>
            </w:r>
          </w:p>
        </w:tc>
        <w:tc>
          <w:tcPr>
            <w:tcW w:w="1620" w:type="dxa"/>
            <w:tcBorders>
              <w:top w:val="nil"/>
              <w:left w:val="single" w:sz="4" w:space="0" w:color="auto"/>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54 870,00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57 416,00</w:t>
            </w:r>
          </w:p>
        </w:tc>
        <w:tc>
          <w:tcPr>
            <w:tcW w:w="14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57 416,00</w:t>
            </w:r>
          </w:p>
        </w:tc>
        <w:tc>
          <w:tcPr>
            <w:tcW w:w="154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59 507,00</w:t>
            </w:r>
          </w:p>
        </w:tc>
        <w:tc>
          <w:tcPr>
            <w:tcW w:w="154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59 507,00</w:t>
            </w:r>
          </w:p>
        </w:tc>
      </w:tr>
      <w:tr w:rsidR="007C0D04" w:rsidRPr="007C0D04" w:rsidTr="00E64713">
        <w:trPr>
          <w:trHeight w:val="585"/>
        </w:trPr>
        <w:tc>
          <w:tcPr>
            <w:tcW w:w="3417" w:type="dxa"/>
            <w:tcBorders>
              <w:top w:val="nil"/>
              <w:left w:val="single" w:sz="4" w:space="0" w:color="auto"/>
              <w:bottom w:val="single" w:sz="4" w:space="0" w:color="auto"/>
              <w:right w:val="single" w:sz="4" w:space="0" w:color="auto"/>
            </w:tcBorders>
            <w:shd w:val="clear" w:color="auto" w:fill="auto"/>
            <w:hideMark/>
          </w:tcPr>
          <w:p w:rsidR="007C0D04" w:rsidRPr="007C0D04" w:rsidRDefault="007C0D04" w:rsidP="00E64713">
            <w:pPr>
              <w:rPr>
                <w:rFonts w:ascii="Times New Roman" w:hAnsi="Times New Roman" w:cs="Times New Roman"/>
                <w:b/>
                <w:bCs/>
                <w:sz w:val="24"/>
                <w:szCs w:val="24"/>
              </w:rPr>
            </w:pPr>
            <w:r w:rsidRPr="007C0D04">
              <w:rPr>
                <w:rFonts w:ascii="Times New Roman" w:hAnsi="Times New Roman" w:cs="Times New Roman"/>
                <w:b/>
                <w:bCs/>
                <w:sz w:val="24"/>
                <w:szCs w:val="24"/>
              </w:rPr>
              <w:lastRenderedPageBreak/>
              <w:t>Национальная безопасность и правоохранительная деятельность</w:t>
            </w:r>
          </w:p>
        </w:tc>
        <w:tc>
          <w:tcPr>
            <w:tcW w:w="92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03</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00</w:t>
            </w:r>
          </w:p>
        </w:tc>
        <w:tc>
          <w:tcPr>
            <w:tcW w:w="1520" w:type="dxa"/>
            <w:tcBorders>
              <w:top w:val="nil"/>
              <w:left w:val="nil"/>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171 411,30</w:t>
            </w:r>
          </w:p>
        </w:tc>
        <w:tc>
          <w:tcPr>
            <w:tcW w:w="1620" w:type="dxa"/>
            <w:tcBorders>
              <w:top w:val="nil"/>
              <w:left w:val="single" w:sz="4" w:space="0" w:color="auto"/>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111 411,30</w:t>
            </w:r>
          </w:p>
        </w:tc>
        <w:tc>
          <w:tcPr>
            <w:tcW w:w="1660" w:type="dxa"/>
            <w:tcBorders>
              <w:top w:val="nil"/>
              <w:left w:val="single" w:sz="4" w:space="0" w:color="auto"/>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60 000,00</w:t>
            </w:r>
          </w:p>
        </w:tc>
        <w:tc>
          <w:tcPr>
            <w:tcW w:w="1480" w:type="dxa"/>
            <w:tcBorders>
              <w:top w:val="nil"/>
              <w:left w:val="single" w:sz="4" w:space="0" w:color="auto"/>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0,00</w:t>
            </w:r>
          </w:p>
        </w:tc>
        <w:tc>
          <w:tcPr>
            <w:tcW w:w="1540" w:type="dxa"/>
            <w:tcBorders>
              <w:top w:val="nil"/>
              <w:left w:val="single" w:sz="4" w:space="0" w:color="auto"/>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60 000,00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0,00</w:t>
            </w:r>
          </w:p>
        </w:tc>
      </w:tr>
      <w:tr w:rsidR="007C0D04" w:rsidRPr="007C0D04" w:rsidTr="00E64713">
        <w:trPr>
          <w:trHeight w:val="675"/>
        </w:trPr>
        <w:tc>
          <w:tcPr>
            <w:tcW w:w="3417" w:type="dxa"/>
            <w:tcBorders>
              <w:top w:val="nil"/>
              <w:left w:val="single" w:sz="4" w:space="0" w:color="auto"/>
              <w:bottom w:val="single" w:sz="4" w:space="0" w:color="auto"/>
              <w:right w:val="single" w:sz="4" w:space="0" w:color="auto"/>
            </w:tcBorders>
            <w:shd w:val="clear" w:color="auto" w:fill="auto"/>
            <w:hideMark/>
          </w:tcPr>
          <w:p w:rsidR="007C0D04" w:rsidRPr="007C0D04" w:rsidRDefault="007C0D04" w:rsidP="00E64713">
            <w:pPr>
              <w:rPr>
                <w:rFonts w:ascii="Times New Roman" w:hAnsi="Times New Roman" w:cs="Times New Roman"/>
                <w:sz w:val="24"/>
                <w:szCs w:val="24"/>
              </w:rPr>
            </w:pPr>
            <w:r w:rsidRPr="007C0D04">
              <w:rPr>
                <w:rFonts w:ascii="Times New Roman" w:hAnsi="Times New Roman" w:cs="Times New Roman"/>
                <w:sz w:val="24"/>
                <w:szCs w:val="24"/>
              </w:rPr>
              <w:t>Защита населения и территорий от чрезвычайных ситуаций природного и техногенного характера, пожарная безопасность</w:t>
            </w:r>
          </w:p>
        </w:tc>
        <w:tc>
          <w:tcPr>
            <w:tcW w:w="92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03</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10</w:t>
            </w:r>
          </w:p>
        </w:tc>
        <w:tc>
          <w:tcPr>
            <w:tcW w:w="1520" w:type="dxa"/>
            <w:tcBorders>
              <w:top w:val="nil"/>
              <w:left w:val="nil"/>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171 411,30</w:t>
            </w:r>
          </w:p>
        </w:tc>
        <w:tc>
          <w:tcPr>
            <w:tcW w:w="1620" w:type="dxa"/>
            <w:tcBorders>
              <w:top w:val="nil"/>
              <w:left w:val="single" w:sz="4" w:space="0" w:color="auto"/>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111 411,30</w:t>
            </w:r>
          </w:p>
        </w:tc>
        <w:tc>
          <w:tcPr>
            <w:tcW w:w="1660" w:type="dxa"/>
            <w:tcBorders>
              <w:top w:val="nil"/>
              <w:left w:val="single" w:sz="4" w:space="0" w:color="auto"/>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60 000,00</w:t>
            </w:r>
          </w:p>
        </w:tc>
        <w:tc>
          <w:tcPr>
            <w:tcW w:w="1480" w:type="dxa"/>
            <w:tcBorders>
              <w:top w:val="nil"/>
              <w:left w:val="single" w:sz="4" w:space="0" w:color="auto"/>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0,00</w:t>
            </w:r>
          </w:p>
        </w:tc>
        <w:tc>
          <w:tcPr>
            <w:tcW w:w="1540" w:type="dxa"/>
            <w:tcBorders>
              <w:top w:val="nil"/>
              <w:left w:val="single" w:sz="4" w:space="0" w:color="auto"/>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60 000,00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330"/>
        </w:trPr>
        <w:tc>
          <w:tcPr>
            <w:tcW w:w="3417" w:type="dxa"/>
            <w:tcBorders>
              <w:top w:val="nil"/>
              <w:left w:val="single" w:sz="4" w:space="0" w:color="auto"/>
              <w:bottom w:val="single" w:sz="4" w:space="0" w:color="auto"/>
              <w:right w:val="single" w:sz="4" w:space="0" w:color="auto"/>
            </w:tcBorders>
            <w:shd w:val="clear" w:color="auto" w:fill="auto"/>
            <w:hideMark/>
          </w:tcPr>
          <w:p w:rsidR="007C0D04" w:rsidRPr="007C0D04" w:rsidRDefault="007C0D04" w:rsidP="00E64713">
            <w:pPr>
              <w:rPr>
                <w:rFonts w:ascii="Times New Roman" w:hAnsi="Times New Roman" w:cs="Times New Roman"/>
                <w:b/>
                <w:bCs/>
                <w:sz w:val="24"/>
                <w:szCs w:val="24"/>
              </w:rPr>
            </w:pPr>
            <w:r w:rsidRPr="007C0D04">
              <w:rPr>
                <w:rFonts w:ascii="Times New Roman" w:hAnsi="Times New Roman" w:cs="Times New Roman"/>
                <w:b/>
                <w:bCs/>
                <w:sz w:val="24"/>
                <w:szCs w:val="24"/>
              </w:rPr>
              <w:t>Национальная экономика</w:t>
            </w:r>
          </w:p>
        </w:tc>
        <w:tc>
          <w:tcPr>
            <w:tcW w:w="92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04</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00</w:t>
            </w:r>
          </w:p>
        </w:tc>
        <w:tc>
          <w:tcPr>
            <w:tcW w:w="1520" w:type="dxa"/>
            <w:tcBorders>
              <w:top w:val="nil"/>
              <w:left w:val="nil"/>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5 188 484,96</w:t>
            </w:r>
          </w:p>
        </w:tc>
        <w:tc>
          <w:tcPr>
            <w:tcW w:w="1620" w:type="dxa"/>
            <w:tcBorders>
              <w:top w:val="nil"/>
              <w:left w:val="single" w:sz="4" w:space="0" w:color="auto"/>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4 546 847,25</w:t>
            </w:r>
          </w:p>
        </w:tc>
        <w:tc>
          <w:tcPr>
            <w:tcW w:w="1660" w:type="dxa"/>
            <w:tcBorders>
              <w:top w:val="nil"/>
              <w:left w:val="single" w:sz="4" w:space="0" w:color="auto"/>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592 460,75</w:t>
            </w:r>
          </w:p>
        </w:tc>
        <w:tc>
          <w:tcPr>
            <w:tcW w:w="1480" w:type="dxa"/>
            <w:tcBorders>
              <w:top w:val="nil"/>
              <w:left w:val="single" w:sz="4" w:space="0" w:color="auto"/>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0,00</w:t>
            </w:r>
          </w:p>
        </w:tc>
        <w:tc>
          <w:tcPr>
            <w:tcW w:w="1540" w:type="dxa"/>
            <w:tcBorders>
              <w:top w:val="nil"/>
              <w:left w:val="single" w:sz="4" w:space="0" w:color="auto"/>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613 025,50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0,00</w:t>
            </w:r>
          </w:p>
        </w:tc>
      </w:tr>
      <w:tr w:rsidR="007C0D04" w:rsidRPr="007C0D04" w:rsidTr="00E64713">
        <w:trPr>
          <w:trHeight w:val="330"/>
        </w:trPr>
        <w:tc>
          <w:tcPr>
            <w:tcW w:w="3417" w:type="dxa"/>
            <w:tcBorders>
              <w:top w:val="nil"/>
              <w:left w:val="single" w:sz="4" w:space="0" w:color="auto"/>
              <w:bottom w:val="single" w:sz="4" w:space="0" w:color="auto"/>
              <w:right w:val="single" w:sz="4" w:space="0" w:color="auto"/>
            </w:tcBorders>
            <w:shd w:val="clear" w:color="auto" w:fill="auto"/>
            <w:hideMark/>
          </w:tcPr>
          <w:p w:rsidR="007C0D04" w:rsidRPr="007C0D04" w:rsidRDefault="007C0D04" w:rsidP="00E64713">
            <w:pPr>
              <w:rPr>
                <w:rFonts w:ascii="Times New Roman" w:hAnsi="Times New Roman" w:cs="Times New Roman"/>
                <w:sz w:val="24"/>
                <w:szCs w:val="24"/>
              </w:rPr>
            </w:pPr>
            <w:r w:rsidRPr="007C0D04">
              <w:rPr>
                <w:rFonts w:ascii="Times New Roman" w:hAnsi="Times New Roman" w:cs="Times New Roman"/>
                <w:sz w:val="24"/>
                <w:szCs w:val="24"/>
              </w:rPr>
              <w:t>Дорожное хозяйство (дорожные фонды)</w:t>
            </w:r>
          </w:p>
        </w:tc>
        <w:tc>
          <w:tcPr>
            <w:tcW w:w="92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color w:val="000000"/>
                <w:sz w:val="24"/>
                <w:szCs w:val="24"/>
              </w:rPr>
            </w:pPr>
            <w:r w:rsidRPr="007C0D04">
              <w:rPr>
                <w:rFonts w:ascii="Times New Roman" w:hAnsi="Times New Roman" w:cs="Times New Roman"/>
                <w:color w:val="000000"/>
                <w:sz w:val="24"/>
                <w:szCs w:val="24"/>
              </w:rPr>
              <w:t>04</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color w:val="000000"/>
                <w:sz w:val="24"/>
                <w:szCs w:val="24"/>
              </w:rPr>
            </w:pPr>
            <w:r w:rsidRPr="007C0D04">
              <w:rPr>
                <w:rFonts w:ascii="Times New Roman" w:hAnsi="Times New Roman" w:cs="Times New Roman"/>
                <w:color w:val="000000"/>
                <w:sz w:val="24"/>
                <w:szCs w:val="24"/>
              </w:rPr>
              <w:t>09</w:t>
            </w:r>
          </w:p>
        </w:tc>
        <w:tc>
          <w:tcPr>
            <w:tcW w:w="1520" w:type="dxa"/>
            <w:tcBorders>
              <w:top w:val="nil"/>
              <w:left w:val="nil"/>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5 080 712,96</w:t>
            </w:r>
          </w:p>
        </w:tc>
        <w:tc>
          <w:tcPr>
            <w:tcW w:w="1620" w:type="dxa"/>
            <w:tcBorders>
              <w:top w:val="nil"/>
              <w:left w:val="single" w:sz="4" w:space="0" w:color="auto"/>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4 439 075,25</w:t>
            </w:r>
          </w:p>
        </w:tc>
        <w:tc>
          <w:tcPr>
            <w:tcW w:w="1660" w:type="dxa"/>
            <w:tcBorders>
              <w:top w:val="nil"/>
              <w:left w:val="single" w:sz="4" w:space="0" w:color="auto"/>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592 460,75</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0,00</w:t>
            </w:r>
          </w:p>
        </w:tc>
        <w:tc>
          <w:tcPr>
            <w:tcW w:w="154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613 025,50</w:t>
            </w:r>
          </w:p>
        </w:tc>
        <w:tc>
          <w:tcPr>
            <w:tcW w:w="154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330"/>
        </w:trPr>
        <w:tc>
          <w:tcPr>
            <w:tcW w:w="3417" w:type="dxa"/>
            <w:tcBorders>
              <w:top w:val="nil"/>
              <w:left w:val="single" w:sz="4" w:space="0" w:color="auto"/>
              <w:bottom w:val="single" w:sz="4" w:space="0" w:color="auto"/>
              <w:right w:val="single" w:sz="4" w:space="0" w:color="auto"/>
            </w:tcBorders>
            <w:shd w:val="clear" w:color="auto" w:fill="auto"/>
            <w:hideMark/>
          </w:tcPr>
          <w:p w:rsidR="007C0D04" w:rsidRPr="007C0D04" w:rsidRDefault="007C0D04" w:rsidP="00E64713">
            <w:pPr>
              <w:rPr>
                <w:rFonts w:ascii="Times New Roman" w:hAnsi="Times New Roman" w:cs="Times New Roman"/>
                <w:sz w:val="24"/>
                <w:szCs w:val="24"/>
              </w:rPr>
            </w:pPr>
            <w:r w:rsidRPr="007C0D04">
              <w:rPr>
                <w:rFonts w:ascii="Times New Roman" w:hAnsi="Times New Roman" w:cs="Times New Roman"/>
                <w:sz w:val="24"/>
                <w:szCs w:val="24"/>
              </w:rPr>
              <w:t>Другие вопросы в области национальной экономики</w:t>
            </w:r>
          </w:p>
        </w:tc>
        <w:tc>
          <w:tcPr>
            <w:tcW w:w="92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color w:val="000000"/>
                <w:sz w:val="24"/>
                <w:szCs w:val="24"/>
              </w:rPr>
            </w:pPr>
            <w:r w:rsidRPr="007C0D04">
              <w:rPr>
                <w:rFonts w:ascii="Times New Roman" w:hAnsi="Times New Roman" w:cs="Times New Roman"/>
                <w:color w:val="000000"/>
                <w:sz w:val="24"/>
                <w:szCs w:val="24"/>
              </w:rPr>
              <w:t>04</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color w:val="000000"/>
                <w:sz w:val="24"/>
                <w:szCs w:val="24"/>
              </w:rPr>
            </w:pPr>
            <w:r w:rsidRPr="007C0D04">
              <w:rPr>
                <w:rFonts w:ascii="Times New Roman" w:hAnsi="Times New Roman" w:cs="Times New Roman"/>
                <w:color w:val="000000"/>
                <w:sz w:val="24"/>
                <w:szCs w:val="24"/>
              </w:rPr>
              <w:t>12</w:t>
            </w:r>
          </w:p>
        </w:tc>
        <w:tc>
          <w:tcPr>
            <w:tcW w:w="1520" w:type="dxa"/>
            <w:tcBorders>
              <w:top w:val="nil"/>
              <w:left w:val="nil"/>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107 772,00</w:t>
            </w:r>
          </w:p>
        </w:tc>
        <w:tc>
          <w:tcPr>
            <w:tcW w:w="1620" w:type="dxa"/>
            <w:tcBorders>
              <w:top w:val="nil"/>
              <w:left w:val="single" w:sz="4" w:space="0" w:color="auto"/>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107 772,00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0,00</w:t>
            </w:r>
          </w:p>
        </w:tc>
        <w:tc>
          <w:tcPr>
            <w:tcW w:w="14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0,00</w:t>
            </w:r>
          </w:p>
        </w:tc>
        <w:tc>
          <w:tcPr>
            <w:tcW w:w="154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0,00</w:t>
            </w:r>
          </w:p>
        </w:tc>
        <w:tc>
          <w:tcPr>
            <w:tcW w:w="154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330"/>
        </w:trPr>
        <w:tc>
          <w:tcPr>
            <w:tcW w:w="3417" w:type="dxa"/>
            <w:tcBorders>
              <w:top w:val="nil"/>
              <w:left w:val="single" w:sz="4" w:space="0" w:color="auto"/>
              <w:bottom w:val="single" w:sz="4" w:space="0" w:color="auto"/>
              <w:right w:val="single" w:sz="4" w:space="0" w:color="auto"/>
            </w:tcBorders>
            <w:shd w:val="clear" w:color="auto" w:fill="auto"/>
            <w:hideMark/>
          </w:tcPr>
          <w:p w:rsidR="007C0D04" w:rsidRPr="007C0D04" w:rsidRDefault="007C0D04" w:rsidP="00E64713">
            <w:pPr>
              <w:rPr>
                <w:rFonts w:ascii="Times New Roman" w:hAnsi="Times New Roman" w:cs="Times New Roman"/>
                <w:b/>
                <w:bCs/>
                <w:sz w:val="24"/>
                <w:szCs w:val="24"/>
              </w:rPr>
            </w:pPr>
            <w:r w:rsidRPr="007C0D04">
              <w:rPr>
                <w:rFonts w:ascii="Times New Roman" w:hAnsi="Times New Roman" w:cs="Times New Roman"/>
                <w:b/>
                <w:bCs/>
                <w:sz w:val="24"/>
                <w:szCs w:val="24"/>
              </w:rPr>
              <w:t>Жилищно-коммунальное хозяйство</w:t>
            </w:r>
          </w:p>
        </w:tc>
        <w:tc>
          <w:tcPr>
            <w:tcW w:w="92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05</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00</w:t>
            </w:r>
          </w:p>
        </w:tc>
        <w:tc>
          <w:tcPr>
            <w:tcW w:w="1520" w:type="dxa"/>
            <w:tcBorders>
              <w:top w:val="nil"/>
              <w:left w:val="nil"/>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833 803,25</w:t>
            </w:r>
          </w:p>
        </w:tc>
        <w:tc>
          <w:tcPr>
            <w:tcW w:w="1620" w:type="dxa"/>
            <w:tcBorders>
              <w:top w:val="nil"/>
              <w:left w:val="single" w:sz="4" w:space="0" w:color="auto"/>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833 803,25</w:t>
            </w:r>
          </w:p>
        </w:tc>
        <w:tc>
          <w:tcPr>
            <w:tcW w:w="1660" w:type="dxa"/>
            <w:tcBorders>
              <w:top w:val="nil"/>
              <w:left w:val="single" w:sz="4" w:space="0" w:color="auto"/>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0,00</w:t>
            </w:r>
          </w:p>
        </w:tc>
        <w:tc>
          <w:tcPr>
            <w:tcW w:w="1480" w:type="dxa"/>
            <w:tcBorders>
              <w:top w:val="nil"/>
              <w:left w:val="single" w:sz="4" w:space="0" w:color="auto"/>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0,00</w:t>
            </w:r>
          </w:p>
        </w:tc>
        <w:tc>
          <w:tcPr>
            <w:tcW w:w="1540" w:type="dxa"/>
            <w:tcBorders>
              <w:top w:val="nil"/>
              <w:left w:val="single" w:sz="4" w:space="0" w:color="auto"/>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0,00</w:t>
            </w:r>
          </w:p>
        </w:tc>
      </w:tr>
      <w:tr w:rsidR="007C0D04" w:rsidRPr="007C0D04" w:rsidTr="00E64713">
        <w:trPr>
          <w:trHeight w:val="330"/>
        </w:trPr>
        <w:tc>
          <w:tcPr>
            <w:tcW w:w="3417" w:type="dxa"/>
            <w:tcBorders>
              <w:top w:val="nil"/>
              <w:left w:val="single" w:sz="4" w:space="0" w:color="auto"/>
              <w:bottom w:val="single" w:sz="4" w:space="0" w:color="auto"/>
              <w:right w:val="single" w:sz="4" w:space="0" w:color="auto"/>
            </w:tcBorders>
            <w:shd w:val="clear" w:color="auto" w:fill="auto"/>
            <w:hideMark/>
          </w:tcPr>
          <w:p w:rsidR="007C0D04" w:rsidRPr="007C0D04" w:rsidRDefault="007C0D04" w:rsidP="00E64713">
            <w:pPr>
              <w:rPr>
                <w:rFonts w:ascii="Times New Roman" w:hAnsi="Times New Roman" w:cs="Times New Roman"/>
                <w:sz w:val="24"/>
                <w:szCs w:val="24"/>
              </w:rPr>
            </w:pPr>
            <w:r w:rsidRPr="007C0D04">
              <w:rPr>
                <w:rFonts w:ascii="Times New Roman" w:hAnsi="Times New Roman" w:cs="Times New Roman"/>
                <w:sz w:val="24"/>
                <w:szCs w:val="24"/>
              </w:rPr>
              <w:t>Жилищное хозяйство</w:t>
            </w:r>
          </w:p>
        </w:tc>
        <w:tc>
          <w:tcPr>
            <w:tcW w:w="92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05</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01</w:t>
            </w:r>
          </w:p>
        </w:tc>
        <w:tc>
          <w:tcPr>
            <w:tcW w:w="1520" w:type="dxa"/>
            <w:tcBorders>
              <w:top w:val="nil"/>
              <w:left w:val="nil"/>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6 948,00</w:t>
            </w:r>
          </w:p>
        </w:tc>
        <w:tc>
          <w:tcPr>
            <w:tcW w:w="1620" w:type="dxa"/>
            <w:tcBorders>
              <w:top w:val="nil"/>
              <w:left w:val="single" w:sz="4" w:space="0" w:color="auto"/>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6 948,00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0,00</w:t>
            </w:r>
          </w:p>
        </w:tc>
        <w:tc>
          <w:tcPr>
            <w:tcW w:w="14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0,00</w:t>
            </w:r>
          </w:p>
        </w:tc>
        <w:tc>
          <w:tcPr>
            <w:tcW w:w="154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0,00</w:t>
            </w:r>
          </w:p>
        </w:tc>
        <w:tc>
          <w:tcPr>
            <w:tcW w:w="154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330"/>
        </w:trPr>
        <w:tc>
          <w:tcPr>
            <w:tcW w:w="3417" w:type="dxa"/>
            <w:tcBorders>
              <w:top w:val="nil"/>
              <w:left w:val="single" w:sz="4" w:space="0" w:color="auto"/>
              <w:bottom w:val="single" w:sz="4" w:space="0" w:color="auto"/>
              <w:right w:val="single" w:sz="4" w:space="0" w:color="auto"/>
            </w:tcBorders>
            <w:shd w:val="clear" w:color="auto" w:fill="auto"/>
            <w:hideMark/>
          </w:tcPr>
          <w:p w:rsidR="007C0D04" w:rsidRPr="007C0D04" w:rsidRDefault="007C0D04" w:rsidP="00E64713">
            <w:pPr>
              <w:rPr>
                <w:rFonts w:ascii="Times New Roman" w:hAnsi="Times New Roman" w:cs="Times New Roman"/>
                <w:sz w:val="24"/>
                <w:szCs w:val="24"/>
              </w:rPr>
            </w:pPr>
            <w:r w:rsidRPr="007C0D04">
              <w:rPr>
                <w:rFonts w:ascii="Times New Roman" w:hAnsi="Times New Roman" w:cs="Times New Roman"/>
                <w:sz w:val="24"/>
                <w:szCs w:val="24"/>
              </w:rPr>
              <w:t>Коммунальное хозяйство</w:t>
            </w:r>
          </w:p>
        </w:tc>
        <w:tc>
          <w:tcPr>
            <w:tcW w:w="92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05</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02</w:t>
            </w:r>
          </w:p>
        </w:tc>
        <w:tc>
          <w:tcPr>
            <w:tcW w:w="1520" w:type="dxa"/>
            <w:tcBorders>
              <w:top w:val="nil"/>
              <w:left w:val="nil"/>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822 855,25</w:t>
            </w:r>
          </w:p>
        </w:tc>
        <w:tc>
          <w:tcPr>
            <w:tcW w:w="1620" w:type="dxa"/>
            <w:tcBorders>
              <w:top w:val="nil"/>
              <w:left w:val="single" w:sz="4" w:space="0" w:color="auto"/>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822 855,25</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0,00</w:t>
            </w:r>
          </w:p>
        </w:tc>
        <w:tc>
          <w:tcPr>
            <w:tcW w:w="14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0,00</w:t>
            </w:r>
          </w:p>
        </w:tc>
        <w:tc>
          <w:tcPr>
            <w:tcW w:w="154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0,00</w:t>
            </w:r>
          </w:p>
        </w:tc>
        <w:tc>
          <w:tcPr>
            <w:tcW w:w="154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330"/>
        </w:trPr>
        <w:tc>
          <w:tcPr>
            <w:tcW w:w="3417" w:type="dxa"/>
            <w:tcBorders>
              <w:top w:val="nil"/>
              <w:left w:val="single" w:sz="4" w:space="0" w:color="auto"/>
              <w:bottom w:val="single" w:sz="4" w:space="0" w:color="auto"/>
              <w:right w:val="single" w:sz="4" w:space="0" w:color="auto"/>
            </w:tcBorders>
            <w:shd w:val="clear" w:color="auto" w:fill="auto"/>
            <w:hideMark/>
          </w:tcPr>
          <w:p w:rsidR="007C0D04" w:rsidRPr="007C0D04" w:rsidRDefault="007C0D04" w:rsidP="00E64713">
            <w:pPr>
              <w:rPr>
                <w:rFonts w:ascii="Times New Roman" w:hAnsi="Times New Roman" w:cs="Times New Roman"/>
                <w:sz w:val="24"/>
                <w:szCs w:val="24"/>
              </w:rPr>
            </w:pPr>
            <w:r w:rsidRPr="007C0D04">
              <w:rPr>
                <w:rFonts w:ascii="Times New Roman" w:hAnsi="Times New Roman" w:cs="Times New Roman"/>
                <w:sz w:val="24"/>
                <w:szCs w:val="24"/>
              </w:rPr>
              <w:t>Благоустройство</w:t>
            </w:r>
          </w:p>
        </w:tc>
        <w:tc>
          <w:tcPr>
            <w:tcW w:w="92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05</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03</w:t>
            </w:r>
          </w:p>
        </w:tc>
        <w:tc>
          <w:tcPr>
            <w:tcW w:w="1520" w:type="dxa"/>
            <w:tcBorders>
              <w:top w:val="nil"/>
              <w:left w:val="nil"/>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4 000,00</w:t>
            </w:r>
          </w:p>
        </w:tc>
        <w:tc>
          <w:tcPr>
            <w:tcW w:w="1620" w:type="dxa"/>
            <w:tcBorders>
              <w:top w:val="nil"/>
              <w:left w:val="single" w:sz="4" w:space="0" w:color="auto"/>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4 000,00</w:t>
            </w:r>
          </w:p>
        </w:tc>
        <w:tc>
          <w:tcPr>
            <w:tcW w:w="1660" w:type="dxa"/>
            <w:tcBorders>
              <w:top w:val="nil"/>
              <w:left w:val="single" w:sz="4" w:space="0" w:color="auto"/>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0,00</w:t>
            </w:r>
          </w:p>
        </w:tc>
        <w:tc>
          <w:tcPr>
            <w:tcW w:w="1480" w:type="dxa"/>
            <w:tcBorders>
              <w:top w:val="nil"/>
              <w:left w:val="single" w:sz="4" w:space="0" w:color="auto"/>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0,00</w:t>
            </w:r>
          </w:p>
        </w:tc>
        <w:tc>
          <w:tcPr>
            <w:tcW w:w="1540" w:type="dxa"/>
            <w:tcBorders>
              <w:top w:val="nil"/>
              <w:left w:val="single" w:sz="4" w:space="0" w:color="auto"/>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330"/>
        </w:trPr>
        <w:tc>
          <w:tcPr>
            <w:tcW w:w="3417" w:type="dxa"/>
            <w:tcBorders>
              <w:top w:val="nil"/>
              <w:left w:val="single" w:sz="4" w:space="0" w:color="auto"/>
              <w:bottom w:val="single" w:sz="4" w:space="0" w:color="auto"/>
              <w:right w:val="single" w:sz="4" w:space="0" w:color="auto"/>
            </w:tcBorders>
            <w:shd w:val="clear" w:color="auto" w:fill="auto"/>
            <w:hideMark/>
          </w:tcPr>
          <w:p w:rsidR="007C0D04" w:rsidRPr="007C0D04" w:rsidRDefault="007C0D04" w:rsidP="00E64713">
            <w:pPr>
              <w:rPr>
                <w:rFonts w:ascii="Times New Roman" w:hAnsi="Times New Roman" w:cs="Times New Roman"/>
                <w:b/>
                <w:bCs/>
                <w:sz w:val="24"/>
                <w:szCs w:val="24"/>
              </w:rPr>
            </w:pPr>
            <w:r w:rsidRPr="007C0D04">
              <w:rPr>
                <w:rFonts w:ascii="Times New Roman" w:hAnsi="Times New Roman" w:cs="Times New Roman"/>
                <w:b/>
                <w:bCs/>
                <w:sz w:val="24"/>
                <w:szCs w:val="24"/>
              </w:rPr>
              <w:t>Культура, кинематография</w:t>
            </w:r>
          </w:p>
        </w:tc>
        <w:tc>
          <w:tcPr>
            <w:tcW w:w="92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08</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00</w:t>
            </w:r>
          </w:p>
        </w:tc>
        <w:tc>
          <w:tcPr>
            <w:tcW w:w="1520" w:type="dxa"/>
            <w:tcBorders>
              <w:top w:val="nil"/>
              <w:left w:val="nil"/>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709 349,83</w:t>
            </w:r>
          </w:p>
        </w:tc>
        <w:tc>
          <w:tcPr>
            <w:tcW w:w="1620" w:type="dxa"/>
            <w:tcBorders>
              <w:top w:val="nil"/>
              <w:left w:val="single" w:sz="4" w:space="0" w:color="auto"/>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664 449,83</w:t>
            </w:r>
          </w:p>
        </w:tc>
        <w:tc>
          <w:tcPr>
            <w:tcW w:w="1660" w:type="dxa"/>
            <w:tcBorders>
              <w:top w:val="nil"/>
              <w:left w:val="single" w:sz="4" w:space="0" w:color="auto"/>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50 000,00</w:t>
            </w:r>
          </w:p>
        </w:tc>
        <w:tc>
          <w:tcPr>
            <w:tcW w:w="1480" w:type="dxa"/>
            <w:tcBorders>
              <w:top w:val="nil"/>
              <w:left w:val="single" w:sz="4" w:space="0" w:color="auto"/>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0,00</w:t>
            </w:r>
          </w:p>
        </w:tc>
        <w:tc>
          <w:tcPr>
            <w:tcW w:w="1540" w:type="dxa"/>
            <w:tcBorders>
              <w:top w:val="nil"/>
              <w:left w:val="single" w:sz="4" w:space="0" w:color="auto"/>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50 000,00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0,00</w:t>
            </w:r>
          </w:p>
        </w:tc>
      </w:tr>
      <w:tr w:rsidR="007C0D04" w:rsidRPr="007C0D04" w:rsidTr="00E64713">
        <w:trPr>
          <w:trHeight w:val="330"/>
        </w:trPr>
        <w:tc>
          <w:tcPr>
            <w:tcW w:w="3417" w:type="dxa"/>
            <w:tcBorders>
              <w:top w:val="nil"/>
              <w:left w:val="single" w:sz="4" w:space="0" w:color="auto"/>
              <w:bottom w:val="single" w:sz="4" w:space="0" w:color="auto"/>
              <w:right w:val="single" w:sz="4" w:space="0" w:color="auto"/>
            </w:tcBorders>
            <w:shd w:val="clear" w:color="auto" w:fill="auto"/>
            <w:hideMark/>
          </w:tcPr>
          <w:p w:rsidR="007C0D04" w:rsidRPr="007C0D04" w:rsidRDefault="007C0D04" w:rsidP="00E64713">
            <w:pPr>
              <w:rPr>
                <w:rFonts w:ascii="Times New Roman" w:hAnsi="Times New Roman" w:cs="Times New Roman"/>
                <w:sz w:val="24"/>
                <w:szCs w:val="24"/>
              </w:rPr>
            </w:pPr>
            <w:r w:rsidRPr="007C0D04">
              <w:rPr>
                <w:rFonts w:ascii="Times New Roman" w:hAnsi="Times New Roman" w:cs="Times New Roman"/>
                <w:sz w:val="24"/>
                <w:szCs w:val="24"/>
              </w:rPr>
              <w:t>Культура</w:t>
            </w:r>
          </w:p>
        </w:tc>
        <w:tc>
          <w:tcPr>
            <w:tcW w:w="92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08</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01</w:t>
            </w:r>
          </w:p>
        </w:tc>
        <w:tc>
          <w:tcPr>
            <w:tcW w:w="1520" w:type="dxa"/>
            <w:tcBorders>
              <w:top w:val="nil"/>
              <w:left w:val="nil"/>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709 349,83</w:t>
            </w:r>
          </w:p>
        </w:tc>
        <w:tc>
          <w:tcPr>
            <w:tcW w:w="1620" w:type="dxa"/>
            <w:tcBorders>
              <w:top w:val="nil"/>
              <w:left w:val="single" w:sz="4" w:space="0" w:color="auto"/>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664 449,83</w:t>
            </w:r>
          </w:p>
        </w:tc>
        <w:tc>
          <w:tcPr>
            <w:tcW w:w="1660" w:type="dxa"/>
            <w:tcBorders>
              <w:top w:val="nil"/>
              <w:left w:val="single" w:sz="4" w:space="0" w:color="auto"/>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50 000,00</w:t>
            </w:r>
          </w:p>
        </w:tc>
        <w:tc>
          <w:tcPr>
            <w:tcW w:w="1480" w:type="dxa"/>
            <w:tcBorders>
              <w:top w:val="nil"/>
              <w:left w:val="single" w:sz="4" w:space="0" w:color="auto"/>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0,00</w:t>
            </w:r>
          </w:p>
        </w:tc>
        <w:tc>
          <w:tcPr>
            <w:tcW w:w="1540" w:type="dxa"/>
            <w:tcBorders>
              <w:top w:val="nil"/>
              <w:left w:val="single" w:sz="4" w:space="0" w:color="auto"/>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50 000,00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330"/>
        </w:trPr>
        <w:tc>
          <w:tcPr>
            <w:tcW w:w="3417" w:type="dxa"/>
            <w:tcBorders>
              <w:top w:val="nil"/>
              <w:left w:val="single" w:sz="4" w:space="0" w:color="auto"/>
              <w:bottom w:val="single" w:sz="4" w:space="0" w:color="auto"/>
              <w:right w:val="single" w:sz="4" w:space="0" w:color="auto"/>
            </w:tcBorders>
            <w:shd w:val="clear" w:color="auto" w:fill="auto"/>
            <w:hideMark/>
          </w:tcPr>
          <w:p w:rsidR="007C0D04" w:rsidRPr="007C0D04" w:rsidRDefault="007C0D04" w:rsidP="00E64713">
            <w:pPr>
              <w:rPr>
                <w:rFonts w:ascii="Times New Roman" w:hAnsi="Times New Roman" w:cs="Times New Roman"/>
                <w:b/>
                <w:bCs/>
                <w:sz w:val="24"/>
                <w:szCs w:val="24"/>
              </w:rPr>
            </w:pPr>
            <w:r w:rsidRPr="007C0D04">
              <w:rPr>
                <w:rFonts w:ascii="Times New Roman" w:hAnsi="Times New Roman" w:cs="Times New Roman"/>
                <w:b/>
                <w:bCs/>
                <w:sz w:val="24"/>
                <w:szCs w:val="24"/>
              </w:rPr>
              <w:t>Социальная политика</w:t>
            </w:r>
          </w:p>
        </w:tc>
        <w:tc>
          <w:tcPr>
            <w:tcW w:w="92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10</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00</w:t>
            </w:r>
          </w:p>
        </w:tc>
        <w:tc>
          <w:tcPr>
            <w:tcW w:w="1520" w:type="dxa"/>
            <w:tcBorders>
              <w:top w:val="nil"/>
              <w:left w:val="nil"/>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57 121,14</w:t>
            </w:r>
          </w:p>
        </w:tc>
        <w:tc>
          <w:tcPr>
            <w:tcW w:w="1620" w:type="dxa"/>
            <w:tcBorders>
              <w:top w:val="nil"/>
              <w:left w:val="single" w:sz="4" w:space="0" w:color="auto"/>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0,00</w:t>
            </w:r>
          </w:p>
        </w:tc>
        <w:tc>
          <w:tcPr>
            <w:tcW w:w="1660" w:type="dxa"/>
            <w:tcBorders>
              <w:top w:val="nil"/>
              <w:left w:val="single" w:sz="4" w:space="0" w:color="auto"/>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0,00</w:t>
            </w:r>
          </w:p>
        </w:tc>
        <w:tc>
          <w:tcPr>
            <w:tcW w:w="1480" w:type="dxa"/>
            <w:tcBorders>
              <w:top w:val="nil"/>
              <w:left w:val="single" w:sz="4" w:space="0" w:color="auto"/>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0,00</w:t>
            </w:r>
          </w:p>
        </w:tc>
        <w:tc>
          <w:tcPr>
            <w:tcW w:w="1540" w:type="dxa"/>
            <w:tcBorders>
              <w:top w:val="nil"/>
              <w:left w:val="single" w:sz="4" w:space="0" w:color="auto"/>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0,00</w:t>
            </w:r>
          </w:p>
        </w:tc>
        <w:tc>
          <w:tcPr>
            <w:tcW w:w="1540" w:type="dxa"/>
            <w:tcBorders>
              <w:top w:val="nil"/>
              <w:left w:val="single" w:sz="4" w:space="0" w:color="auto"/>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0,00</w:t>
            </w:r>
          </w:p>
        </w:tc>
      </w:tr>
      <w:tr w:rsidR="007C0D04" w:rsidRPr="007C0D04" w:rsidTr="00E64713">
        <w:trPr>
          <w:trHeight w:val="330"/>
        </w:trPr>
        <w:tc>
          <w:tcPr>
            <w:tcW w:w="3417" w:type="dxa"/>
            <w:tcBorders>
              <w:top w:val="nil"/>
              <w:left w:val="single" w:sz="4" w:space="0" w:color="auto"/>
              <w:bottom w:val="single" w:sz="4" w:space="0" w:color="auto"/>
              <w:right w:val="single" w:sz="4" w:space="0" w:color="auto"/>
            </w:tcBorders>
            <w:shd w:val="clear" w:color="auto" w:fill="auto"/>
            <w:hideMark/>
          </w:tcPr>
          <w:p w:rsidR="007C0D04" w:rsidRPr="007C0D04" w:rsidRDefault="007C0D04" w:rsidP="00E64713">
            <w:pPr>
              <w:rPr>
                <w:rFonts w:ascii="Times New Roman" w:hAnsi="Times New Roman" w:cs="Times New Roman"/>
                <w:sz w:val="24"/>
                <w:szCs w:val="24"/>
              </w:rPr>
            </w:pPr>
            <w:r w:rsidRPr="007C0D04">
              <w:rPr>
                <w:rFonts w:ascii="Times New Roman" w:hAnsi="Times New Roman" w:cs="Times New Roman"/>
                <w:sz w:val="24"/>
                <w:szCs w:val="24"/>
              </w:rPr>
              <w:lastRenderedPageBreak/>
              <w:t>Пенсионное обеспечение</w:t>
            </w:r>
          </w:p>
        </w:tc>
        <w:tc>
          <w:tcPr>
            <w:tcW w:w="92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10</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01</w:t>
            </w:r>
          </w:p>
        </w:tc>
        <w:tc>
          <w:tcPr>
            <w:tcW w:w="1520" w:type="dxa"/>
            <w:tcBorders>
              <w:top w:val="nil"/>
              <w:left w:val="nil"/>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57 121,14</w:t>
            </w:r>
          </w:p>
        </w:tc>
        <w:tc>
          <w:tcPr>
            <w:tcW w:w="1620" w:type="dxa"/>
            <w:tcBorders>
              <w:top w:val="nil"/>
              <w:left w:val="single" w:sz="4" w:space="0" w:color="auto"/>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0,00</w:t>
            </w:r>
          </w:p>
        </w:tc>
        <w:tc>
          <w:tcPr>
            <w:tcW w:w="1660" w:type="dxa"/>
            <w:tcBorders>
              <w:top w:val="nil"/>
              <w:left w:val="single" w:sz="4" w:space="0" w:color="auto"/>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0,00</w:t>
            </w:r>
          </w:p>
        </w:tc>
        <w:tc>
          <w:tcPr>
            <w:tcW w:w="1480" w:type="dxa"/>
            <w:tcBorders>
              <w:top w:val="nil"/>
              <w:left w:val="single" w:sz="4" w:space="0" w:color="auto"/>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0,00</w:t>
            </w:r>
          </w:p>
        </w:tc>
        <w:tc>
          <w:tcPr>
            <w:tcW w:w="1540" w:type="dxa"/>
            <w:tcBorders>
              <w:top w:val="nil"/>
              <w:left w:val="single" w:sz="4" w:space="0" w:color="auto"/>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330"/>
        </w:trPr>
        <w:tc>
          <w:tcPr>
            <w:tcW w:w="3417" w:type="dxa"/>
            <w:tcBorders>
              <w:top w:val="nil"/>
              <w:left w:val="single" w:sz="4" w:space="0" w:color="auto"/>
              <w:bottom w:val="single" w:sz="4" w:space="0" w:color="auto"/>
              <w:right w:val="single" w:sz="4" w:space="0" w:color="auto"/>
            </w:tcBorders>
            <w:shd w:val="clear" w:color="auto" w:fill="auto"/>
            <w:hideMark/>
          </w:tcPr>
          <w:p w:rsidR="007C0D04" w:rsidRPr="007C0D04" w:rsidRDefault="007C0D04" w:rsidP="00E64713">
            <w:pPr>
              <w:rPr>
                <w:rFonts w:ascii="Times New Roman" w:hAnsi="Times New Roman" w:cs="Times New Roman"/>
                <w:b/>
                <w:bCs/>
                <w:sz w:val="24"/>
                <w:szCs w:val="24"/>
              </w:rPr>
            </w:pPr>
            <w:r w:rsidRPr="007C0D04">
              <w:rPr>
                <w:rFonts w:ascii="Times New Roman" w:hAnsi="Times New Roman" w:cs="Times New Roman"/>
                <w:b/>
                <w:bCs/>
                <w:sz w:val="24"/>
                <w:szCs w:val="24"/>
              </w:rPr>
              <w:t>ВСЕГО  РАСХОДОВ</w:t>
            </w:r>
          </w:p>
        </w:tc>
        <w:tc>
          <w:tcPr>
            <w:tcW w:w="92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1520" w:type="dxa"/>
            <w:tcBorders>
              <w:top w:val="nil"/>
              <w:left w:val="nil"/>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9 183 483,96</w:t>
            </w:r>
          </w:p>
        </w:tc>
        <w:tc>
          <w:tcPr>
            <w:tcW w:w="1620" w:type="dxa"/>
            <w:tcBorders>
              <w:top w:val="nil"/>
              <w:left w:val="single" w:sz="4" w:space="0" w:color="auto"/>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6 468 627,45</w:t>
            </w:r>
          </w:p>
        </w:tc>
        <w:tc>
          <w:tcPr>
            <w:tcW w:w="1660" w:type="dxa"/>
            <w:tcBorders>
              <w:top w:val="nil"/>
              <w:left w:val="single" w:sz="4" w:space="0" w:color="auto"/>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2 393 602,51</w:t>
            </w:r>
          </w:p>
        </w:tc>
        <w:tc>
          <w:tcPr>
            <w:tcW w:w="1480" w:type="dxa"/>
            <w:tcBorders>
              <w:top w:val="nil"/>
              <w:left w:val="single" w:sz="4" w:space="0" w:color="auto"/>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57 416,00</w:t>
            </w:r>
          </w:p>
        </w:tc>
        <w:tc>
          <w:tcPr>
            <w:tcW w:w="1540" w:type="dxa"/>
            <w:tcBorders>
              <w:top w:val="nil"/>
              <w:left w:val="single" w:sz="4" w:space="0" w:color="auto"/>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2 506 004,29</w:t>
            </w:r>
          </w:p>
        </w:tc>
        <w:tc>
          <w:tcPr>
            <w:tcW w:w="1540" w:type="dxa"/>
            <w:tcBorders>
              <w:top w:val="nil"/>
              <w:left w:val="single" w:sz="4" w:space="0" w:color="auto"/>
              <w:bottom w:val="single" w:sz="4" w:space="0" w:color="auto"/>
              <w:right w:val="nil"/>
            </w:tcBorders>
            <w:shd w:val="clear" w:color="auto" w:fill="auto"/>
            <w:noWrap/>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59 507,00</w:t>
            </w:r>
          </w:p>
        </w:tc>
      </w:tr>
      <w:tr w:rsidR="007C0D04" w:rsidRPr="007C0D04" w:rsidTr="00E64713">
        <w:trPr>
          <w:trHeight w:val="276"/>
        </w:trPr>
        <w:tc>
          <w:tcPr>
            <w:tcW w:w="3417"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92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140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152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162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166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148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154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154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r>
    </w:tbl>
    <w:p w:rsidR="007C0D04" w:rsidRPr="007C0D04" w:rsidRDefault="007C0D04" w:rsidP="007C0D04">
      <w:pPr>
        <w:rPr>
          <w:rFonts w:ascii="Times New Roman" w:hAnsi="Times New Roman" w:cs="Times New Roman"/>
          <w:sz w:val="24"/>
          <w:szCs w:val="24"/>
        </w:rPr>
      </w:pPr>
    </w:p>
    <w:p w:rsidR="007C0D04" w:rsidRPr="007C0D04" w:rsidRDefault="007C0D04" w:rsidP="007C0D04">
      <w:pPr>
        <w:jc w:val="right"/>
        <w:rPr>
          <w:rFonts w:ascii="Times New Roman" w:hAnsi="Times New Roman" w:cs="Times New Roman"/>
          <w:sz w:val="24"/>
          <w:szCs w:val="24"/>
        </w:rPr>
      </w:pPr>
    </w:p>
    <w:p w:rsidR="007C0D04" w:rsidRPr="007C0D04" w:rsidRDefault="007C0D04" w:rsidP="007C0D04">
      <w:pPr>
        <w:jc w:val="right"/>
        <w:rPr>
          <w:rFonts w:ascii="Times New Roman" w:hAnsi="Times New Roman" w:cs="Times New Roman"/>
          <w:sz w:val="24"/>
          <w:szCs w:val="24"/>
        </w:rPr>
      </w:pPr>
    </w:p>
    <w:p w:rsidR="007C0D04" w:rsidRPr="007C0D04" w:rsidRDefault="007C0D04" w:rsidP="007C0D04">
      <w:pPr>
        <w:jc w:val="right"/>
        <w:rPr>
          <w:rFonts w:ascii="Times New Roman" w:hAnsi="Times New Roman" w:cs="Times New Roman"/>
          <w:sz w:val="24"/>
          <w:szCs w:val="24"/>
        </w:rPr>
      </w:pPr>
      <w:r w:rsidRPr="007C0D04">
        <w:rPr>
          <w:rFonts w:ascii="Times New Roman" w:hAnsi="Times New Roman" w:cs="Times New Roman"/>
          <w:sz w:val="24"/>
          <w:szCs w:val="24"/>
        </w:rPr>
        <w:tab/>
        <w:t xml:space="preserve">Приложение №3 </w:t>
      </w:r>
    </w:p>
    <w:p w:rsidR="007C0D04" w:rsidRPr="007C0D04" w:rsidRDefault="007C0D04" w:rsidP="007C0D04">
      <w:pPr>
        <w:jc w:val="right"/>
        <w:rPr>
          <w:rFonts w:ascii="Times New Roman" w:hAnsi="Times New Roman" w:cs="Times New Roman"/>
          <w:sz w:val="24"/>
          <w:szCs w:val="24"/>
        </w:rPr>
      </w:pPr>
      <w:r w:rsidRPr="007C0D04">
        <w:rPr>
          <w:rFonts w:ascii="Times New Roman" w:hAnsi="Times New Roman" w:cs="Times New Roman"/>
          <w:sz w:val="24"/>
          <w:szCs w:val="24"/>
        </w:rPr>
        <w:t xml:space="preserve">к Решению Совета </w:t>
      </w:r>
    </w:p>
    <w:p w:rsidR="007C0D04" w:rsidRPr="007C0D04" w:rsidRDefault="007C0D04" w:rsidP="007C0D04">
      <w:pPr>
        <w:jc w:val="right"/>
        <w:rPr>
          <w:rFonts w:ascii="Times New Roman" w:hAnsi="Times New Roman" w:cs="Times New Roman"/>
          <w:sz w:val="24"/>
          <w:szCs w:val="24"/>
        </w:rPr>
      </w:pPr>
      <w:r w:rsidRPr="007C0D04">
        <w:rPr>
          <w:rFonts w:ascii="Times New Roman" w:hAnsi="Times New Roman" w:cs="Times New Roman"/>
          <w:sz w:val="24"/>
          <w:szCs w:val="24"/>
        </w:rPr>
        <w:t>Голубовского сельского поселения</w:t>
      </w:r>
    </w:p>
    <w:p w:rsidR="007C0D04" w:rsidRPr="007C0D04" w:rsidRDefault="007C0D04" w:rsidP="007C0D04">
      <w:pPr>
        <w:jc w:val="right"/>
        <w:rPr>
          <w:rFonts w:ascii="Times New Roman" w:hAnsi="Times New Roman" w:cs="Times New Roman"/>
          <w:sz w:val="24"/>
          <w:szCs w:val="24"/>
        </w:rPr>
      </w:pPr>
      <w:r w:rsidRPr="007C0D04">
        <w:rPr>
          <w:rFonts w:ascii="Times New Roman" w:hAnsi="Times New Roman" w:cs="Times New Roman"/>
          <w:sz w:val="24"/>
          <w:szCs w:val="24"/>
        </w:rPr>
        <w:t xml:space="preserve"> Седельниковского муниципального района </w:t>
      </w:r>
    </w:p>
    <w:p w:rsidR="007C0D04" w:rsidRPr="007C0D04" w:rsidRDefault="007C0D04" w:rsidP="007C0D04">
      <w:pPr>
        <w:jc w:val="right"/>
        <w:rPr>
          <w:rFonts w:ascii="Times New Roman" w:hAnsi="Times New Roman" w:cs="Times New Roman"/>
          <w:sz w:val="24"/>
          <w:szCs w:val="24"/>
        </w:rPr>
      </w:pPr>
      <w:r w:rsidRPr="007C0D04">
        <w:rPr>
          <w:rFonts w:ascii="Times New Roman" w:hAnsi="Times New Roman" w:cs="Times New Roman"/>
          <w:sz w:val="24"/>
          <w:szCs w:val="24"/>
        </w:rPr>
        <w:t xml:space="preserve">Омской области </w:t>
      </w:r>
    </w:p>
    <w:p w:rsidR="007C0D04" w:rsidRPr="007C0D04" w:rsidRDefault="007C0D04" w:rsidP="007C0D04">
      <w:pPr>
        <w:jc w:val="right"/>
        <w:rPr>
          <w:rFonts w:ascii="Times New Roman" w:hAnsi="Times New Roman" w:cs="Times New Roman"/>
          <w:sz w:val="24"/>
          <w:szCs w:val="24"/>
        </w:rPr>
      </w:pPr>
      <w:r w:rsidRPr="007C0D04">
        <w:rPr>
          <w:rFonts w:ascii="Times New Roman" w:hAnsi="Times New Roman" w:cs="Times New Roman"/>
          <w:sz w:val="24"/>
          <w:szCs w:val="24"/>
        </w:rPr>
        <w:t>От 31.10.2023 года №183</w:t>
      </w:r>
    </w:p>
    <w:tbl>
      <w:tblPr>
        <w:tblW w:w="15466" w:type="dxa"/>
        <w:tblInd w:w="93" w:type="dxa"/>
        <w:tblLayout w:type="fixed"/>
        <w:tblLook w:val="04A0"/>
      </w:tblPr>
      <w:tblGrid>
        <w:gridCol w:w="540"/>
        <w:gridCol w:w="2594"/>
        <w:gridCol w:w="529"/>
        <w:gridCol w:w="540"/>
        <w:gridCol w:w="456"/>
        <w:gridCol w:w="710"/>
        <w:gridCol w:w="665"/>
        <w:gridCol w:w="760"/>
        <w:gridCol w:w="1460"/>
        <w:gridCol w:w="1660"/>
        <w:gridCol w:w="1360"/>
        <w:gridCol w:w="1580"/>
        <w:gridCol w:w="1400"/>
        <w:gridCol w:w="1212"/>
      </w:tblGrid>
      <w:tr w:rsidR="007C0D04" w:rsidRPr="007C0D04" w:rsidTr="00E64713">
        <w:trPr>
          <w:trHeight w:val="270"/>
        </w:trPr>
        <w:tc>
          <w:tcPr>
            <w:tcW w:w="540" w:type="dxa"/>
            <w:tcBorders>
              <w:top w:val="nil"/>
              <w:left w:val="nil"/>
              <w:bottom w:val="nil"/>
              <w:right w:val="nil"/>
            </w:tcBorders>
            <w:shd w:val="clear" w:color="auto" w:fill="auto"/>
            <w:noWrap/>
            <w:vAlign w:val="bottom"/>
            <w:hideMark/>
          </w:tcPr>
          <w:p w:rsidR="007C0D04" w:rsidRPr="007C0D04" w:rsidRDefault="007C0D04" w:rsidP="00E64713">
            <w:pPr>
              <w:jc w:val="center"/>
              <w:rPr>
                <w:rFonts w:ascii="Times New Roman" w:hAnsi="Times New Roman" w:cs="Times New Roman"/>
                <w:sz w:val="24"/>
                <w:szCs w:val="24"/>
              </w:rPr>
            </w:pPr>
          </w:p>
        </w:tc>
        <w:tc>
          <w:tcPr>
            <w:tcW w:w="2594" w:type="dxa"/>
            <w:tcBorders>
              <w:top w:val="nil"/>
              <w:left w:val="nil"/>
              <w:bottom w:val="nil"/>
              <w:right w:val="nil"/>
            </w:tcBorders>
            <w:shd w:val="clear" w:color="auto" w:fill="auto"/>
            <w:vAlign w:val="bottom"/>
            <w:hideMark/>
          </w:tcPr>
          <w:p w:rsidR="007C0D04" w:rsidRPr="007C0D04" w:rsidRDefault="007C0D04" w:rsidP="00E64713">
            <w:pPr>
              <w:rPr>
                <w:rFonts w:ascii="Times New Roman" w:hAnsi="Times New Roman" w:cs="Times New Roman"/>
                <w:sz w:val="24"/>
                <w:szCs w:val="24"/>
              </w:rPr>
            </w:pPr>
          </w:p>
        </w:tc>
        <w:tc>
          <w:tcPr>
            <w:tcW w:w="529" w:type="dxa"/>
            <w:tcBorders>
              <w:top w:val="nil"/>
              <w:left w:val="nil"/>
              <w:bottom w:val="nil"/>
              <w:right w:val="nil"/>
            </w:tcBorders>
            <w:shd w:val="clear" w:color="auto" w:fill="auto"/>
            <w:vAlign w:val="bottom"/>
            <w:hideMark/>
          </w:tcPr>
          <w:p w:rsidR="007C0D04" w:rsidRPr="007C0D04" w:rsidRDefault="007C0D04" w:rsidP="00E64713">
            <w:pPr>
              <w:jc w:val="center"/>
              <w:rPr>
                <w:rFonts w:ascii="Times New Roman" w:hAnsi="Times New Roman" w:cs="Times New Roman"/>
                <w:sz w:val="24"/>
                <w:szCs w:val="24"/>
              </w:rPr>
            </w:pPr>
          </w:p>
        </w:tc>
        <w:tc>
          <w:tcPr>
            <w:tcW w:w="11803" w:type="dxa"/>
            <w:gridSpan w:val="11"/>
            <w:tcBorders>
              <w:top w:val="nil"/>
              <w:left w:val="nil"/>
              <w:bottom w:val="nil"/>
              <w:right w:val="nil"/>
            </w:tcBorders>
            <w:shd w:val="clear" w:color="auto" w:fill="auto"/>
            <w:noWrap/>
            <w:vAlign w:val="bottom"/>
            <w:hideMark/>
          </w:tcPr>
          <w:p w:rsidR="007C0D04" w:rsidRPr="007C0D04" w:rsidRDefault="007C0D04" w:rsidP="00E64713">
            <w:pPr>
              <w:jc w:val="right"/>
              <w:rPr>
                <w:rFonts w:ascii="Times New Roman" w:hAnsi="Times New Roman" w:cs="Times New Roman"/>
                <w:sz w:val="24"/>
                <w:szCs w:val="24"/>
              </w:rPr>
            </w:pPr>
            <w:r w:rsidRPr="007C0D04">
              <w:rPr>
                <w:rFonts w:ascii="Times New Roman" w:hAnsi="Times New Roman" w:cs="Times New Roman"/>
                <w:sz w:val="24"/>
                <w:szCs w:val="24"/>
              </w:rPr>
              <w:t>Приложение № 4</w:t>
            </w:r>
          </w:p>
        </w:tc>
      </w:tr>
      <w:tr w:rsidR="007C0D04" w:rsidRPr="007C0D04" w:rsidTr="00E64713">
        <w:trPr>
          <w:trHeight w:val="660"/>
        </w:trPr>
        <w:tc>
          <w:tcPr>
            <w:tcW w:w="540" w:type="dxa"/>
            <w:tcBorders>
              <w:top w:val="nil"/>
              <w:left w:val="nil"/>
              <w:bottom w:val="nil"/>
              <w:right w:val="nil"/>
            </w:tcBorders>
            <w:shd w:val="clear" w:color="auto" w:fill="auto"/>
            <w:noWrap/>
            <w:vAlign w:val="bottom"/>
            <w:hideMark/>
          </w:tcPr>
          <w:p w:rsidR="007C0D04" w:rsidRPr="007C0D04" w:rsidRDefault="007C0D04" w:rsidP="00E64713">
            <w:pPr>
              <w:jc w:val="center"/>
              <w:rPr>
                <w:rFonts w:ascii="Times New Roman" w:hAnsi="Times New Roman" w:cs="Times New Roman"/>
                <w:sz w:val="24"/>
                <w:szCs w:val="24"/>
              </w:rPr>
            </w:pPr>
          </w:p>
        </w:tc>
        <w:tc>
          <w:tcPr>
            <w:tcW w:w="2594" w:type="dxa"/>
            <w:tcBorders>
              <w:top w:val="nil"/>
              <w:left w:val="nil"/>
              <w:bottom w:val="nil"/>
              <w:right w:val="nil"/>
            </w:tcBorders>
            <w:shd w:val="clear" w:color="auto" w:fill="auto"/>
            <w:vAlign w:val="bottom"/>
            <w:hideMark/>
          </w:tcPr>
          <w:p w:rsidR="007C0D04" w:rsidRPr="007C0D04" w:rsidRDefault="007C0D04" w:rsidP="00E64713">
            <w:pPr>
              <w:rPr>
                <w:rFonts w:ascii="Times New Roman" w:hAnsi="Times New Roman" w:cs="Times New Roman"/>
                <w:sz w:val="24"/>
                <w:szCs w:val="24"/>
              </w:rPr>
            </w:pPr>
          </w:p>
        </w:tc>
        <w:tc>
          <w:tcPr>
            <w:tcW w:w="529" w:type="dxa"/>
            <w:tcBorders>
              <w:top w:val="nil"/>
              <w:left w:val="nil"/>
              <w:bottom w:val="nil"/>
              <w:right w:val="nil"/>
            </w:tcBorders>
            <w:shd w:val="clear" w:color="auto" w:fill="auto"/>
            <w:vAlign w:val="bottom"/>
            <w:hideMark/>
          </w:tcPr>
          <w:p w:rsidR="007C0D04" w:rsidRPr="007C0D04" w:rsidRDefault="007C0D04" w:rsidP="00E64713">
            <w:pPr>
              <w:jc w:val="right"/>
              <w:rPr>
                <w:rFonts w:ascii="Times New Roman" w:hAnsi="Times New Roman" w:cs="Times New Roman"/>
                <w:sz w:val="24"/>
                <w:szCs w:val="24"/>
              </w:rPr>
            </w:pPr>
          </w:p>
        </w:tc>
        <w:tc>
          <w:tcPr>
            <w:tcW w:w="540" w:type="dxa"/>
            <w:tcBorders>
              <w:top w:val="nil"/>
              <w:left w:val="nil"/>
              <w:bottom w:val="nil"/>
              <w:right w:val="nil"/>
            </w:tcBorders>
            <w:shd w:val="clear" w:color="auto" w:fill="auto"/>
            <w:vAlign w:val="bottom"/>
            <w:hideMark/>
          </w:tcPr>
          <w:p w:rsidR="007C0D04" w:rsidRPr="007C0D04" w:rsidRDefault="007C0D04" w:rsidP="00E64713">
            <w:pPr>
              <w:jc w:val="right"/>
              <w:rPr>
                <w:rFonts w:ascii="Times New Roman" w:hAnsi="Times New Roman" w:cs="Times New Roman"/>
                <w:sz w:val="24"/>
                <w:szCs w:val="24"/>
              </w:rPr>
            </w:pPr>
          </w:p>
        </w:tc>
        <w:tc>
          <w:tcPr>
            <w:tcW w:w="456" w:type="dxa"/>
            <w:tcBorders>
              <w:top w:val="nil"/>
              <w:left w:val="nil"/>
              <w:bottom w:val="nil"/>
              <w:right w:val="nil"/>
            </w:tcBorders>
            <w:shd w:val="clear" w:color="auto" w:fill="auto"/>
            <w:vAlign w:val="bottom"/>
            <w:hideMark/>
          </w:tcPr>
          <w:p w:rsidR="007C0D04" w:rsidRPr="007C0D04" w:rsidRDefault="007C0D04" w:rsidP="00E64713">
            <w:pPr>
              <w:jc w:val="right"/>
              <w:rPr>
                <w:rFonts w:ascii="Times New Roman" w:hAnsi="Times New Roman" w:cs="Times New Roman"/>
                <w:sz w:val="24"/>
                <w:szCs w:val="24"/>
              </w:rPr>
            </w:pPr>
          </w:p>
        </w:tc>
        <w:tc>
          <w:tcPr>
            <w:tcW w:w="710" w:type="dxa"/>
            <w:tcBorders>
              <w:top w:val="nil"/>
              <w:left w:val="nil"/>
              <w:bottom w:val="nil"/>
              <w:right w:val="nil"/>
            </w:tcBorders>
            <w:shd w:val="clear" w:color="auto" w:fill="auto"/>
            <w:vAlign w:val="bottom"/>
            <w:hideMark/>
          </w:tcPr>
          <w:p w:rsidR="007C0D04" w:rsidRPr="007C0D04" w:rsidRDefault="007C0D04" w:rsidP="00E64713">
            <w:pPr>
              <w:jc w:val="right"/>
              <w:rPr>
                <w:rFonts w:ascii="Times New Roman" w:hAnsi="Times New Roman" w:cs="Times New Roman"/>
                <w:sz w:val="24"/>
                <w:szCs w:val="24"/>
              </w:rPr>
            </w:pPr>
          </w:p>
        </w:tc>
        <w:tc>
          <w:tcPr>
            <w:tcW w:w="665" w:type="dxa"/>
            <w:tcBorders>
              <w:top w:val="nil"/>
              <w:left w:val="nil"/>
              <w:bottom w:val="nil"/>
              <w:right w:val="nil"/>
            </w:tcBorders>
            <w:shd w:val="clear" w:color="auto" w:fill="auto"/>
            <w:vAlign w:val="bottom"/>
            <w:hideMark/>
          </w:tcPr>
          <w:p w:rsidR="007C0D04" w:rsidRPr="007C0D04" w:rsidRDefault="007C0D04" w:rsidP="00E64713">
            <w:pPr>
              <w:jc w:val="right"/>
              <w:rPr>
                <w:rFonts w:ascii="Times New Roman" w:hAnsi="Times New Roman" w:cs="Times New Roman"/>
                <w:sz w:val="24"/>
                <w:szCs w:val="24"/>
              </w:rPr>
            </w:pPr>
          </w:p>
        </w:tc>
        <w:tc>
          <w:tcPr>
            <w:tcW w:w="760" w:type="dxa"/>
            <w:tcBorders>
              <w:top w:val="nil"/>
              <w:left w:val="nil"/>
              <w:bottom w:val="nil"/>
              <w:right w:val="nil"/>
            </w:tcBorders>
            <w:shd w:val="clear" w:color="auto" w:fill="auto"/>
            <w:vAlign w:val="bottom"/>
            <w:hideMark/>
          </w:tcPr>
          <w:p w:rsidR="007C0D04" w:rsidRPr="007C0D04" w:rsidRDefault="007C0D04" w:rsidP="00E64713">
            <w:pPr>
              <w:jc w:val="right"/>
              <w:rPr>
                <w:rFonts w:ascii="Times New Roman" w:hAnsi="Times New Roman" w:cs="Times New Roman"/>
                <w:sz w:val="24"/>
                <w:szCs w:val="24"/>
              </w:rPr>
            </w:pPr>
          </w:p>
        </w:tc>
        <w:tc>
          <w:tcPr>
            <w:tcW w:w="1460" w:type="dxa"/>
            <w:tcBorders>
              <w:top w:val="nil"/>
              <w:left w:val="nil"/>
              <w:bottom w:val="nil"/>
              <w:right w:val="nil"/>
            </w:tcBorders>
            <w:shd w:val="clear" w:color="auto" w:fill="auto"/>
            <w:vAlign w:val="bottom"/>
            <w:hideMark/>
          </w:tcPr>
          <w:p w:rsidR="007C0D04" w:rsidRPr="007C0D04" w:rsidRDefault="007C0D04" w:rsidP="00E64713">
            <w:pPr>
              <w:jc w:val="right"/>
              <w:rPr>
                <w:rFonts w:ascii="Times New Roman" w:hAnsi="Times New Roman" w:cs="Times New Roman"/>
                <w:sz w:val="24"/>
                <w:szCs w:val="24"/>
              </w:rPr>
            </w:pPr>
          </w:p>
        </w:tc>
        <w:tc>
          <w:tcPr>
            <w:tcW w:w="1660" w:type="dxa"/>
            <w:tcBorders>
              <w:top w:val="nil"/>
              <w:left w:val="nil"/>
              <w:bottom w:val="nil"/>
              <w:right w:val="nil"/>
            </w:tcBorders>
            <w:shd w:val="clear" w:color="auto" w:fill="auto"/>
            <w:vAlign w:val="bottom"/>
            <w:hideMark/>
          </w:tcPr>
          <w:p w:rsidR="007C0D04" w:rsidRPr="007C0D04" w:rsidRDefault="007C0D04" w:rsidP="00E64713">
            <w:pPr>
              <w:jc w:val="right"/>
              <w:rPr>
                <w:rFonts w:ascii="Times New Roman" w:hAnsi="Times New Roman" w:cs="Times New Roman"/>
                <w:sz w:val="24"/>
                <w:szCs w:val="24"/>
              </w:rPr>
            </w:pPr>
          </w:p>
        </w:tc>
        <w:tc>
          <w:tcPr>
            <w:tcW w:w="5552" w:type="dxa"/>
            <w:gridSpan w:val="4"/>
            <w:vMerge w:val="restart"/>
            <w:tcBorders>
              <w:top w:val="nil"/>
              <w:left w:val="nil"/>
              <w:bottom w:val="nil"/>
              <w:right w:val="nil"/>
            </w:tcBorders>
            <w:shd w:val="clear" w:color="auto" w:fill="auto"/>
            <w:vAlign w:val="bottom"/>
            <w:hideMark/>
          </w:tcPr>
          <w:p w:rsidR="007C0D04" w:rsidRPr="007C0D04" w:rsidRDefault="007C0D04" w:rsidP="00E64713">
            <w:pPr>
              <w:rPr>
                <w:rFonts w:ascii="Times New Roman" w:hAnsi="Times New Roman" w:cs="Times New Roman"/>
                <w:sz w:val="24"/>
                <w:szCs w:val="24"/>
              </w:rPr>
            </w:pPr>
            <w:r w:rsidRPr="007C0D04">
              <w:rPr>
                <w:rFonts w:ascii="Times New Roman" w:hAnsi="Times New Roman" w:cs="Times New Roman"/>
                <w:sz w:val="24"/>
                <w:szCs w:val="24"/>
              </w:rPr>
              <w:t xml:space="preserve">к решению Совета Голубовского сельского поселения Седельниковского муниципального района Омской области "О бюджете Голубовского сельского поселения  на 2023 год и на плановый период 2024 и 2025 годов" </w:t>
            </w:r>
          </w:p>
        </w:tc>
      </w:tr>
      <w:tr w:rsidR="007C0D04" w:rsidRPr="007C0D04" w:rsidTr="00E64713">
        <w:trPr>
          <w:trHeight w:val="1155"/>
        </w:trPr>
        <w:tc>
          <w:tcPr>
            <w:tcW w:w="540" w:type="dxa"/>
            <w:tcBorders>
              <w:top w:val="nil"/>
              <w:left w:val="nil"/>
              <w:bottom w:val="nil"/>
              <w:right w:val="nil"/>
            </w:tcBorders>
            <w:shd w:val="clear" w:color="auto" w:fill="auto"/>
            <w:noWrap/>
            <w:vAlign w:val="bottom"/>
            <w:hideMark/>
          </w:tcPr>
          <w:p w:rsidR="007C0D04" w:rsidRPr="007C0D04" w:rsidRDefault="007C0D04" w:rsidP="00E64713">
            <w:pPr>
              <w:jc w:val="center"/>
              <w:rPr>
                <w:rFonts w:ascii="Times New Roman" w:hAnsi="Times New Roman" w:cs="Times New Roman"/>
                <w:sz w:val="24"/>
                <w:szCs w:val="24"/>
              </w:rPr>
            </w:pPr>
          </w:p>
        </w:tc>
        <w:tc>
          <w:tcPr>
            <w:tcW w:w="2594" w:type="dxa"/>
            <w:tcBorders>
              <w:top w:val="nil"/>
              <w:left w:val="nil"/>
              <w:bottom w:val="nil"/>
              <w:right w:val="nil"/>
            </w:tcBorders>
            <w:shd w:val="clear" w:color="auto" w:fill="auto"/>
            <w:vAlign w:val="bottom"/>
            <w:hideMark/>
          </w:tcPr>
          <w:p w:rsidR="007C0D04" w:rsidRPr="007C0D04" w:rsidRDefault="007C0D04" w:rsidP="00E64713">
            <w:pPr>
              <w:rPr>
                <w:rFonts w:ascii="Times New Roman" w:hAnsi="Times New Roman" w:cs="Times New Roman"/>
                <w:sz w:val="24"/>
                <w:szCs w:val="24"/>
              </w:rPr>
            </w:pPr>
          </w:p>
        </w:tc>
        <w:tc>
          <w:tcPr>
            <w:tcW w:w="529" w:type="dxa"/>
            <w:tcBorders>
              <w:top w:val="nil"/>
              <w:left w:val="nil"/>
              <w:bottom w:val="nil"/>
              <w:right w:val="nil"/>
            </w:tcBorders>
            <w:shd w:val="clear" w:color="auto" w:fill="auto"/>
            <w:vAlign w:val="bottom"/>
            <w:hideMark/>
          </w:tcPr>
          <w:p w:rsidR="007C0D04" w:rsidRPr="007C0D04" w:rsidRDefault="007C0D04" w:rsidP="00E64713">
            <w:pPr>
              <w:jc w:val="right"/>
              <w:rPr>
                <w:rFonts w:ascii="Times New Roman" w:hAnsi="Times New Roman" w:cs="Times New Roman"/>
                <w:sz w:val="24"/>
                <w:szCs w:val="24"/>
              </w:rPr>
            </w:pPr>
          </w:p>
        </w:tc>
        <w:tc>
          <w:tcPr>
            <w:tcW w:w="540" w:type="dxa"/>
            <w:tcBorders>
              <w:top w:val="nil"/>
              <w:left w:val="nil"/>
              <w:bottom w:val="nil"/>
              <w:right w:val="nil"/>
            </w:tcBorders>
            <w:shd w:val="clear" w:color="auto" w:fill="auto"/>
            <w:vAlign w:val="bottom"/>
            <w:hideMark/>
          </w:tcPr>
          <w:p w:rsidR="007C0D04" w:rsidRPr="007C0D04" w:rsidRDefault="007C0D04" w:rsidP="00E64713">
            <w:pPr>
              <w:jc w:val="right"/>
              <w:rPr>
                <w:rFonts w:ascii="Times New Roman" w:hAnsi="Times New Roman" w:cs="Times New Roman"/>
                <w:sz w:val="24"/>
                <w:szCs w:val="24"/>
              </w:rPr>
            </w:pPr>
          </w:p>
        </w:tc>
        <w:tc>
          <w:tcPr>
            <w:tcW w:w="456" w:type="dxa"/>
            <w:tcBorders>
              <w:top w:val="nil"/>
              <w:left w:val="nil"/>
              <w:bottom w:val="nil"/>
              <w:right w:val="nil"/>
            </w:tcBorders>
            <w:shd w:val="clear" w:color="auto" w:fill="auto"/>
            <w:vAlign w:val="bottom"/>
            <w:hideMark/>
          </w:tcPr>
          <w:p w:rsidR="007C0D04" w:rsidRPr="007C0D04" w:rsidRDefault="007C0D04" w:rsidP="00E64713">
            <w:pPr>
              <w:jc w:val="right"/>
              <w:rPr>
                <w:rFonts w:ascii="Times New Roman" w:hAnsi="Times New Roman" w:cs="Times New Roman"/>
                <w:sz w:val="24"/>
                <w:szCs w:val="24"/>
              </w:rPr>
            </w:pPr>
          </w:p>
        </w:tc>
        <w:tc>
          <w:tcPr>
            <w:tcW w:w="710" w:type="dxa"/>
            <w:tcBorders>
              <w:top w:val="nil"/>
              <w:left w:val="nil"/>
              <w:bottom w:val="nil"/>
              <w:right w:val="nil"/>
            </w:tcBorders>
            <w:shd w:val="clear" w:color="auto" w:fill="auto"/>
            <w:vAlign w:val="bottom"/>
            <w:hideMark/>
          </w:tcPr>
          <w:p w:rsidR="007C0D04" w:rsidRPr="007C0D04" w:rsidRDefault="007C0D04" w:rsidP="00E64713">
            <w:pPr>
              <w:jc w:val="right"/>
              <w:rPr>
                <w:rFonts w:ascii="Times New Roman" w:hAnsi="Times New Roman" w:cs="Times New Roman"/>
                <w:sz w:val="24"/>
                <w:szCs w:val="24"/>
              </w:rPr>
            </w:pPr>
          </w:p>
        </w:tc>
        <w:tc>
          <w:tcPr>
            <w:tcW w:w="665" w:type="dxa"/>
            <w:tcBorders>
              <w:top w:val="nil"/>
              <w:left w:val="nil"/>
              <w:bottom w:val="nil"/>
              <w:right w:val="nil"/>
            </w:tcBorders>
            <w:shd w:val="clear" w:color="auto" w:fill="auto"/>
            <w:vAlign w:val="bottom"/>
            <w:hideMark/>
          </w:tcPr>
          <w:p w:rsidR="007C0D04" w:rsidRPr="007C0D04" w:rsidRDefault="007C0D04" w:rsidP="00E64713">
            <w:pPr>
              <w:jc w:val="right"/>
              <w:rPr>
                <w:rFonts w:ascii="Times New Roman" w:hAnsi="Times New Roman" w:cs="Times New Roman"/>
                <w:sz w:val="24"/>
                <w:szCs w:val="24"/>
              </w:rPr>
            </w:pPr>
          </w:p>
        </w:tc>
        <w:tc>
          <w:tcPr>
            <w:tcW w:w="760" w:type="dxa"/>
            <w:tcBorders>
              <w:top w:val="nil"/>
              <w:left w:val="nil"/>
              <w:bottom w:val="nil"/>
              <w:right w:val="nil"/>
            </w:tcBorders>
            <w:shd w:val="clear" w:color="auto" w:fill="auto"/>
            <w:vAlign w:val="bottom"/>
            <w:hideMark/>
          </w:tcPr>
          <w:p w:rsidR="007C0D04" w:rsidRPr="007C0D04" w:rsidRDefault="007C0D04" w:rsidP="00E64713">
            <w:pPr>
              <w:jc w:val="right"/>
              <w:rPr>
                <w:rFonts w:ascii="Times New Roman" w:hAnsi="Times New Roman" w:cs="Times New Roman"/>
                <w:sz w:val="24"/>
                <w:szCs w:val="24"/>
              </w:rPr>
            </w:pPr>
          </w:p>
        </w:tc>
        <w:tc>
          <w:tcPr>
            <w:tcW w:w="1460" w:type="dxa"/>
            <w:tcBorders>
              <w:top w:val="nil"/>
              <w:left w:val="nil"/>
              <w:bottom w:val="nil"/>
              <w:right w:val="nil"/>
            </w:tcBorders>
            <w:shd w:val="clear" w:color="auto" w:fill="auto"/>
            <w:vAlign w:val="bottom"/>
            <w:hideMark/>
          </w:tcPr>
          <w:p w:rsidR="007C0D04" w:rsidRPr="007C0D04" w:rsidRDefault="007C0D04" w:rsidP="00E64713">
            <w:pPr>
              <w:jc w:val="right"/>
              <w:rPr>
                <w:rFonts w:ascii="Times New Roman" w:hAnsi="Times New Roman" w:cs="Times New Roman"/>
                <w:sz w:val="24"/>
                <w:szCs w:val="24"/>
              </w:rPr>
            </w:pPr>
          </w:p>
        </w:tc>
        <w:tc>
          <w:tcPr>
            <w:tcW w:w="1660" w:type="dxa"/>
            <w:tcBorders>
              <w:top w:val="nil"/>
              <w:left w:val="nil"/>
              <w:bottom w:val="nil"/>
              <w:right w:val="nil"/>
            </w:tcBorders>
            <w:shd w:val="clear" w:color="auto" w:fill="auto"/>
            <w:vAlign w:val="bottom"/>
            <w:hideMark/>
          </w:tcPr>
          <w:p w:rsidR="007C0D04" w:rsidRPr="007C0D04" w:rsidRDefault="007C0D04" w:rsidP="00E64713">
            <w:pPr>
              <w:jc w:val="right"/>
              <w:rPr>
                <w:rFonts w:ascii="Times New Roman" w:hAnsi="Times New Roman" w:cs="Times New Roman"/>
                <w:sz w:val="24"/>
                <w:szCs w:val="24"/>
              </w:rPr>
            </w:pPr>
          </w:p>
        </w:tc>
        <w:tc>
          <w:tcPr>
            <w:tcW w:w="5552" w:type="dxa"/>
            <w:gridSpan w:val="4"/>
            <w:vMerge/>
            <w:tcBorders>
              <w:top w:val="nil"/>
              <w:left w:val="nil"/>
              <w:bottom w:val="nil"/>
              <w:right w:val="nil"/>
            </w:tcBorders>
            <w:vAlign w:val="center"/>
            <w:hideMark/>
          </w:tcPr>
          <w:p w:rsidR="007C0D04" w:rsidRPr="007C0D04" w:rsidRDefault="007C0D04" w:rsidP="00E64713">
            <w:pPr>
              <w:rPr>
                <w:rFonts w:ascii="Times New Roman" w:hAnsi="Times New Roman" w:cs="Times New Roman"/>
                <w:sz w:val="24"/>
                <w:szCs w:val="24"/>
              </w:rPr>
            </w:pPr>
          </w:p>
        </w:tc>
      </w:tr>
      <w:tr w:rsidR="007C0D04" w:rsidRPr="007C0D04" w:rsidTr="00E64713">
        <w:trPr>
          <w:trHeight w:val="645"/>
        </w:trPr>
        <w:tc>
          <w:tcPr>
            <w:tcW w:w="15466" w:type="dxa"/>
            <w:gridSpan w:val="14"/>
            <w:tcBorders>
              <w:top w:val="nil"/>
              <w:left w:val="nil"/>
              <w:bottom w:val="nil"/>
              <w:right w:val="nil"/>
            </w:tcBorders>
            <w:shd w:val="clear" w:color="auto" w:fill="auto"/>
            <w:noWrap/>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РАСПРЕДЕЛЕНИЕ</w:t>
            </w:r>
          </w:p>
        </w:tc>
      </w:tr>
      <w:tr w:rsidR="007C0D04" w:rsidRPr="007C0D04" w:rsidTr="00E64713">
        <w:trPr>
          <w:trHeight w:val="975"/>
        </w:trPr>
        <w:tc>
          <w:tcPr>
            <w:tcW w:w="15466" w:type="dxa"/>
            <w:gridSpan w:val="14"/>
            <w:tcBorders>
              <w:top w:val="nil"/>
              <w:left w:val="nil"/>
              <w:bottom w:val="nil"/>
              <w:right w:val="nil"/>
            </w:tcBorders>
            <w:shd w:val="clear" w:color="auto" w:fill="auto"/>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lastRenderedPageBreak/>
              <w:t xml:space="preserve">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2023 год и на плановый период 2024 и 2025 годов </w:t>
            </w:r>
          </w:p>
        </w:tc>
      </w:tr>
      <w:tr w:rsidR="007C0D04" w:rsidRPr="007C0D04" w:rsidTr="00E64713">
        <w:trPr>
          <w:trHeight w:val="300"/>
        </w:trPr>
        <w:tc>
          <w:tcPr>
            <w:tcW w:w="540" w:type="dxa"/>
            <w:vMerge w:val="restart"/>
            <w:tcBorders>
              <w:top w:val="single" w:sz="4" w:space="0" w:color="auto"/>
              <w:left w:val="single" w:sz="4" w:space="0" w:color="auto"/>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 п/п</w:t>
            </w:r>
          </w:p>
        </w:tc>
        <w:tc>
          <w:tcPr>
            <w:tcW w:w="2594" w:type="dxa"/>
            <w:vMerge w:val="restart"/>
            <w:tcBorders>
              <w:top w:val="single" w:sz="4" w:space="0" w:color="auto"/>
              <w:left w:val="single" w:sz="4" w:space="0" w:color="auto"/>
              <w:bottom w:val="nil"/>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Наименование кодов классификации расходов местного бюджета</w:t>
            </w:r>
          </w:p>
        </w:tc>
        <w:tc>
          <w:tcPr>
            <w:tcW w:w="3660" w:type="dxa"/>
            <w:gridSpan w:val="6"/>
            <w:vMerge w:val="restart"/>
            <w:tcBorders>
              <w:top w:val="single" w:sz="4" w:space="0" w:color="auto"/>
              <w:left w:val="nil"/>
              <w:bottom w:val="single" w:sz="4" w:space="0" w:color="000000"/>
              <w:right w:val="single" w:sz="4" w:space="0" w:color="000000"/>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Коды классификации расходов местного бюджета</w:t>
            </w:r>
          </w:p>
        </w:tc>
        <w:tc>
          <w:tcPr>
            <w:tcW w:w="8672" w:type="dxa"/>
            <w:gridSpan w:val="6"/>
            <w:tcBorders>
              <w:top w:val="single" w:sz="4" w:space="0" w:color="auto"/>
              <w:left w:val="nil"/>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Сумма, рублей</w:t>
            </w:r>
          </w:p>
        </w:tc>
      </w:tr>
      <w:tr w:rsidR="007C0D04" w:rsidRPr="007C0D04" w:rsidTr="00E64713">
        <w:trPr>
          <w:trHeight w:val="585"/>
        </w:trPr>
        <w:tc>
          <w:tcPr>
            <w:tcW w:w="540" w:type="dxa"/>
            <w:vMerge/>
            <w:tcBorders>
              <w:top w:val="single" w:sz="4" w:space="0" w:color="auto"/>
              <w:left w:val="single" w:sz="4" w:space="0" w:color="auto"/>
              <w:bottom w:val="single" w:sz="4" w:space="0" w:color="auto"/>
              <w:right w:val="nil"/>
            </w:tcBorders>
            <w:vAlign w:val="center"/>
            <w:hideMark/>
          </w:tcPr>
          <w:p w:rsidR="007C0D04" w:rsidRPr="007C0D04" w:rsidRDefault="007C0D04" w:rsidP="00E64713">
            <w:pPr>
              <w:rPr>
                <w:rFonts w:ascii="Times New Roman" w:hAnsi="Times New Roman" w:cs="Times New Roman"/>
                <w:sz w:val="24"/>
                <w:szCs w:val="24"/>
              </w:rPr>
            </w:pPr>
          </w:p>
        </w:tc>
        <w:tc>
          <w:tcPr>
            <w:tcW w:w="2594" w:type="dxa"/>
            <w:vMerge/>
            <w:tcBorders>
              <w:top w:val="single" w:sz="4" w:space="0" w:color="auto"/>
              <w:left w:val="single" w:sz="4" w:space="0" w:color="auto"/>
              <w:bottom w:val="nil"/>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3660" w:type="dxa"/>
            <w:gridSpan w:val="6"/>
            <w:vMerge/>
            <w:tcBorders>
              <w:top w:val="single" w:sz="4" w:space="0" w:color="auto"/>
              <w:left w:val="nil"/>
              <w:bottom w:val="single" w:sz="4" w:space="0" w:color="000000"/>
              <w:right w:val="single" w:sz="4" w:space="0" w:color="000000"/>
            </w:tcBorders>
            <w:vAlign w:val="center"/>
            <w:hideMark/>
          </w:tcPr>
          <w:p w:rsidR="007C0D04" w:rsidRPr="007C0D04" w:rsidRDefault="007C0D04" w:rsidP="00E64713">
            <w:pPr>
              <w:rPr>
                <w:rFonts w:ascii="Times New Roman" w:hAnsi="Times New Roman" w:cs="Times New Roman"/>
                <w:sz w:val="24"/>
                <w:szCs w:val="24"/>
              </w:rPr>
            </w:pPr>
          </w:p>
        </w:tc>
        <w:tc>
          <w:tcPr>
            <w:tcW w:w="3120" w:type="dxa"/>
            <w:gridSpan w:val="2"/>
            <w:tcBorders>
              <w:top w:val="single" w:sz="4" w:space="0" w:color="auto"/>
              <w:left w:val="nil"/>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color w:val="000000"/>
                <w:sz w:val="24"/>
                <w:szCs w:val="24"/>
              </w:rPr>
            </w:pPr>
            <w:r w:rsidRPr="007C0D04">
              <w:rPr>
                <w:rFonts w:ascii="Times New Roman" w:hAnsi="Times New Roman" w:cs="Times New Roman"/>
                <w:color w:val="000000"/>
                <w:sz w:val="24"/>
                <w:szCs w:val="24"/>
              </w:rPr>
              <w:t>2023 год</w:t>
            </w:r>
          </w:p>
        </w:tc>
        <w:tc>
          <w:tcPr>
            <w:tcW w:w="2940" w:type="dxa"/>
            <w:gridSpan w:val="2"/>
            <w:tcBorders>
              <w:top w:val="single" w:sz="4" w:space="0" w:color="auto"/>
              <w:left w:val="nil"/>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color w:val="000000"/>
                <w:sz w:val="24"/>
                <w:szCs w:val="24"/>
              </w:rPr>
            </w:pPr>
            <w:r w:rsidRPr="007C0D04">
              <w:rPr>
                <w:rFonts w:ascii="Times New Roman" w:hAnsi="Times New Roman" w:cs="Times New Roman"/>
                <w:color w:val="000000"/>
                <w:sz w:val="24"/>
                <w:szCs w:val="24"/>
              </w:rPr>
              <w:t>2024 год</w:t>
            </w:r>
          </w:p>
        </w:tc>
        <w:tc>
          <w:tcPr>
            <w:tcW w:w="2612" w:type="dxa"/>
            <w:gridSpan w:val="2"/>
            <w:tcBorders>
              <w:top w:val="single" w:sz="4" w:space="0" w:color="auto"/>
              <w:left w:val="nil"/>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color w:val="000000"/>
                <w:sz w:val="24"/>
                <w:szCs w:val="24"/>
              </w:rPr>
            </w:pPr>
            <w:r w:rsidRPr="007C0D04">
              <w:rPr>
                <w:rFonts w:ascii="Times New Roman" w:hAnsi="Times New Roman" w:cs="Times New Roman"/>
                <w:color w:val="000000"/>
                <w:sz w:val="24"/>
                <w:szCs w:val="24"/>
              </w:rPr>
              <w:t>2025 год</w:t>
            </w:r>
          </w:p>
        </w:tc>
      </w:tr>
      <w:tr w:rsidR="007C0D04" w:rsidRPr="007C0D04" w:rsidTr="00E64713">
        <w:trPr>
          <w:trHeight w:val="517"/>
        </w:trPr>
        <w:tc>
          <w:tcPr>
            <w:tcW w:w="540" w:type="dxa"/>
            <w:vMerge/>
            <w:tcBorders>
              <w:top w:val="single" w:sz="4" w:space="0" w:color="auto"/>
              <w:left w:val="single" w:sz="4" w:space="0" w:color="auto"/>
              <w:bottom w:val="single" w:sz="4" w:space="0" w:color="auto"/>
              <w:right w:val="nil"/>
            </w:tcBorders>
            <w:vAlign w:val="center"/>
            <w:hideMark/>
          </w:tcPr>
          <w:p w:rsidR="007C0D04" w:rsidRPr="007C0D04" w:rsidRDefault="007C0D04" w:rsidP="00E64713">
            <w:pPr>
              <w:rPr>
                <w:rFonts w:ascii="Times New Roman" w:hAnsi="Times New Roman" w:cs="Times New Roman"/>
                <w:sz w:val="24"/>
                <w:szCs w:val="24"/>
              </w:rPr>
            </w:pPr>
          </w:p>
        </w:tc>
        <w:tc>
          <w:tcPr>
            <w:tcW w:w="2594" w:type="dxa"/>
            <w:vMerge/>
            <w:tcBorders>
              <w:top w:val="single" w:sz="4" w:space="0" w:color="auto"/>
              <w:left w:val="single" w:sz="4" w:space="0" w:color="auto"/>
              <w:bottom w:val="nil"/>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2900" w:type="dxa"/>
            <w:gridSpan w:val="5"/>
            <w:vMerge w:val="restart"/>
            <w:tcBorders>
              <w:top w:val="single" w:sz="4" w:space="0" w:color="auto"/>
              <w:left w:val="single" w:sz="4" w:space="0" w:color="auto"/>
              <w:bottom w:val="nil"/>
              <w:right w:val="single" w:sz="4" w:space="0" w:color="000000"/>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Целевая статья</w:t>
            </w:r>
          </w:p>
        </w:tc>
        <w:tc>
          <w:tcPr>
            <w:tcW w:w="7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Вид расходов</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color w:val="000000"/>
                <w:sz w:val="24"/>
                <w:szCs w:val="24"/>
              </w:rPr>
            </w:pPr>
            <w:r w:rsidRPr="007C0D04">
              <w:rPr>
                <w:rFonts w:ascii="Times New Roman" w:hAnsi="Times New Roman" w:cs="Times New Roman"/>
                <w:color w:val="000000"/>
                <w:sz w:val="24"/>
                <w:szCs w:val="24"/>
              </w:rPr>
              <w:t>Всего</w:t>
            </w:r>
          </w:p>
        </w:tc>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в том числе за счет поступлений целевого характера</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color w:val="000000"/>
                <w:sz w:val="24"/>
                <w:szCs w:val="24"/>
              </w:rPr>
            </w:pPr>
            <w:r w:rsidRPr="007C0D04">
              <w:rPr>
                <w:rFonts w:ascii="Times New Roman" w:hAnsi="Times New Roman" w:cs="Times New Roman"/>
                <w:color w:val="000000"/>
                <w:sz w:val="24"/>
                <w:szCs w:val="24"/>
              </w:rPr>
              <w:t>Всего</w:t>
            </w:r>
          </w:p>
        </w:tc>
        <w:tc>
          <w:tcPr>
            <w:tcW w:w="1580" w:type="dxa"/>
            <w:vMerge w:val="restart"/>
            <w:tcBorders>
              <w:top w:val="nil"/>
              <w:left w:val="single" w:sz="4" w:space="0" w:color="auto"/>
              <w:bottom w:val="single" w:sz="4" w:space="0" w:color="auto"/>
              <w:right w:val="single" w:sz="4" w:space="0" w:color="auto"/>
            </w:tcBorders>
            <w:shd w:val="clear" w:color="auto" w:fill="auto"/>
            <w:vAlign w:val="bottom"/>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в том числе за счет поступлений целевого характера</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color w:val="000000"/>
                <w:sz w:val="24"/>
                <w:szCs w:val="24"/>
              </w:rPr>
            </w:pPr>
            <w:r w:rsidRPr="007C0D04">
              <w:rPr>
                <w:rFonts w:ascii="Times New Roman" w:hAnsi="Times New Roman" w:cs="Times New Roman"/>
                <w:color w:val="000000"/>
                <w:sz w:val="24"/>
                <w:szCs w:val="24"/>
              </w:rPr>
              <w:t>Всего</w:t>
            </w:r>
          </w:p>
        </w:tc>
        <w:tc>
          <w:tcPr>
            <w:tcW w:w="1212" w:type="dxa"/>
            <w:vMerge w:val="restart"/>
            <w:tcBorders>
              <w:top w:val="nil"/>
              <w:left w:val="single" w:sz="4" w:space="0" w:color="auto"/>
              <w:bottom w:val="single" w:sz="4" w:space="0" w:color="auto"/>
              <w:right w:val="single" w:sz="4" w:space="0" w:color="auto"/>
            </w:tcBorders>
            <w:shd w:val="clear" w:color="auto" w:fill="auto"/>
            <w:vAlign w:val="bottom"/>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в том числе за счет поступлений целевого характера</w:t>
            </w:r>
          </w:p>
        </w:tc>
      </w:tr>
      <w:tr w:rsidR="007C0D04" w:rsidRPr="007C0D04" w:rsidTr="00E64713">
        <w:trPr>
          <w:trHeight w:val="517"/>
        </w:trPr>
        <w:tc>
          <w:tcPr>
            <w:tcW w:w="540" w:type="dxa"/>
            <w:vMerge/>
            <w:tcBorders>
              <w:top w:val="single" w:sz="4" w:space="0" w:color="auto"/>
              <w:left w:val="single" w:sz="4" w:space="0" w:color="auto"/>
              <w:bottom w:val="single" w:sz="4" w:space="0" w:color="auto"/>
              <w:right w:val="nil"/>
            </w:tcBorders>
            <w:vAlign w:val="center"/>
            <w:hideMark/>
          </w:tcPr>
          <w:p w:rsidR="007C0D04" w:rsidRPr="007C0D04" w:rsidRDefault="007C0D04" w:rsidP="00E64713">
            <w:pPr>
              <w:rPr>
                <w:rFonts w:ascii="Times New Roman" w:hAnsi="Times New Roman" w:cs="Times New Roman"/>
                <w:sz w:val="24"/>
                <w:szCs w:val="24"/>
              </w:rPr>
            </w:pPr>
          </w:p>
        </w:tc>
        <w:tc>
          <w:tcPr>
            <w:tcW w:w="2594" w:type="dxa"/>
            <w:vMerge/>
            <w:tcBorders>
              <w:top w:val="single" w:sz="4" w:space="0" w:color="auto"/>
              <w:left w:val="single" w:sz="4" w:space="0" w:color="auto"/>
              <w:bottom w:val="nil"/>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2900" w:type="dxa"/>
            <w:gridSpan w:val="5"/>
            <w:vMerge/>
            <w:tcBorders>
              <w:top w:val="single" w:sz="4" w:space="0" w:color="auto"/>
              <w:left w:val="single" w:sz="4" w:space="0" w:color="auto"/>
              <w:bottom w:val="nil"/>
              <w:right w:val="single" w:sz="4" w:space="0" w:color="000000"/>
            </w:tcBorders>
            <w:vAlign w:val="center"/>
            <w:hideMark/>
          </w:tcPr>
          <w:p w:rsidR="007C0D04" w:rsidRPr="007C0D04" w:rsidRDefault="007C0D04" w:rsidP="00E64713">
            <w:pPr>
              <w:rPr>
                <w:rFonts w:ascii="Times New Roman" w:hAnsi="Times New Roman" w:cs="Times New Roman"/>
                <w:sz w:val="24"/>
                <w:szCs w:val="24"/>
              </w:rPr>
            </w:pPr>
          </w:p>
        </w:tc>
        <w:tc>
          <w:tcPr>
            <w:tcW w:w="760"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1460"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color w:val="000000"/>
                <w:sz w:val="24"/>
                <w:szCs w:val="24"/>
              </w:rPr>
            </w:pPr>
          </w:p>
        </w:tc>
        <w:tc>
          <w:tcPr>
            <w:tcW w:w="1660"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1360"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color w:val="000000"/>
                <w:sz w:val="24"/>
                <w:szCs w:val="24"/>
              </w:rPr>
            </w:pPr>
          </w:p>
        </w:tc>
        <w:tc>
          <w:tcPr>
            <w:tcW w:w="1580"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1400"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color w:val="000000"/>
                <w:sz w:val="24"/>
                <w:szCs w:val="24"/>
              </w:rPr>
            </w:pPr>
          </w:p>
        </w:tc>
        <w:tc>
          <w:tcPr>
            <w:tcW w:w="1212"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r>
      <w:tr w:rsidR="007C0D04" w:rsidRPr="007C0D04" w:rsidTr="00E64713">
        <w:trPr>
          <w:trHeight w:val="517"/>
        </w:trPr>
        <w:tc>
          <w:tcPr>
            <w:tcW w:w="540" w:type="dxa"/>
            <w:vMerge/>
            <w:tcBorders>
              <w:top w:val="single" w:sz="4" w:space="0" w:color="auto"/>
              <w:left w:val="single" w:sz="4" w:space="0" w:color="auto"/>
              <w:bottom w:val="single" w:sz="4" w:space="0" w:color="auto"/>
              <w:right w:val="nil"/>
            </w:tcBorders>
            <w:vAlign w:val="center"/>
            <w:hideMark/>
          </w:tcPr>
          <w:p w:rsidR="007C0D04" w:rsidRPr="007C0D04" w:rsidRDefault="007C0D04" w:rsidP="00E64713">
            <w:pPr>
              <w:rPr>
                <w:rFonts w:ascii="Times New Roman" w:hAnsi="Times New Roman" w:cs="Times New Roman"/>
                <w:sz w:val="24"/>
                <w:szCs w:val="24"/>
              </w:rPr>
            </w:pPr>
          </w:p>
        </w:tc>
        <w:tc>
          <w:tcPr>
            <w:tcW w:w="2594" w:type="dxa"/>
            <w:vMerge/>
            <w:tcBorders>
              <w:top w:val="single" w:sz="4" w:space="0" w:color="auto"/>
              <w:left w:val="single" w:sz="4" w:space="0" w:color="auto"/>
              <w:bottom w:val="nil"/>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2900" w:type="dxa"/>
            <w:gridSpan w:val="5"/>
            <w:vMerge/>
            <w:tcBorders>
              <w:top w:val="single" w:sz="4" w:space="0" w:color="auto"/>
              <w:left w:val="single" w:sz="4" w:space="0" w:color="auto"/>
              <w:bottom w:val="nil"/>
              <w:right w:val="single" w:sz="4" w:space="0" w:color="000000"/>
            </w:tcBorders>
            <w:vAlign w:val="center"/>
            <w:hideMark/>
          </w:tcPr>
          <w:p w:rsidR="007C0D04" w:rsidRPr="007C0D04" w:rsidRDefault="007C0D04" w:rsidP="00E64713">
            <w:pPr>
              <w:rPr>
                <w:rFonts w:ascii="Times New Roman" w:hAnsi="Times New Roman" w:cs="Times New Roman"/>
                <w:sz w:val="24"/>
                <w:szCs w:val="24"/>
              </w:rPr>
            </w:pPr>
          </w:p>
        </w:tc>
        <w:tc>
          <w:tcPr>
            <w:tcW w:w="760"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1460"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color w:val="000000"/>
                <w:sz w:val="24"/>
                <w:szCs w:val="24"/>
              </w:rPr>
            </w:pPr>
          </w:p>
        </w:tc>
        <w:tc>
          <w:tcPr>
            <w:tcW w:w="1660"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1360"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color w:val="000000"/>
                <w:sz w:val="24"/>
                <w:szCs w:val="24"/>
              </w:rPr>
            </w:pPr>
          </w:p>
        </w:tc>
        <w:tc>
          <w:tcPr>
            <w:tcW w:w="1580"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1400"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color w:val="000000"/>
                <w:sz w:val="24"/>
                <w:szCs w:val="24"/>
              </w:rPr>
            </w:pPr>
          </w:p>
        </w:tc>
        <w:tc>
          <w:tcPr>
            <w:tcW w:w="1212"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r>
      <w:tr w:rsidR="007C0D04" w:rsidRPr="007C0D04" w:rsidTr="00E64713">
        <w:trPr>
          <w:trHeight w:val="517"/>
        </w:trPr>
        <w:tc>
          <w:tcPr>
            <w:tcW w:w="540" w:type="dxa"/>
            <w:vMerge/>
            <w:tcBorders>
              <w:top w:val="single" w:sz="4" w:space="0" w:color="auto"/>
              <w:left w:val="single" w:sz="4" w:space="0" w:color="auto"/>
              <w:bottom w:val="single" w:sz="4" w:space="0" w:color="auto"/>
              <w:right w:val="nil"/>
            </w:tcBorders>
            <w:vAlign w:val="center"/>
            <w:hideMark/>
          </w:tcPr>
          <w:p w:rsidR="007C0D04" w:rsidRPr="007C0D04" w:rsidRDefault="007C0D04" w:rsidP="00E64713">
            <w:pPr>
              <w:rPr>
                <w:rFonts w:ascii="Times New Roman" w:hAnsi="Times New Roman" w:cs="Times New Roman"/>
                <w:sz w:val="24"/>
                <w:szCs w:val="24"/>
              </w:rPr>
            </w:pPr>
          </w:p>
        </w:tc>
        <w:tc>
          <w:tcPr>
            <w:tcW w:w="2594" w:type="dxa"/>
            <w:vMerge/>
            <w:tcBorders>
              <w:top w:val="single" w:sz="4" w:space="0" w:color="auto"/>
              <w:left w:val="single" w:sz="4" w:space="0" w:color="auto"/>
              <w:bottom w:val="nil"/>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2900" w:type="dxa"/>
            <w:gridSpan w:val="5"/>
            <w:vMerge/>
            <w:tcBorders>
              <w:top w:val="single" w:sz="4" w:space="0" w:color="auto"/>
              <w:left w:val="single" w:sz="4" w:space="0" w:color="auto"/>
              <w:bottom w:val="nil"/>
              <w:right w:val="single" w:sz="4" w:space="0" w:color="000000"/>
            </w:tcBorders>
            <w:vAlign w:val="center"/>
            <w:hideMark/>
          </w:tcPr>
          <w:p w:rsidR="007C0D04" w:rsidRPr="007C0D04" w:rsidRDefault="007C0D04" w:rsidP="00E64713">
            <w:pPr>
              <w:rPr>
                <w:rFonts w:ascii="Times New Roman" w:hAnsi="Times New Roman" w:cs="Times New Roman"/>
                <w:sz w:val="24"/>
                <w:szCs w:val="24"/>
              </w:rPr>
            </w:pPr>
          </w:p>
        </w:tc>
        <w:tc>
          <w:tcPr>
            <w:tcW w:w="760"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1460"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color w:val="000000"/>
                <w:sz w:val="24"/>
                <w:szCs w:val="24"/>
              </w:rPr>
            </w:pPr>
          </w:p>
        </w:tc>
        <w:tc>
          <w:tcPr>
            <w:tcW w:w="1660"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1360"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color w:val="000000"/>
                <w:sz w:val="24"/>
                <w:szCs w:val="24"/>
              </w:rPr>
            </w:pPr>
          </w:p>
        </w:tc>
        <w:tc>
          <w:tcPr>
            <w:tcW w:w="1580"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1400"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color w:val="000000"/>
                <w:sz w:val="24"/>
                <w:szCs w:val="24"/>
              </w:rPr>
            </w:pPr>
          </w:p>
        </w:tc>
        <w:tc>
          <w:tcPr>
            <w:tcW w:w="1212"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r>
      <w:tr w:rsidR="007C0D04" w:rsidRPr="007C0D04" w:rsidTr="00E64713">
        <w:trPr>
          <w:trHeight w:val="720"/>
        </w:trPr>
        <w:tc>
          <w:tcPr>
            <w:tcW w:w="540" w:type="dxa"/>
            <w:vMerge/>
            <w:tcBorders>
              <w:top w:val="single" w:sz="4" w:space="0" w:color="auto"/>
              <w:left w:val="single" w:sz="4" w:space="0" w:color="auto"/>
              <w:bottom w:val="single" w:sz="4" w:space="0" w:color="auto"/>
              <w:right w:val="nil"/>
            </w:tcBorders>
            <w:vAlign w:val="center"/>
            <w:hideMark/>
          </w:tcPr>
          <w:p w:rsidR="007C0D04" w:rsidRPr="007C0D04" w:rsidRDefault="007C0D04" w:rsidP="00E64713">
            <w:pPr>
              <w:rPr>
                <w:rFonts w:ascii="Times New Roman" w:hAnsi="Times New Roman" w:cs="Times New Roman"/>
                <w:sz w:val="24"/>
                <w:szCs w:val="24"/>
              </w:rPr>
            </w:pPr>
          </w:p>
        </w:tc>
        <w:tc>
          <w:tcPr>
            <w:tcW w:w="2594" w:type="dxa"/>
            <w:vMerge/>
            <w:tcBorders>
              <w:top w:val="single" w:sz="4" w:space="0" w:color="auto"/>
              <w:left w:val="single" w:sz="4" w:space="0" w:color="auto"/>
              <w:bottom w:val="nil"/>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2900" w:type="dxa"/>
            <w:gridSpan w:val="5"/>
            <w:vMerge/>
            <w:tcBorders>
              <w:top w:val="single" w:sz="4" w:space="0" w:color="auto"/>
              <w:left w:val="single" w:sz="4" w:space="0" w:color="auto"/>
              <w:bottom w:val="nil"/>
              <w:right w:val="single" w:sz="4" w:space="0" w:color="000000"/>
            </w:tcBorders>
            <w:vAlign w:val="center"/>
            <w:hideMark/>
          </w:tcPr>
          <w:p w:rsidR="007C0D04" w:rsidRPr="007C0D04" w:rsidRDefault="007C0D04" w:rsidP="00E64713">
            <w:pPr>
              <w:rPr>
                <w:rFonts w:ascii="Times New Roman" w:hAnsi="Times New Roman" w:cs="Times New Roman"/>
                <w:sz w:val="24"/>
                <w:szCs w:val="24"/>
              </w:rPr>
            </w:pPr>
          </w:p>
        </w:tc>
        <w:tc>
          <w:tcPr>
            <w:tcW w:w="760"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1460"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color w:val="000000"/>
                <w:sz w:val="24"/>
                <w:szCs w:val="24"/>
              </w:rPr>
            </w:pPr>
          </w:p>
        </w:tc>
        <w:tc>
          <w:tcPr>
            <w:tcW w:w="1660"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1360"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color w:val="000000"/>
                <w:sz w:val="24"/>
                <w:szCs w:val="24"/>
              </w:rPr>
            </w:pPr>
          </w:p>
        </w:tc>
        <w:tc>
          <w:tcPr>
            <w:tcW w:w="1580"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1400"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color w:val="000000"/>
                <w:sz w:val="24"/>
                <w:szCs w:val="24"/>
              </w:rPr>
            </w:pPr>
          </w:p>
        </w:tc>
        <w:tc>
          <w:tcPr>
            <w:tcW w:w="1212"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r>
      <w:tr w:rsidR="007C0D04" w:rsidRPr="007C0D04" w:rsidTr="00E64713">
        <w:trPr>
          <w:trHeight w:val="31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1</w:t>
            </w:r>
          </w:p>
        </w:tc>
        <w:tc>
          <w:tcPr>
            <w:tcW w:w="2594" w:type="dxa"/>
            <w:tcBorders>
              <w:top w:val="single" w:sz="4" w:space="0" w:color="auto"/>
              <w:left w:val="nil"/>
              <w:bottom w:val="single" w:sz="4" w:space="0" w:color="auto"/>
              <w:right w:val="single" w:sz="4" w:space="0" w:color="auto"/>
            </w:tcBorders>
            <w:shd w:val="clear" w:color="auto" w:fill="auto"/>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2</w:t>
            </w:r>
          </w:p>
        </w:tc>
        <w:tc>
          <w:tcPr>
            <w:tcW w:w="2900" w:type="dxa"/>
            <w:gridSpan w:val="5"/>
            <w:tcBorders>
              <w:top w:val="single" w:sz="4" w:space="0" w:color="auto"/>
              <w:left w:val="nil"/>
              <w:bottom w:val="single" w:sz="4" w:space="0" w:color="auto"/>
              <w:right w:val="single" w:sz="4" w:space="0" w:color="000000"/>
            </w:tcBorders>
            <w:shd w:val="clear" w:color="auto" w:fill="auto"/>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3</w:t>
            </w:r>
          </w:p>
        </w:tc>
        <w:tc>
          <w:tcPr>
            <w:tcW w:w="760" w:type="dxa"/>
            <w:tcBorders>
              <w:top w:val="nil"/>
              <w:left w:val="nil"/>
              <w:bottom w:val="single" w:sz="4" w:space="0" w:color="auto"/>
              <w:right w:val="single" w:sz="4" w:space="0" w:color="auto"/>
            </w:tcBorders>
            <w:shd w:val="clear" w:color="auto" w:fill="auto"/>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4</w:t>
            </w:r>
          </w:p>
        </w:tc>
        <w:tc>
          <w:tcPr>
            <w:tcW w:w="1460" w:type="dxa"/>
            <w:tcBorders>
              <w:top w:val="nil"/>
              <w:left w:val="nil"/>
              <w:bottom w:val="single" w:sz="4" w:space="0" w:color="auto"/>
              <w:right w:val="single" w:sz="4" w:space="0" w:color="auto"/>
            </w:tcBorders>
            <w:shd w:val="clear" w:color="auto" w:fill="auto"/>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5</w:t>
            </w:r>
          </w:p>
        </w:tc>
        <w:tc>
          <w:tcPr>
            <w:tcW w:w="16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6</w:t>
            </w:r>
          </w:p>
        </w:tc>
        <w:tc>
          <w:tcPr>
            <w:tcW w:w="13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7</w:t>
            </w:r>
          </w:p>
        </w:tc>
        <w:tc>
          <w:tcPr>
            <w:tcW w:w="15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8</w:t>
            </w:r>
          </w:p>
        </w:tc>
        <w:tc>
          <w:tcPr>
            <w:tcW w:w="14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9</w:t>
            </w:r>
          </w:p>
        </w:tc>
        <w:tc>
          <w:tcPr>
            <w:tcW w:w="1212"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10</w:t>
            </w:r>
          </w:p>
        </w:tc>
      </w:tr>
      <w:tr w:rsidR="007C0D04" w:rsidRPr="007C0D04" w:rsidTr="00E64713">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1</w:t>
            </w:r>
          </w:p>
        </w:tc>
        <w:tc>
          <w:tcPr>
            <w:tcW w:w="2594"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rPr>
                <w:rFonts w:ascii="Times New Roman" w:hAnsi="Times New Roman" w:cs="Times New Roman"/>
                <w:sz w:val="24"/>
                <w:szCs w:val="24"/>
              </w:rPr>
            </w:pPr>
            <w:r w:rsidRPr="007C0D04">
              <w:rPr>
                <w:rFonts w:ascii="Times New Roman" w:hAnsi="Times New Roman" w:cs="Times New Roman"/>
                <w:sz w:val="24"/>
                <w:szCs w:val="24"/>
              </w:rPr>
              <w:t>Администрация Голубовского сельского поселения</w:t>
            </w:r>
          </w:p>
        </w:tc>
        <w:tc>
          <w:tcPr>
            <w:tcW w:w="12332" w:type="dxa"/>
            <w:gridSpan w:val="12"/>
            <w:tcBorders>
              <w:top w:val="single" w:sz="4" w:space="0" w:color="auto"/>
              <w:left w:val="nil"/>
              <w:bottom w:val="single" w:sz="4" w:space="0" w:color="auto"/>
              <w:right w:val="nil"/>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 </w:t>
            </w:r>
          </w:p>
        </w:tc>
      </w:tr>
      <w:tr w:rsidR="007C0D04" w:rsidRPr="007C0D04" w:rsidTr="00E64713">
        <w:trPr>
          <w:trHeight w:val="189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 xml:space="preserve">Муниципальная программа Голубовского сельского поселения Седельниковского муниципального района Омской </w:t>
            </w:r>
            <w:r w:rsidRPr="007C0D04">
              <w:rPr>
                <w:rFonts w:ascii="Times New Roman" w:hAnsi="Times New Roman" w:cs="Times New Roman"/>
                <w:color w:val="000000"/>
                <w:sz w:val="24"/>
                <w:szCs w:val="24"/>
              </w:rPr>
              <w:lastRenderedPageBreak/>
              <w:t>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lastRenderedPageBreak/>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0000</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9 183 483,96</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6 468 627,45</w:t>
            </w:r>
          </w:p>
        </w:tc>
        <w:tc>
          <w:tcPr>
            <w:tcW w:w="13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2 393 602,51</w:t>
            </w:r>
          </w:p>
        </w:tc>
        <w:tc>
          <w:tcPr>
            <w:tcW w:w="15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57 416,00</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2 506 004,29</w:t>
            </w:r>
          </w:p>
        </w:tc>
        <w:tc>
          <w:tcPr>
            <w:tcW w:w="1212"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59 507,00</w:t>
            </w:r>
          </w:p>
        </w:tc>
      </w:tr>
      <w:tr w:rsidR="007C0D04" w:rsidRPr="007C0D04" w:rsidTr="00E64713">
        <w:trPr>
          <w:trHeight w:val="172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lastRenderedPageBreak/>
              <w:t> </w:t>
            </w:r>
          </w:p>
        </w:tc>
        <w:tc>
          <w:tcPr>
            <w:tcW w:w="2594"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Голубовском сельского поселения Седельниковского муниципального района Омской области"</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0000</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2 388 206,62</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419 887,82</w:t>
            </w:r>
          </w:p>
        </w:tc>
        <w:tc>
          <w:tcPr>
            <w:tcW w:w="13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1 691 141,76</w:t>
            </w:r>
          </w:p>
        </w:tc>
        <w:tc>
          <w:tcPr>
            <w:tcW w:w="15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57 416,00</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1 782 978,79</w:t>
            </w:r>
          </w:p>
        </w:tc>
        <w:tc>
          <w:tcPr>
            <w:tcW w:w="1212"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59 507,00</w:t>
            </w:r>
          </w:p>
        </w:tc>
      </w:tr>
      <w:tr w:rsidR="007C0D04" w:rsidRPr="007C0D04" w:rsidTr="00E64713">
        <w:trPr>
          <w:trHeight w:val="735"/>
        </w:trPr>
        <w:tc>
          <w:tcPr>
            <w:tcW w:w="540" w:type="dxa"/>
            <w:tcBorders>
              <w:top w:val="nil"/>
              <w:left w:val="single" w:sz="4" w:space="0" w:color="auto"/>
              <w:bottom w:val="single" w:sz="4" w:space="0" w:color="auto"/>
              <w:right w:val="nil"/>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lastRenderedPageBreak/>
              <w:t> </w:t>
            </w:r>
          </w:p>
        </w:tc>
        <w:tc>
          <w:tcPr>
            <w:tcW w:w="2594"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0000</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2 388 206,62</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419 887,82</w:t>
            </w:r>
          </w:p>
        </w:tc>
        <w:tc>
          <w:tcPr>
            <w:tcW w:w="13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1 691 141,76</w:t>
            </w:r>
          </w:p>
        </w:tc>
        <w:tc>
          <w:tcPr>
            <w:tcW w:w="15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57 416,00</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1 782 978,79</w:t>
            </w:r>
          </w:p>
        </w:tc>
        <w:tc>
          <w:tcPr>
            <w:tcW w:w="1212"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59 507,00</w:t>
            </w:r>
          </w:p>
        </w:tc>
      </w:tr>
      <w:tr w:rsidR="007C0D04" w:rsidRPr="007C0D04" w:rsidTr="00E64713">
        <w:trPr>
          <w:trHeight w:val="1095"/>
        </w:trPr>
        <w:tc>
          <w:tcPr>
            <w:tcW w:w="540" w:type="dxa"/>
            <w:tcBorders>
              <w:top w:val="nil"/>
              <w:left w:val="single" w:sz="4" w:space="0" w:color="auto"/>
              <w:bottom w:val="single" w:sz="4" w:space="0" w:color="auto"/>
              <w:right w:val="nil"/>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594"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sz w:val="24"/>
                <w:szCs w:val="24"/>
              </w:rPr>
            </w:pPr>
            <w:r w:rsidRPr="007C0D04">
              <w:rPr>
                <w:rFonts w:ascii="Times New Roman" w:hAnsi="Times New Roman" w:cs="Times New Roman"/>
                <w:sz w:val="24"/>
                <w:szCs w:val="24"/>
              </w:rPr>
              <w:t xml:space="preserve">Реализация переданных полномочий из  бюджета муниципального района на осуществление мероприятий в сфере градостроительной деятельности </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1881</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7 772,00</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7 772,00</w:t>
            </w:r>
          </w:p>
        </w:tc>
        <w:tc>
          <w:tcPr>
            <w:tcW w:w="13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12"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1881</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200</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7 772,00</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7 772,00</w:t>
            </w:r>
          </w:p>
        </w:tc>
        <w:tc>
          <w:tcPr>
            <w:tcW w:w="13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12"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sz w:val="24"/>
                <w:szCs w:val="24"/>
              </w:rPr>
            </w:pPr>
            <w:r w:rsidRPr="007C0D04">
              <w:rPr>
                <w:rFonts w:ascii="Times New Roman" w:hAnsi="Times New Roman" w:cs="Times New Roman"/>
                <w:sz w:val="24"/>
                <w:szCs w:val="24"/>
              </w:rPr>
              <w:t xml:space="preserve">Иные закупки товаров, работ и услуг для обеспечения государственных </w:t>
            </w:r>
            <w:r w:rsidRPr="007C0D04">
              <w:rPr>
                <w:rFonts w:ascii="Times New Roman" w:hAnsi="Times New Roman" w:cs="Times New Roman"/>
                <w:sz w:val="24"/>
                <w:szCs w:val="24"/>
              </w:rPr>
              <w:lastRenderedPageBreak/>
              <w:t>(муниципальных) нужд</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lastRenderedPageBreak/>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1881</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240</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7 772,00</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7 772,00</w:t>
            </w:r>
          </w:p>
        </w:tc>
        <w:tc>
          <w:tcPr>
            <w:tcW w:w="13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12"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lastRenderedPageBreak/>
              <w:t> </w:t>
            </w:r>
          </w:p>
        </w:tc>
        <w:tc>
          <w:tcPr>
            <w:tcW w:w="2594"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Частичное финансовое обеспечение расходных обязательств, возникающих при осуществлении полномочий органами местного самоуправления</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1886</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357 245,82</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357 245,82</w:t>
            </w:r>
          </w:p>
        </w:tc>
        <w:tc>
          <w:tcPr>
            <w:tcW w:w="13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12"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1886</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100</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257 245,82</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257 245,82</w:t>
            </w:r>
          </w:p>
        </w:tc>
        <w:tc>
          <w:tcPr>
            <w:tcW w:w="13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12"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 xml:space="preserve">Расходы на выплаты персоналу государственных (муниципальных) </w:t>
            </w:r>
            <w:r w:rsidRPr="007C0D04">
              <w:rPr>
                <w:rFonts w:ascii="Times New Roman" w:hAnsi="Times New Roman" w:cs="Times New Roman"/>
                <w:color w:val="000000"/>
                <w:sz w:val="24"/>
                <w:szCs w:val="24"/>
              </w:rPr>
              <w:lastRenderedPageBreak/>
              <w:t>органов</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lastRenderedPageBreak/>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1886</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120</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257 245,82</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257 245,82</w:t>
            </w:r>
          </w:p>
        </w:tc>
        <w:tc>
          <w:tcPr>
            <w:tcW w:w="13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12"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lastRenderedPageBreak/>
              <w:t> </w:t>
            </w:r>
          </w:p>
        </w:tc>
        <w:tc>
          <w:tcPr>
            <w:tcW w:w="2594"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1886</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200</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100 000,00</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100 000,00</w:t>
            </w:r>
          </w:p>
        </w:tc>
        <w:tc>
          <w:tcPr>
            <w:tcW w:w="13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12"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1886</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240</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100 000,00</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100 000,00</w:t>
            </w:r>
          </w:p>
        </w:tc>
        <w:tc>
          <w:tcPr>
            <w:tcW w:w="13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12"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10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 xml:space="preserve">Реализация переданных полномочий из  бюджета муниципального района на осуществление мероприятий в сфере градостроительной деятельности </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2006</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57 121,14</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12"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 xml:space="preserve">Закупка товаров, работ и услуг для обеспечения </w:t>
            </w:r>
            <w:r w:rsidRPr="007C0D04">
              <w:rPr>
                <w:rFonts w:ascii="Times New Roman" w:hAnsi="Times New Roman" w:cs="Times New Roman"/>
                <w:color w:val="000000"/>
                <w:sz w:val="24"/>
                <w:szCs w:val="24"/>
              </w:rPr>
              <w:lastRenderedPageBreak/>
              <w:t>государственных (муниципальных) нужд</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lastRenderedPageBreak/>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2006</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200</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57 121,14</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12"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lastRenderedPageBreak/>
              <w:t> </w:t>
            </w:r>
          </w:p>
        </w:tc>
        <w:tc>
          <w:tcPr>
            <w:tcW w:w="2594"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Социальное обеспечение</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2006</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260</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57 121,14</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12"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Резервный фонд администрации сельского поселения</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2997</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500,00</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500,00</w:t>
            </w:r>
          </w:p>
        </w:tc>
        <w:tc>
          <w:tcPr>
            <w:tcW w:w="15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500,00</w:t>
            </w:r>
          </w:p>
        </w:tc>
        <w:tc>
          <w:tcPr>
            <w:tcW w:w="1212"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4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Иные бюджетные ассигнования</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2997</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800</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500,00</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500,00</w:t>
            </w:r>
          </w:p>
        </w:tc>
        <w:tc>
          <w:tcPr>
            <w:tcW w:w="15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500,00</w:t>
            </w:r>
          </w:p>
        </w:tc>
        <w:tc>
          <w:tcPr>
            <w:tcW w:w="1212"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34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Резервные средства</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2997</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870</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500,00</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500,00</w:t>
            </w:r>
          </w:p>
        </w:tc>
        <w:tc>
          <w:tcPr>
            <w:tcW w:w="15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500,00</w:t>
            </w:r>
          </w:p>
        </w:tc>
        <w:tc>
          <w:tcPr>
            <w:tcW w:w="1212"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Руководство и управление в сфере установленных функций муниципальных органов Омской области</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2998</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1 910 697,66</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1 633 225,76</w:t>
            </w:r>
          </w:p>
        </w:tc>
        <w:tc>
          <w:tcPr>
            <w:tcW w:w="15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1 722 971,79</w:t>
            </w:r>
          </w:p>
        </w:tc>
        <w:tc>
          <w:tcPr>
            <w:tcW w:w="1212"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13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w:t>
            </w:r>
            <w:r w:rsidRPr="007C0D04">
              <w:rPr>
                <w:rFonts w:ascii="Times New Roman" w:hAnsi="Times New Roman" w:cs="Times New Roman"/>
                <w:color w:val="000000"/>
                <w:sz w:val="24"/>
                <w:szCs w:val="24"/>
              </w:rPr>
              <w:lastRenderedPageBreak/>
              <w:t>учреждениями, органами управления государственными внебюджетными фондами</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lastRenderedPageBreak/>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2998</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100</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1 725 154,48</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1 448 001,00</w:t>
            </w:r>
          </w:p>
        </w:tc>
        <w:tc>
          <w:tcPr>
            <w:tcW w:w="15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1 578 701,00</w:t>
            </w:r>
          </w:p>
        </w:tc>
        <w:tc>
          <w:tcPr>
            <w:tcW w:w="1212"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624"/>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lastRenderedPageBreak/>
              <w:t> </w:t>
            </w:r>
          </w:p>
        </w:tc>
        <w:tc>
          <w:tcPr>
            <w:tcW w:w="2594"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sz w:val="24"/>
                <w:szCs w:val="24"/>
              </w:rPr>
            </w:pPr>
            <w:r w:rsidRPr="007C0D04">
              <w:rPr>
                <w:rFonts w:ascii="Times New Roman" w:hAnsi="Times New Roman" w:cs="Times New Roman"/>
                <w:sz w:val="24"/>
                <w:szCs w:val="24"/>
              </w:rPr>
              <w:t>Расходы на выплаты персоналу государственных (муниципальных) органов</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2998</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120</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1 725 154,48</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1 448 001,00</w:t>
            </w:r>
          </w:p>
        </w:tc>
        <w:tc>
          <w:tcPr>
            <w:tcW w:w="15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1 578 701,00</w:t>
            </w:r>
          </w:p>
        </w:tc>
        <w:tc>
          <w:tcPr>
            <w:tcW w:w="1212"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624"/>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2998</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200</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167 543,18</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165 224,76</w:t>
            </w:r>
          </w:p>
        </w:tc>
        <w:tc>
          <w:tcPr>
            <w:tcW w:w="15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122 270,79</w:t>
            </w:r>
          </w:p>
        </w:tc>
        <w:tc>
          <w:tcPr>
            <w:tcW w:w="1212"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2998</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240</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167 543,18</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165 224,76</w:t>
            </w:r>
          </w:p>
        </w:tc>
        <w:tc>
          <w:tcPr>
            <w:tcW w:w="15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122 270,79</w:t>
            </w:r>
          </w:p>
        </w:tc>
        <w:tc>
          <w:tcPr>
            <w:tcW w:w="1212"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52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Иные бюджетные ассигнования</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2998</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800</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18 000,00</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20 000,00</w:t>
            </w:r>
          </w:p>
        </w:tc>
        <w:tc>
          <w:tcPr>
            <w:tcW w:w="15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22 000,00</w:t>
            </w:r>
          </w:p>
        </w:tc>
        <w:tc>
          <w:tcPr>
            <w:tcW w:w="1212"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51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sz w:val="24"/>
                <w:szCs w:val="24"/>
              </w:rPr>
            </w:pPr>
            <w:r w:rsidRPr="007C0D04">
              <w:rPr>
                <w:rFonts w:ascii="Times New Roman" w:hAnsi="Times New Roman" w:cs="Times New Roman"/>
                <w:sz w:val="24"/>
                <w:szCs w:val="24"/>
              </w:rPr>
              <w:t xml:space="preserve">Уплата налогов, сборов и иных </w:t>
            </w:r>
            <w:r w:rsidRPr="007C0D04">
              <w:rPr>
                <w:rFonts w:ascii="Times New Roman" w:hAnsi="Times New Roman" w:cs="Times New Roman"/>
                <w:sz w:val="24"/>
                <w:szCs w:val="24"/>
              </w:rPr>
              <w:lastRenderedPageBreak/>
              <w:t>платежей</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lastRenderedPageBreak/>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2998</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850</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18 000,00</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20 000,00</w:t>
            </w:r>
          </w:p>
        </w:tc>
        <w:tc>
          <w:tcPr>
            <w:tcW w:w="15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22 000,00</w:t>
            </w:r>
          </w:p>
        </w:tc>
        <w:tc>
          <w:tcPr>
            <w:tcW w:w="1212"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103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lastRenderedPageBreak/>
              <w:t> </w:t>
            </w:r>
          </w:p>
        </w:tc>
        <w:tc>
          <w:tcPr>
            <w:tcW w:w="2594" w:type="dxa"/>
            <w:tcBorders>
              <w:top w:val="nil"/>
              <w:left w:val="nil"/>
              <w:bottom w:val="single" w:sz="4" w:space="0" w:color="auto"/>
              <w:right w:val="single" w:sz="4" w:space="0" w:color="auto"/>
            </w:tcBorders>
            <w:shd w:val="clear" w:color="auto" w:fill="auto"/>
            <w:vAlign w:val="bottom"/>
            <w:hideMark/>
          </w:tcPr>
          <w:p w:rsidR="007C0D04" w:rsidRPr="007C0D04" w:rsidRDefault="007C0D04" w:rsidP="00E64713">
            <w:pPr>
              <w:outlineLvl w:val="0"/>
              <w:rPr>
                <w:rFonts w:ascii="Times New Roman" w:hAnsi="Times New Roman" w:cs="Times New Roman"/>
                <w:sz w:val="24"/>
                <w:szCs w:val="24"/>
              </w:rPr>
            </w:pPr>
            <w:r w:rsidRPr="007C0D04">
              <w:rPr>
                <w:rFonts w:ascii="Times New Roman" w:hAnsi="Times New Roman" w:cs="Times New Roman"/>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5118</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54 870,00</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54 870,00</w:t>
            </w:r>
          </w:p>
        </w:tc>
        <w:tc>
          <w:tcPr>
            <w:tcW w:w="13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57 416,00</w:t>
            </w:r>
          </w:p>
        </w:tc>
        <w:tc>
          <w:tcPr>
            <w:tcW w:w="15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57 416,00</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59 507,00</w:t>
            </w:r>
          </w:p>
        </w:tc>
        <w:tc>
          <w:tcPr>
            <w:tcW w:w="1212"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59 507,00</w:t>
            </w:r>
          </w:p>
        </w:tc>
      </w:tr>
      <w:tr w:rsidR="007C0D04" w:rsidRPr="007C0D04" w:rsidTr="00E64713">
        <w:trPr>
          <w:trHeight w:val="13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bottom"/>
            <w:hideMark/>
          </w:tcPr>
          <w:p w:rsidR="007C0D04" w:rsidRPr="007C0D04" w:rsidRDefault="007C0D04" w:rsidP="00E64713">
            <w:pPr>
              <w:outlineLvl w:val="0"/>
              <w:rPr>
                <w:rFonts w:ascii="Times New Roman" w:hAnsi="Times New Roman" w:cs="Times New Roman"/>
                <w:sz w:val="24"/>
                <w:szCs w:val="24"/>
              </w:rPr>
            </w:pPr>
            <w:r w:rsidRPr="007C0D04">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5118</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100</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54 870,00</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54 870,00</w:t>
            </w:r>
          </w:p>
        </w:tc>
        <w:tc>
          <w:tcPr>
            <w:tcW w:w="13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57 416,00</w:t>
            </w:r>
          </w:p>
        </w:tc>
        <w:tc>
          <w:tcPr>
            <w:tcW w:w="15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57 416,00</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59 507,00</w:t>
            </w:r>
          </w:p>
        </w:tc>
        <w:tc>
          <w:tcPr>
            <w:tcW w:w="1212"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59 507,00</w:t>
            </w:r>
          </w:p>
        </w:tc>
      </w:tr>
      <w:tr w:rsidR="007C0D04" w:rsidRPr="007C0D04" w:rsidTr="00E64713">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bottom"/>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Расходы на выплату персоналу государственных (муниципальных) органов</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5118</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120</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54 870,00</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54 870,00</w:t>
            </w:r>
          </w:p>
        </w:tc>
        <w:tc>
          <w:tcPr>
            <w:tcW w:w="13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57 416,00</w:t>
            </w:r>
          </w:p>
        </w:tc>
        <w:tc>
          <w:tcPr>
            <w:tcW w:w="15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57 416,00</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59 507,00</w:t>
            </w:r>
          </w:p>
        </w:tc>
        <w:tc>
          <w:tcPr>
            <w:tcW w:w="1212"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59 507,00</w:t>
            </w:r>
          </w:p>
        </w:tc>
      </w:tr>
      <w:tr w:rsidR="007C0D04" w:rsidRPr="007C0D04" w:rsidTr="00E64713">
        <w:trPr>
          <w:trHeight w:val="112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lastRenderedPageBreak/>
              <w:t> </w:t>
            </w:r>
          </w:p>
        </w:tc>
        <w:tc>
          <w:tcPr>
            <w:tcW w:w="2594"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Подпрограмма  Голубовского сельского поселения "Развитие культуры в  Голубовском сельском поселении Седельниковского муниципального района Омской области"</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0000</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709 349,83</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664 449,83</w:t>
            </w:r>
          </w:p>
        </w:tc>
        <w:tc>
          <w:tcPr>
            <w:tcW w:w="13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50 000,00</w:t>
            </w:r>
          </w:p>
        </w:tc>
        <w:tc>
          <w:tcPr>
            <w:tcW w:w="15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50 000,00</w:t>
            </w:r>
          </w:p>
        </w:tc>
        <w:tc>
          <w:tcPr>
            <w:tcW w:w="1212"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Мероприятия в сфере культуры и кинематографии</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0000</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709 349,83</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664 449,83</w:t>
            </w:r>
          </w:p>
        </w:tc>
        <w:tc>
          <w:tcPr>
            <w:tcW w:w="13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50 000,00</w:t>
            </w:r>
          </w:p>
        </w:tc>
        <w:tc>
          <w:tcPr>
            <w:tcW w:w="15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50 000,00</w:t>
            </w:r>
          </w:p>
        </w:tc>
        <w:tc>
          <w:tcPr>
            <w:tcW w:w="1212"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7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Частичное финансовое обеспечение расходных обязательств, возникающих при осуществлении полномочий органами местного самоуправления</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1886</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664 449,83</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664 449,83</w:t>
            </w:r>
          </w:p>
        </w:tc>
        <w:tc>
          <w:tcPr>
            <w:tcW w:w="13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12"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69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 xml:space="preserve">Закупка товаров, работ и услуг для обеспечения государственных (муниципальных) </w:t>
            </w:r>
            <w:r w:rsidRPr="007C0D04">
              <w:rPr>
                <w:rFonts w:ascii="Times New Roman" w:hAnsi="Times New Roman" w:cs="Times New Roman"/>
                <w:color w:val="000000"/>
                <w:sz w:val="24"/>
                <w:szCs w:val="24"/>
              </w:rPr>
              <w:lastRenderedPageBreak/>
              <w:t>нужд</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lastRenderedPageBreak/>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1886</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200</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664 449,83</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664 449,83</w:t>
            </w:r>
          </w:p>
        </w:tc>
        <w:tc>
          <w:tcPr>
            <w:tcW w:w="13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12"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79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lastRenderedPageBreak/>
              <w:t> </w:t>
            </w:r>
          </w:p>
        </w:tc>
        <w:tc>
          <w:tcPr>
            <w:tcW w:w="2594"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1886</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240</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664 449,83</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664 449,83</w:t>
            </w:r>
          </w:p>
        </w:tc>
        <w:tc>
          <w:tcPr>
            <w:tcW w:w="13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12"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43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Мероприятия по содержанию клубов, домов культуры</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2001</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44 900,00</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50 000,00</w:t>
            </w:r>
          </w:p>
        </w:tc>
        <w:tc>
          <w:tcPr>
            <w:tcW w:w="15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50 000,00</w:t>
            </w:r>
          </w:p>
        </w:tc>
        <w:tc>
          <w:tcPr>
            <w:tcW w:w="1212"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7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2001</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200</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44 900,00</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50 000,00</w:t>
            </w:r>
          </w:p>
        </w:tc>
        <w:tc>
          <w:tcPr>
            <w:tcW w:w="15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50 000,00</w:t>
            </w:r>
          </w:p>
        </w:tc>
        <w:tc>
          <w:tcPr>
            <w:tcW w:w="1212"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70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2001</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240</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44 900,00</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50 000,00</w:t>
            </w:r>
          </w:p>
        </w:tc>
        <w:tc>
          <w:tcPr>
            <w:tcW w:w="15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50 000,00</w:t>
            </w:r>
          </w:p>
        </w:tc>
        <w:tc>
          <w:tcPr>
            <w:tcW w:w="1212"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12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lastRenderedPageBreak/>
              <w:t> </w:t>
            </w:r>
          </w:p>
        </w:tc>
        <w:tc>
          <w:tcPr>
            <w:tcW w:w="2594"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Подпрограмма  Голубовского сельского поселения "Развитие жилищно-коммунального хозяйства в Голубовского сельском поселении Седельниковского муниципального района Омской области"</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0000</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833 803,25</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833 803,25</w:t>
            </w:r>
          </w:p>
        </w:tc>
        <w:tc>
          <w:tcPr>
            <w:tcW w:w="13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12"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Осуществление мероприятий в сфере жилищно-коммунального хозяйства</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0000</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833 803,25</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833 803,25</w:t>
            </w:r>
          </w:p>
        </w:tc>
        <w:tc>
          <w:tcPr>
            <w:tcW w:w="13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12"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93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Реализация переданных полномочий из бюджета муниципального района на осуществление мероприятий в сфере жилищного хозяйства</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1882</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6 948,00</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6 948,00</w:t>
            </w:r>
          </w:p>
        </w:tc>
        <w:tc>
          <w:tcPr>
            <w:tcW w:w="13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12"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lastRenderedPageBreak/>
              <w:t> </w:t>
            </w:r>
          </w:p>
        </w:tc>
        <w:tc>
          <w:tcPr>
            <w:tcW w:w="2594"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1882</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200</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6 948,00</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6 948,00</w:t>
            </w:r>
          </w:p>
        </w:tc>
        <w:tc>
          <w:tcPr>
            <w:tcW w:w="13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12"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1882</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240</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6 948,00</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6 948,00</w:t>
            </w:r>
          </w:p>
        </w:tc>
        <w:tc>
          <w:tcPr>
            <w:tcW w:w="13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12"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99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Реализация переданных полномочий из бюджета муниципального района на осуществление мероприятий в сфере коммунального хозяйства</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1883</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701 274,86</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701 274,86</w:t>
            </w:r>
          </w:p>
        </w:tc>
        <w:tc>
          <w:tcPr>
            <w:tcW w:w="13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12"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 xml:space="preserve">Закупка товаров, работ и услуг для обеспечения государственных (муниципальных) </w:t>
            </w:r>
            <w:r w:rsidRPr="007C0D04">
              <w:rPr>
                <w:rFonts w:ascii="Times New Roman" w:hAnsi="Times New Roman" w:cs="Times New Roman"/>
                <w:color w:val="000000"/>
                <w:sz w:val="24"/>
                <w:szCs w:val="24"/>
              </w:rPr>
              <w:lastRenderedPageBreak/>
              <w:t>нужд</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lastRenderedPageBreak/>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1883</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200</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701 274,86</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701 274,86</w:t>
            </w:r>
          </w:p>
        </w:tc>
        <w:tc>
          <w:tcPr>
            <w:tcW w:w="13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12"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lastRenderedPageBreak/>
              <w:t> </w:t>
            </w:r>
          </w:p>
        </w:tc>
        <w:tc>
          <w:tcPr>
            <w:tcW w:w="2594"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1883</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240</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701 274,86</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701 274,86</w:t>
            </w:r>
          </w:p>
        </w:tc>
        <w:tc>
          <w:tcPr>
            <w:tcW w:w="13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12"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Реализация переданных полномочий из бюджета муниципального района на осуществление мероприятий в сфере коммунального хозяйства</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7112</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116 717,17</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116 717,17</w:t>
            </w:r>
          </w:p>
        </w:tc>
        <w:tc>
          <w:tcPr>
            <w:tcW w:w="13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12"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7112</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200</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116 717,17</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116 717,17</w:t>
            </w:r>
          </w:p>
        </w:tc>
        <w:tc>
          <w:tcPr>
            <w:tcW w:w="13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12"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 xml:space="preserve">Иные закупки товаров, работ и услуг для обеспечения </w:t>
            </w:r>
            <w:r w:rsidRPr="007C0D04">
              <w:rPr>
                <w:rFonts w:ascii="Times New Roman" w:hAnsi="Times New Roman" w:cs="Times New Roman"/>
                <w:color w:val="000000"/>
                <w:sz w:val="24"/>
                <w:szCs w:val="24"/>
              </w:rPr>
              <w:lastRenderedPageBreak/>
              <w:t>государственных (муниципальных) нужд</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lastRenderedPageBreak/>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7112</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240</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116 717,17</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116 717,17</w:t>
            </w:r>
          </w:p>
        </w:tc>
        <w:tc>
          <w:tcPr>
            <w:tcW w:w="13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12"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lastRenderedPageBreak/>
              <w:t> </w:t>
            </w:r>
          </w:p>
        </w:tc>
        <w:tc>
          <w:tcPr>
            <w:tcW w:w="2594"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Реализация переданных полномочий из бюджета муниципального района на осуществление мероприятий в сфере коммунального хозяйства</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S112</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4 863,22</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4 863,22</w:t>
            </w:r>
          </w:p>
        </w:tc>
        <w:tc>
          <w:tcPr>
            <w:tcW w:w="13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12"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S112</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200</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4 863,22</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4 863,22</w:t>
            </w:r>
          </w:p>
        </w:tc>
        <w:tc>
          <w:tcPr>
            <w:tcW w:w="13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12"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S112</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240</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4 863,22</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4 863,22</w:t>
            </w:r>
          </w:p>
        </w:tc>
        <w:tc>
          <w:tcPr>
            <w:tcW w:w="13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12"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12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lastRenderedPageBreak/>
              <w:t> </w:t>
            </w:r>
          </w:p>
        </w:tc>
        <w:tc>
          <w:tcPr>
            <w:tcW w:w="2594" w:type="dxa"/>
            <w:tcBorders>
              <w:top w:val="nil"/>
              <w:left w:val="nil"/>
              <w:bottom w:val="nil"/>
              <w:right w:val="nil"/>
            </w:tcBorders>
            <w:shd w:val="clear" w:color="auto" w:fill="auto"/>
            <w:vAlign w:val="center"/>
            <w:hideMark/>
          </w:tcPr>
          <w:p w:rsidR="007C0D04" w:rsidRPr="007C0D04" w:rsidRDefault="007C0D04" w:rsidP="00E64713">
            <w:pPr>
              <w:outlineLvl w:val="0"/>
              <w:rPr>
                <w:rFonts w:ascii="Times New Roman" w:hAnsi="Times New Roman" w:cs="Times New Roman"/>
                <w:sz w:val="24"/>
                <w:szCs w:val="24"/>
              </w:rPr>
            </w:pPr>
            <w:r w:rsidRPr="007C0D04">
              <w:rPr>
                <w:rFonts w:ascii="Times New Roman" w:hAnsi="Times New Roman" w:cs="Times New Roman"/>
                <w:sz w:val="24"/>
                <w:szCs w:val="24"/>
              </w:rPr>
              <w:t>Реализация переданных полномочий из бюджета муниципального района на осуществление мероприятий по организации деятельности по накоплению, сбору и транспортировке твердых коммунальных отходов</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1884</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4 000,00</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4 000,00</w:t>
            </w:r>
          </w:p>
        </w:tc>
        <w:tc>
          <w:tcPr>
            <w:tcW w:w="13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12"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594" w:type="dxa"/>
            <w:tcBorders>
              <w:top w:val="single" w:sz="4" w:space="0" w:color="auto"/>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1884</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200</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4 000,00</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4 000,00</w:t>
            </w:r>
          </w:p>
        </w:tc>
        <w:tc>
          <w:tcPr>
            <w:tcW w:w="13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12"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1884</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240</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4 000,00</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4 000,00</w:t>
            </w:r>
          </w:p>
        </w:tc>
        <w:tc>
          <w:tcPr>
            <w:tcW w:w="13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12"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127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lastRenderedPageBreak/>
              <w:t> </w:t>
            </w:r>
          </w:p>
        </w:tc>
        <w:tc>
          <w:tcPr>
            <w:tcW w:w="2594"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Подпрограмма  Голубовского сельского поселения "Обеспечение первичных мер пожарной безопасности в  Голубовском сельском поселении Седельниковского муниципального района Омской области"</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0000</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171 411,30</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111 411,30</w:t>
            </w:r>
          </w:p>
        </w:tc>
        <w:tc>
          <w:tcPr>
            <w:tcW w:w="13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60 000,00</w:t>
            </w:r>
          </w:p>
        </w:tc>
        <w:tc>
          <w:tcPr>
            <w:tcW w:w="15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60 000,00</w:t>
            </w:r>
          </w:p>
        </w:tc>
        <w:tc>
          <w:tcPr>
            <w:tcW w:w="1212"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37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Обеспечение первичных мер пожарной безопасности</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0000</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171 411,30</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111 411,30</w:t>
            </w:r>
          </w:p>
        </w:tc>
        <w:tc>
          <w:tcPr>
            <w:tcW w:w="13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60 000,00</w:t>
            </w:r>
          </w:p>
        </w:tc>
        <w:tc>
          <w:tcPr>
            <w:tcW w:w="15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60 000,00</w:t>
            </w:r>
          </w:p>
        </w:tc>
        <w:tc>
          <w:tcPr>
            <w:tcW w:w="1212"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37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Реализация прочих мероприятий</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1886</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111 411,30</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111 411,30</w:t>
            </w:r>
          </w:p>
        </w:tc>
        <w:tc>
          <w:tcPr>
            <w:tcW w:w="13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12"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37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1886</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200</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111 411,30</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111 411,30</w:t>
            </w:r>
          </w:p>
        </w:tc>
        <w:tc>
          <w:tcPr>
            <w:tcW w:w="13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12"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37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 xml:space="preserve">Иные закупки товаров, </w:t>
            </w:r>
            <w:r w:rsidRPr="007C0D04">
              <w:rPr>
                <w:rFonts w:ascii="Times New Roman" w:hAnsi="Times New Roman" w:cs="Times New Roman"/>
                <w:color w:val="000000"/>
                <w:sz w:val="24"/>
                <w:szCs w:val="24"/>
              </w:rPr>
              <w:lastRenderedPageBreak/>
              <w:t>работ и услуг для обеспечения государственных (муниципальных) нужд</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lastRenderedPageBreak/>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1886</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240</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111 411,30</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111 411,30</w:t>
            </w:r>
          </w:p>
        </w:tc>
        <w:tc>
          <w:tcPr>
            <w:tcW w:w="13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12"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4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lastRenderedPageBreak/>
              <w:t> </w:t>
            </w:r>
          </w:p>
        </w:tc>
        <w:tc>
          <w:tcPr>
            <w:tcW w:w="2594"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Реализация прочих мероприятий</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2999</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60 000,00</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60 000,00</w:t>
            </w:r>
          </w:p>
        </w:tc>
        <w:tc>
          <w:tcPr>
            <w:tcW w:w="15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60 000,00</w:t>
            </w:r>
          </w:p>
        </w:tc>
        <w:tc>
          <w:tcPr>
            <w:tcW w:w="1212"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82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2999</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200</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60 000,00</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60 000,00</w:t>
            </w:r>
          </w:p>
        </w:tc>
        <w:tc>
          <w:tcPr>
            <w:tcW w:w="15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60 000,00</w:t>
            </w:r>
          </w:p>
        </w:tc>
        <w:tc>
          <w:tcPr>
            <w:tcW w:w="1212"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84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2999</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240</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60 000,00</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60 000,00</w:t>
            </w:r>
          </w:p>
        </w:tc>
        <w:tc>
          <w:tcPr>
            <w:tcW w:w="15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60 000,00</w:t>
            </w:r>
          </w:p>
        </w:tc>
        <w:tc>
          <w:tcPr>
            <w:tcW w:w="1212"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165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 xml:space="preserve">Подпрограмма  Голубовского сельского поселения "Модернизация и развитие автомобильных дорог, обеспечение </w:t>
            </w:r>
            <w:r w:rsidRPr="007C0D04">
              <w:rPr>
                <w:rFonts w:ascii="Times New Roman" w:hAnsi="Times New Roman" w:cs="Times New Roman"/>
                <w:color w:val="000000"/>
                <w:sz w:val="24"/>
                <w:szCs w:val="24"/>
              </w:rPr>
              <w:lastRenderedPageBreak/>
              <w:t>безопасности дорожного движения в  Голубовском сельском поселении Седельниковского муниципального района Омской области"</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lastRenderedPageBreak/>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0000</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5 080 712,96</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4 439 075,25</w:t>
            </w:r>
          </w:p>
        </w:tc>
        <w:tc>
          <w:tcPr>
            <w:tcW w:w="13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592 460,75</w:t>
            </w:r>
          </w:p>
        </w:tc>
        <w:tc>
          <w:tcPr>
            <w:tcW w:w="15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613 025,50</w:t>
            </w:r>
          </w:p>
        </w:tc>
        <w:tc>
          <w:tcPr>
            <w:tcW w:w="1212"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51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lastRenderedPageBreak/>
              <w:t> </w:t>
            </w:r>
          </w:p>
        </w:tc>
        <w:tc>
          <w:tcPr>
            <w:tcW w:w="2594"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Дорожная деятельность</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0000</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5 080 712,96</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4 439 075,25</w:t>
            </w:r>
          </w:p>
        </w:tc>
        <w:tc>
          <w:tcPr>
            <w:tcW w:w="13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592 460,75</w:t>
            </w:r>
          </w:p>
        </w:tc>
        <w:tc>
          <w:tcPr>
            <w:tcW w:w="15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613 025,50</w:t>
            </w:r>
          </w:p>
        </w:tc>
        <w:tc>
          <w:tcPr>
            <w:tcW w:w="1212"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70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Осуществление дорожной деятельности в части содержания автомобильных дорог общего пользования местного значения</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2001</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549 317,77</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492 460,75</w:t>
            </w:r>
          </w:p>
        </w:tc>
        <w:tc>
          <w:tcPr>
            <w:tcW w:w="15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513 025,50</w:t>
            </w:r>
          </w:p>
        </w:tc>
        <w:tc>
          <w:tcPr>
            <w:tcW w:w="1212"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70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2001</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200</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549 317,77</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492 460,75</w:t>
            </w:r>
          </w:p>
        </w:tc>
        <w:tc>
          <w:tcPr>
            <w:tcW w:w="15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513 025,50</w:t>
            </w:r>
          </w:p>
        </w:tc>
        <w:tc>
          <w:tcPr>
            <w:tcW w:w="1212"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70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 xml:space="preserve">Иные закупки товаров, работ и услуг для обеспечения </w:t>
            </w:r>
            <w:r w:rsidRPr="007C0D04">
              <w:rPr>
                <w:rFonts w:ascii="Times New Roman" w:hAnsi="Times New Roman" w:cs="Times New Roman"/>
                <w:color w:val="000000"/>
                <w:sz w:val="24"/>
                <w:szCs w:val="24"/>
              </w:rPr>
              <w:lastRenderedPageBreak/>
              <w:t>государственных (муниципальных) нужд</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lastRenderedPageBreak/>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2001</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240</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549 317,77</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000000" w:fill="FFFFFF"/>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492 460,75</w:t>
            </w:r>
          </w:p>
        </w:tc>
        <w:tc>
          <w:tcPr>
            <w:tcW w:w="1580" w:type="dxa"/>
            <w:tcBorders>
              <w:top w:val="nil"/>
              <w:left w:val="nil"/>
              <w:bottom w:val="single" w:sz="4" w:space="0" w:color="auto"/>
              <w:right w:val="single" w:sz="4" w:space="0" w:color="auto"/>
            </w:tcBorders>
            <w:shd w:val="clear" w:color="000000" w:fill="FFFFFF"/>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000000" w:fill="FFFFFF"/>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513 025,50</w:t>
            </w:r>
          </w:p>
        </w:tc>
        <w:tc>
          <w:tcPr>
            <w:tcW w:w="1212" w:type="dxa"/>
            <w:tcBorders>
              <w:top w:val="nil"/>
              <w:left w:val="nil"/>
              <w:bottom w:val="single" w:sz="4" w:space="0" w:color="auto"/>
              <w:right w:val="single" w:sz="4" w:space="0" w:color="auto"/>
            </w:tcBorders>
            <w:shd w:val="clear" w:color="000000" w:fill="FFFFFF"/>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70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lastRenderedPageBreak/>
              <w:t> </w:t>
            </w:r>
          </w:p>
        </w:tc>
        <w:tc>
          <w:tcPr>
            <w:tcW w:w="2594"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Капитальный ремонт и ремонт  автомобильных дорог общего пользования местного значения</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2002</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43 110,70</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100 000,00</w:t>
            </w:r>
          </w:p>
        </w:tc>
        <w:tc>
          <w:tcPr>
            <w:tcW w:w="15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100 000,00</w:t>
            </w:r>
          </w:p>
        </w:tc>
        <w:tc>
          <w:tcPr>
            <w:tcW w:w="1212"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76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2002</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200</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43 110,70</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100 000,00</w:t>
            </w:r>
          </w:p>
        </w:tc>
        <w:tc>
          <w:tcPr>
            <w:tcW w:w="15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100 000,00</w:t>
            </w:r>
          </w:p>
        </w:tc>
        <w:tc>
          <w:tcPr>
            <w:tcW w:w="1212"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2002</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240</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43 110,70</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000000" w:fill="FFFFFF"/>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100 000,00</w:t>
            </w:r>
          </w:p>
        </w:tc>
        <w:tc>
          <w:tcPr>
            <w:tcW w:w="1580" w:type="dxa"/>
            <w:tcBorders>
              <w:top w:val="nil"/>
              <w:left w:val="nil"/>
              <w:bottom w:val="single" w:sz="4" w:space="0" w:color="auto"/>
              <w:right w:val="single" w:sz="4" w:space="0" w:color="auto"/>
            </w:tcBorders>
            <w:shd w:val="clear" w:color="000000" w:fill="FFFFFF"/>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000000" w:fill="FFFFFF"/>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100 000,00</w:t>
            </w:r>
          </w:p>
        </w:tc>
        <w:tc>
          <w:tcPr>
            <w:tcW w:w="1212" w:type="dxa"/>
            <w:tcBorders>
              <w:top w:val="nil"/>
              <w:left w:val="nil"/>
              <w:bottom w:val="single" w:sz="4" w:space="0" w:color="auto"/>
              <w:right w:val="single" w:sz="4" w:space="0" w:color="auto"/>
            </w:tcBorders>
            <w:shd w:val="clear" w:color="000000" w:fill="FFFFFF"/>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Капитальный ремонт, ремонт автомобильных дорог общего пользования местного значения в поселениях</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7034</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3 328 738,98</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3 328 738,98</w:t>
            </w:r>
          </w:p>
        </w:tc>
        <w:tc>
          <w:tcPr>
            <w:tcW w:w="13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12"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lastRenderedPageBreak/>
              <w:t> </w:t>
            </w:r>
          </w:p>
        </w:tc>
        <w:tc>
          <w:tcPr>
            <w:tcW w:w="2594"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7034</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200</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3 328 738,98</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3 328 738,98</w:t>
            </w:r>
          </w:p>
        </w:tc>
        <w:tc>
          <w:tcPr>
            <w:tcW w:w="13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12"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7034</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240</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3 328 738,98</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3 328 738,98</w:t>
            </w:r>
          </w:p>
        </w:tc>
        <w:tc>
          <w:tcPr>
            <w:tcW w:w="1360" w:type="dxa"/>
            <w:tcBorders>
              <w:top w:val="nil"/>
              <w:left w:val="nil"/>
              <w:bottom w:val="single" w:sz="4" w:space="0" w:color="auto"/>
              <w:right w:val="single" w:sz="4" w:space="0" w:color="auto"/>
            </w:tcBorders>
            <w:shd w:val="clear" w:color="000000" w:fill="FFFFFF"/>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000000" w:fill="FFFFFF"/>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12" w:type="dxa"/>
            <w:tcBorders>
              <w:top w:val="nil"/>
              <w:left w:val="nil"/>
              <w:bottom w:val="single" w:sz="4" w:space="0" w:color="auto"/>
              <w:right w:val="single" w:sz="4" w:space="0" w:color="auto"/>
            </w:tcBorders>
            <w:shd w:val="clear" w:color="000000" w:fill="FFFFFF"/>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Капитальный ремонт, ремонт автомобильных дорог общего пользования местного значения в поселениях</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S034</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175 360,62</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175 360,62</w:t>
            </w:r>
          </w:p>
        </w:tc>
        <w:tc>
          <w:tcPr>
            <w:tcW w:w="13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12"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S034</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200</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175 360,62</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175 360,62</w:t>
            </w:r>
          </w:p>
        </w:tc>
        <w:tc>
          <w:tcPr>
            <w:tcW w:w="13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12"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 xml:space="preserve">Иные закупки товаров, работ и услуг для </w:t>
            </w:r>
            <w:r w:rsidRPr="007C0D04">
              <w:rPr>
                <w:rFonts w:ascii="Times New Roman" w:hAnsi="Times New Roman" w:cs="Times New Roman"/>
                <w:color w:val="000000"/>
                <w:sz w:val="24"/>
                <w:szCs w:val="24"/>
              </w:rPr>
              <w:lastRenderedPageBreak/>
              <w:t>обеспечения государственных (муниципальных) нужд</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lastRenderedPageBreak/>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S034</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240</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175 360,62</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175 360,62</w:t>
            </w:r>
          </w:p>
        </w:tc>
        <w:tc>
          <w:tcPr>
            <w:tcW w:w="1360" w:type="dxa"/>
            <w:tcBorders>
              <w:top w:val="nil"/>
              <w:left w:val="nil"/>
              <w:bottom w:val="single" w:sz="4" w:space="0" w:color="auto"/>
              <w:right w:val="single" w:sz="4" w:space="0" w:color="auto"/>
            </w:tcBorders>
            <w:shd w:val="clear" w:color="000000" w:fill="FFFFFF"/>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000000" w:fill="FFFFFF"/>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12" w:type="dxa"/>
            <w:tcBorders>
              <w:top w:val="nil"/>
              <w:left w:val="nil"/>
              <w:bottom w:val="single" w:sz="4" w:space="0" w:color="auto"/>
              <w:right w:val="single" w:sz="4" w:space="0" w:color="auto"/>
            </w:tcBorders>
            <w:shd w:val="clear" w:color="000000" w:fill="FFFFFF"/>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lastRenderedPageBreak/>
              <w:t> </w:t>
            </w:r>
          </w:p>
        </w:tc>
        <w:tc>
          <w:tcPr>
            <w:tcW w:w="2594"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Содержание автомобильных дорог общего пользования</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7064</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934 975,65</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934 975,65</w:t>
            </w:r>
          </w:p>
        </w:tc>
        <w:tc>
          <w:tcPr>
            <w:tcW w:w="13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12"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7064</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200</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934 975,65</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934 975,65</w:t>
            </w:r>
          </w:p>
        </w:tc>
        <w:tc>
          <w:tcPr>
            <w:tcW w:w="13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12"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7064</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240</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934 975,65</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934 975,65</w:t>
            </w:r>
          </w:p>
        </w:tc>
        <w:tc>
          <w:tcPr>
            <w:tcW w:w="1360" w:type="dxa"/>
            <w:tcBorders>
              <w:top w:val="nil"/>
              <w:left w:val="nil"/>
              <w:bottom w:val="single" w:sz="4" w:space="0" w:color="auto"/>
              <w:right w:val="single" w:sz="4" w:space="0" w:color="auto"/>
            </w:tcBorders>
            <w:shd w:val="clear" w:color="000000" w:fill="FFFFFF"/>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000000" w:fill="FFFFFF"/>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12" w:type="dxa"/>
            <w:tcBorders>
              <w:top w:val="nil"/>
              <w:left w:val="nil"/>
              <w:bottom w:val="single" w:sz="4" w:space="0" w:color="auto"/>
              <w:right w:val="single" w:sz="4" w:space="0" w:color="auto"/>
            </w:tcBorders>
            <w:shd w:val="clear" w:color="000000" w:fill="FFFFFF"/>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Содержание автомобильных дорог общего пользования</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S064</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49 209,24</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12"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 xml:space="preserve">Закупка товаров, работ и услуг для обеспечения государственных </w:t>
            </w:r>
            <w:r w:rsidRPr="007C0D04">
              <w:rPr>
                <w:rFonts w:ascii="Times New Roman" w:hAnsi="Times New Roman" w:cs="Times New Roman"/>
                <w:color w:val="000000"/>
                <w:sz w:val="24"/>
                <w:szCs w:val="24"/>
              </w:rPr>
              <w:lastRenderedPageBreak/>
              <w:t>(муниципальных) нужд</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lastRenderedPageBreak/>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S064</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200</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49 209,24</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12"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lastRenderedPageBreak/>
              <w:t> </w:t>
            </w:r>
          </w:p>
        </w:tc>
        <w:tc>
          <w:tcPr>
            <w:tcW w:w="2594"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S064</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240</w:t>
            </w:r>
          </w:p>
        </w:tc>
        <w:tc>
          <w:tcPr>
            <w:tcW w:w="14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49 209,24</w:t>
            </w:r>
          </w:p>
        </w:tc>
        <w:tc>
          <w:tcPr>
            <w:tcW w:w="166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000000" w:fill="FFFFFF"/>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000000" w:fill="FFFFFF"/>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12" w:type="dxa"/>
            <w:tcBorders>
              <w:top w:val="nil"/>
              <w:left w:val="nil"/>
              <w:bottom w:val="single" w:sz="4" w:space="0" w:color="auto"/>
              <w:right w:val="single" w:sz="4" w:space="0" w:color="auto"/>
            </w:tcBorders>
            <w:shd w:val="clear" w:color="000000" w:fill="FFFFFF"/>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312"/>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bottom"/>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Всего расходов</w:t>
            </w:r>
          </w:p>
        </w:tc>
        <w:tc>
          <w:tcPr>
            <w:tcW w:w="529"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665"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9 183 483,96</w:t>
            </w:r>
          </w:p>
        </w:tc>
        <w:tc>
          <w:tcPr>
            <w:tcW w:w="1660" w:type="dxa"/>
            <w:tcBorders>
              <w:top w:val="nil"/>
              <w:left w:val="nil"/>
              <w:bottom w:val="single" w:sz="4" w:space="0" w:color="auto"/>
              <w:right w:val="single" w:sz="4" w:space="0" w:color="auto"/>
            </w:tcBorders>
            <w:shd w:val="clear" w:color="000000" w:fill="FFFFFF"/>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6 468 627,45</w:t>
            </w:r>
          </w:p>
        </w:tc>
        <w:tc>
          <w:tcPr>
            <w:tcW w:w="1360" w:type="dxa"/>
            <w:tcBorders>
              <w:top w:val="nil"/>
              <w:left w:val="nil"/>
              <w:bottom w:val="single" w:sz="4" w:space="0" w:color="auto"/>
              <w:right w:val="single" w:sz="4" w:space="0" w:color="auto"/>
            </w:tcBorders>
            <w:shd w:val="clear" w:color="000000" w:fill="FFFFFF"/>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2 393 602,51</w:t>
            </w:r>
          </w:p>
        </w:tc>
        <w:tc>
          <w:tcPr>
            <w:tcW w:w="1580" w:type="dxa"/>
            <w:tcBorders>
              <w:top w:val="nil"/>
              <w:left w:val="nil"/>
              <w:bottom w:val="single" w:sz="4" w:space="0" w:color="auto"/>
              <w:right w:val="single" w:sz="4" w:space="0" w:color="auto"/>
            </w:tcBorders>
            <w:shd w:val="clear" w:color="000000" w:fill="FFFFFF"/>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57 416,00</w:t>
            </w:r>
          </w:p>
        </w:tc>
        <w:tc>
          <w:tcPr>
            <w:tcW w:w="1400" w:type="dxa"/>
            <w:tcBorders>
              <w:top w:val="nil"/>
              <w:left w:val="nil"/>
              <w:bottom w:val="single" w:sz="4" w:space="0" w:color="auto"/>
              <w:right w:val="single" w:sz="4" w:space="0" w:color="auto"/>
            </w:tcBorders>
            <w:shd w:val="clear" w:color="000000" w:fill="FFFFFF"/>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2 506 004,29</w:t>
            </w:r>
          </w:p>
        </w:tc>
        <w:tc>
          <w:tcPr>
            <w:tcW w:w="1212" w:type="dxa"/>
            <w:tcBorders>
              <w:top w:val="nil"/>
              <w:left w:val="nil"/>
              <w:bottom w:val="single" w:sz="4" w:space="0" w:color="auto"/>
              <w:right w:val="single" w:sz="4" w:space="0" w:color="auto"/>
            </w:tcBorders>
            <w:shd w:val="clear" w:color="000000" w:fill="FFFFFF"/>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59 507,00</w:t>
            </w:r>
          </w:p>
        </w:tc>
      </w:tr>
      <w:tr w:rsidR="007C0D04" w:rsidRPr="007C0D04" w:rsidTr="00E64713">
        <w:trPr>
          <w:trHeight w:val="276"/>
        </w:trPr>
        <w:tc>
          <w:tcPr>
            <w:tcW w:w="540" w:type="dxa"/>
            <w:tcBorders>
              <w:top w:val="nil"/>
              <w:left w:val="nil"/>
              <w:bottom w:val="nil"/>
              <w:right w:val="nil"/>
            </w:tcBorders>
            <w:shd w:val="clear" w:color="auto" w:fill="auto"/>
            <w:noWrap/>
            <w:vAlign w:val="bottom"/>
            <w:hideMark/>
          </w:tcPr>
          <w:p w:rsidR="007C0D04" w:rsidRPr="007C0D04" w:rsidRDefault="007C0D04" w:rsidP="00E64713">
            <w:pPr>
              <w:jc w:val="center"/>
              <w:outlineLvl w:val="0"/>
              <w:rPr>
                <w:rFonts w:ascii="Times New Roman" w:hAnsi="Times New Roman" w:cs="Times New Roman"/>
                <w:sz w:val="24"/>
                <w:szCs w:val="24"/>
              </w:rPr>
            </w:pPr>
          </w:p>
        </w:tc>
        <w:tc>
          <w:tcPr>
            <w:tcW w:w="2594" w:type="dxa"/>
            <w:tcBorders>
              <w:top w:val="nil"/>
              <w:left w:val="nil"/>
              <w:bottom w:val="nil"/>
              <w:right w:val="nil"/>
            </w:tcBorders>
            <w:shd w:val="clear" w:color="auto" w:fill="auto"/>
            <w:vAlign w:val="bottom"/>
            <w:hideMark/>
          </w:tcPr>
          <w:p w:rsidR="007C0D04" w:rsidRPr="007C0D04" w:rsidRDefault="007C0D04" w:rsidP="00E64713">
            <w:pPr>
              <w:outlineLvl w:val="0"/>
              <w:rPr>
                <w:rFonts w:ascii="Times New Roman" w:hAnsi="Times New Roman" w:cs="Times New Roman"/>
                <w:color w:val="000000"/>
                <w:sz w:val="24"/>
                <w:szCs w:val="24"/>
              </w:rPr>
            </w:pPr>
          </w:p>
        </w:tc>
        <w:tc>
          <w:tcPr>
            <w:tcW w:w="529" w:type="dxa"/>
            <w:tcBorders>
              <w:top w:val="nil"/>
              <w:left w:val="nil"/>
              <w:bottom w:val="nil"/>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p>
        </w:tc>
        <w:tc>
          <w:tcPr>
            <w:tcW w:w="540" w:type="dxa"/>
            <w:tcBorders>
              <w:top w:val="nil"/>
              <w:left w:val="nil"/>
              <w:bottom w:val="nil"/>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p>
        </w:tc>
        <w:tc>
          <w:tcPr>
            <w:tcW w:w="456" w:type="dxa"/>
            <w:tcBorders>
              <w:top w:val="nil"/>
              <w:left w:val="nil"/>
              <w:bottom w:val="nil"/>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p>
        </w:tc>
        <w:tc>
          <w:tcPr>
            <w:tcW w:w="710" w:type="dxa"/>
            <w:tcBorders>
              <w:top w:val="nil"/>
              <w:left w:val="nil"/>
              <w:bottom w:val="nil"/>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p>
        </w:tc>
        <w:tc>
          <w:tcPr>
            <w:tcW w:w="665" w:type="dxa"/>
            <w:tcBorders>
              <w:top w:val="nil"/>
              <w:left w:val="nil"/>
              <w:bottom w:val="nil"/>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p>
        </w:tc>
        <w:tc>
          <w:tcPr>
            <w:tcW w:w="760" w:type="dxa"/>
            <w:tcBorders>
              <w:top w:val="nil"/>
              <w:left w:val="nil"/>
              <w:bottom w:val="nil"/>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p>
        </w:tc>
        <w:tc>
          <w:tcPr>
            <w:tcW w:w="1460" w:type="dxa"/>
            <w:tcBorders>
              <w:top w:val="nil"/>
              <w:left w:val="nil"/>
              <w:bottom w:val="nil"/>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p>
        </w:tc>
        <w:tc>
          <w:tcPr>
            <w:tcW w:w="1660" w:type="dxa"/>
            <w:tcBorders>
              <w:top w:val="nil"/>
              <w:left w:val="nil"/>
              <w:bottom w:val="nil"/>
              <w:right w:val="nil"/>
            </w:tcBorders>
            <w:shd w:val="clear" w:color="000000" w:fill="FFFFFF"/>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360" w:type="dxa"/>
            <w:tcBorders>
              <w:top w:val="nil"/>
              <w:left w:val="nil"/>
              <w:bottom w:val="nil"/>
              <w:right w:val="nil"/>
            </w:tcBorders>
            <w:shd w:val="clear" w:color="000000" w:fill="FFFFFF"/>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580" w:type="dxa"/>
            <w:tcBorders>
              <w:top w:val="nil"/>
              <w:left w:val="nil"/>
              <w:bottom w:val="nil"/>
              <w:right w:val="nil"/>
            </w:tcBorders>
            <w:shd w:val="clear" w:color="000000" w:fill="FFFFFF"/>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400" w:type="dxa"/>
            <w:tcBorders>
              <w:top w:val="nil"/>
              <w:left w:val="nil"/>
              <w:bottom w:val="nil"/>
              <w:right w:val="nil"/>
            </w:tcBorders>
            <w:shd w:val="clear" w:color="000000" w:fill="FFFFFF"/>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212" w:type="dxa"/>
            <w:tcBorders>
              <w:top w:val="nil"/>
              <w:left w:val="nil"/>
              <w:bottom w:val="nil"/>
              <w:right w:val="nil"/>
            </w:tcBorders>
            <w:shd w:val="clear" w:color="000000" w:fill="FFFFFF"/>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r>
    </w:tbl>
    <w:p w:rsidR="007C0D04" w:rsidRPr="007C0D04" w:rsidRDefault="007C0D04" w:rsidP="007C0D04">
      <w:pPr>
        <w:jc w:val="both"/>
        <w:rPr>
          <w:rFonts w:ascii="Times New Roman" w:hAnsi="Times New Roman" w:cs="Times New Roman"/>
          <w:sz w:val="24"/>
          <w:szCs w:val="24"/>
        </w:rPr>
      </w:pPr>
    </w:p>
    <w:p w:rsidR="007C0D04" w:rsidRPr="007C0D04" w:rsidRDefault="007C0D04" w:rsidP="007C0D04">
      <w:pPr>
        <w:jc w:val="both"/>
        <w:rPr>
          <w:rFonts w:ascii="Times New Roman" w:hAnsi="Times New Roman" w:cs="Times New Roman"/>
          <w:sz w:val="24"/>
          <w:szCs w:val="24"/>
        </w:rPr>
      </w:pPr>
    </w:p>
    <w:p w:rsidR="007C0D04" w:rsidRPr="007C0D04" w:rsidRDefault="007C0D04" w:rsidP="007C0D04">
      <w:pPr>
        <w:jc w:val="both"/>
        <w:rPr>
          <w:rFonts w:ascii="Times New Roman" w:hAnsi="Times New Roman" w:cs="Times New Roman"/>
          <w:sz w:val="24"/>
          <w:szCs w:val="24"/>
        </w:rPr>
      </w:pPr>
      <w:bookmarkStart w:id="3" w:name="RANGE!A1:Q69"/>
      <w:bookmarkStart w:id="4" w:name="RANGE!A1:Q92"/>
      <w:bookmarkEnd w:id="3"/>
      <w:bookmarkEnd w:id="4"/>
    </w:p>
    <w:p w:rsidR="007C0D04" w:rsidRPr="007C0D04" w:rsidRDefault="007C0D04" w:rsidP="007C0D04">
      <w:pPr>
        <w:jc w:val="right"/>
        <w:rPr>
          <w:rFonts w:ascii="Times New Roman" w:hAnsi="Times New Roman" w:cs="Times New Roman"/>
          <w:sz w:val="24"/>
          <w:szCs w:val="24"/>
        </w:rPr>
      </w:pPr>
      <w:bookmarkStart w:id="5" w:name="RANGE!A1:Q143"/>
      <w:bookmarkEnd w:id="5"/>
      <w:r w:rsidRPr="007C0D04">
        <w:rPr>
          <w:rFonts w:ascii="Times New Roman" w:hAnsi="Times New Roman" w:cs="Times New Roman"/>
          <w:sz w:val="24"/>
          <w:szCs w:val="24"/>
        </w:rPr>
        <w:t xml:space="preserve">Приложение №4 </w:t>
      </w:r>
    </w:p>
    <w:p w:rsidR="007C0D04" w:rsidRPr="007C0D04" w:rsidRDefault="007C0D04" w:rsidP="007C0D04">
      <w:pPr>
        <w:jc w:val="right"/>
        <w:rPr>
          <w:rFonts w:ascii="Times New Roman" w:hAnsi="Times New Roman" w:cs="Times New Roman"/>
          <w:sz w:val="24"/>
          <w:szCs w:val="24"/>
        </w:rPr>
      </w:pPr>
      <w:r w:rsidRPr="007C0D04">
        <w:rPr>
          <w:rFonts w:ascii="Times New Roman" w:hAnsi="Times New Roman" w:cs="Times New Roman"/>
          <w:sz w:val="24"/>
          <w:szCs w:val="24"/>
        </w:rPr>
        <w:t xml:space="preserve">к Решению Совета </w:t>
      </w:r>
    </w:p>
    <w:p w:rsidR="007C0D04" w:rsidRPr="007C0D04" w:rsidRDefault="007C0D04" w:rsidP="007C0D04">
      <w:pPr>
        <w:jc w:val="right"/>
        <w:rPr>
          <w:rFonts w:ascii="Times New Roman" w:hAnsi="Times New Roman" w:cs="Times New Roman"/>
          <w:sz w:val="24"/>
          <w:szCs w:val="24"/>
        </w:rPr>
      </w:pPr>
      <w:r w:rsidRPr="007C0D04">
        <w:rPr>
          <w:rFonts w:ascii="Times New Roman" w:hAnsi="Times New Roman" w:cs="Times New Roman"/>
          <w:sz w:val="24"/>
          <w:szCs w:val="24"/>
        </w:rPr>
        <w:t>Голубовского сельского поселения</w:t>
      </w:r>
    </w:p>
    <w:p w:rsidR="007C0D04" w:rsidRPr="007C0D04" w:rsidRDefault="007C0D04" w:rsidP="007C0D04">
      <w:pPr>
        <w:jc w:val="right"/>
        <w:rPr>
          <w:rFonts w:ascii="Times New Roman" w:hAnsi="Times New Roman" w:cs="Times New Roman"/>
          <w:sz w:val="24"/>
          <w:szCs w:val="24"/>
        </w:rPr>
      </w:pPr>
      <w:r w:rsidRPr="007C0D04">
        <w:rPr>
          <w:rFonts w:ascii="Times New Roman" w:hAnsi="Times New Roman" w:cs="Times New Roman"/>
          <w:sz w:val="24"/>
          <w:szCs w:val="24"/>
        </w:rPr>
        <w:t xml:space="preserve"> Седельниковского муниципального района </w:t>
      </w:r>
    </w:p>
    <w:p w:rsidR="007C0D04" w:rsidRPr="007C0D04" w:rsidRDefault="007C0D04" w:rsidP="007C0D04">
      <w:pPr>
        <w:jc w:val="right"/>
        <w:rPr>
          <w:rFonts w:ascii="Times New Roman" w:hAnsi="Times New Roman" w:cs="Times New Roman"/>
          <w:sz w:val="24"/>
          <w:szCs w:val="24"/>
        </w:rPr>
      </w:pPr>
      <w:r w:rsidRPr="007C0D04">
        <w:rPr>
          <w:rFonts w:ascii="Times New Roman" w:hAnsi="Times New Roman" w:cs="Times New Roman"/>
          <w:sz w:val="24"/>
          <w:szCs w:val="24"/>
        </w:rPr>
        <w:t xml:space="preserve">Омской области </w:t>
      </w:r>
    </w:p>
    <w:p w:rsidR="007C0D04" w:rsidRPr="007C0D04" w:rsidRDefault="007C0D04" w:rsidP="007C0D04">
      <w:pPr>
        <w:jc w:val="right"/>
        <w:rPr>
          <w:rFonts w:ascii="Times New Roman" w:hAnsi="Times New Roman" w:cs="Times New Roman"/>
          <w:sz w:val="24"/>
          <w:szCs w:val="24"/>
        </w:rPr>
      </w:pPr>
      <w:r w:rsidRPr="007C0D04">
        <w:rPr>
          <w:rFonts w:ascii="Times New Roman" w:hAnsi="Times New Roman" w:cs="Times New Roman"/>
          <w:sz w:val="24"/>
          <w:szCs w:val="24"/>
        </w:rPr>
        <w:t>От 31.10.2023 года №183</w:t>
      </w:r>
    </w:p>
    <w:tbl>
      <w:tblPr>
        <w:tblW w:w="15121" w:type="dxa"/>
        <w:tblInd w:w="93" w:type="dxa"/>
        <w:tblLayout w:type="fixed"/>
        <w:tblLook w:val="04A0"/>
      </w:tblPr>
      <w:tblGrid>
        <w:gridCol w:w="513"/>
        <w:gridCol w:w="2763"/>
        <w:gridCol w:w="850"/>
        <w:gridCol w:w="506"/>
        <w:gridCol w:w="506"/>
        <w:gridCol w:w="540"/>
        <w:gridCol w:w="340"/>
        <w:gridCol w:w="600"/>
        <w:gridCol w:w="710"/>
        <w:gridCol w:w="680"/>
        <w:gridCol w:w="760"/>
        <w:gridCol w:w="1170"/>
        <w:gridCol w:w="1134"/>
        <w:gridCol w:w="1249"/>
        <w:gridCol w:w="1161"/>
        <w:gridCol w:w="904"/>
        <w:gridCol w:w="735"/>
      </w:tblGrid>
      <w:tr w:rsidR="007C0D04" w:rsidRPr="007C0D04" w:rsidTr="00E64713">
        <w:trPr>
          <w:trHeight w:val="375"/>
        </w:trPr>
        <w:tc>
          <w:tcPr>
            <w:tcW w:w="513" w:type="dxa"/>
            <w:tcBorders>
              <w:top w:val="nil"/>
              <w:left w:val="nil"/>
              <w:bottom w:val="nil"/>
              <w:right w:val="nil"/>
            </w:tcBorders>
            <w:shd w:val="clear" w:color="auto" w:fill="auto"/>
            <w:noWrap/>
            <w:vAlign w:val="bottom"/>
            <w:hideMark/>
          </w:tcPr>
          <w:p w:rsidR="007C0D04" w:rsidRPr="007C0D04" w:rsidRDefault="007C0D04" w:rsidP="00E64713">
            <w:pPr>
              <w:jc w:val="center"/>
              <w:rPr>
                <w:rFonts w:ascii="Times New Roman" w:hAnsi="Times New Roman" w:cs="Times New Roman"/>
                <w:sz w:val="24"/>
                <w:szCs w:val="24"/>
              </w:rPr>
            </w:pPr>
          </w:p>
        </w:tc>
        <w:tc>
          <w:tcPr>
            <w:tcW w:w="2763" w:type="dxa"/>
            <w:tcBorders>
              <w:top w:val="nil"/>
              <w:left w:val="nil"/>
              <w:bottom w:val="nil"/>
              <w:right w:val="nil"/>
            </w:tcBorders>
            <w:shd w:val="clear" w:color="auto" w:fill="auto"/>
            <w:vAlign w:val="bottom"/>
            <w:hideMark/>
          </w:tcPr>
          <w:p w:rsidR="007C0D04" w:rsidRPr="007C0D04" w:rsidRDefault="007C0D04" w:rsidP="00E64713">
            <w:pPr>
              <w:rPr>
                <w:rFonts w:ascii="Times New Roman" w:hAnsi="Times New Roman" w:cs="Times New Roman"/>
                <w:sz w:val="24"/>
                <w:szCs w:val="24"/>
              </w:rPr>
            </w:pPr>
          </w:p>
        </w:tc>
        <w:tc>
          <w:tcPr>
            <w:tcW w:w="850" w:type="dxa"/>
            <w:tcBorders>
              <w:top w:val="nil"/>
              <w:left w:val="nil"/>
              <w:bottom w:val="nil"/>
              <w:right w:val="nil"/>
            </w:tcBorders>
            <w:shd w:val="clear" w:color="auto" w:fill="auto"/>
            <w:vAlign w:val="bottom"/>
            <w:hideMark/>
          </w:tcPr>
          <w:p w:rsidR="007C0D04" w:rsidRPr="007C0D04" w:rsidRDefault="007C0D04" w:rsidP="00E64713">
            <w:pPr>
              <w:rPr>
                <w:rFonts w:ascii="Times New Roman" w:hAnsi="Times New Roman" w:cs="Times New Roman"/>
                <w:sz w:val="24"/>
                <w:szCs w:val="24"/>
              </w:rPr>
            </w:pPr>
          </w:p>
        </w:tc>
        <w:tc>
          <w:tcPr>
            <w:tcW w:w="506" w:type="dxa"/>
            <w:tcBorders>
              <w:top w:val="nil"/>
              <w:left w:val="nil"/>
              <w:bottom w:val="nil"/>
              <w:right w:val="nil"/>
            </w:tcBorders>
            <w:shd w:val="clear" w:color="auto" w:fill="auto"/>
            <w:vAlign w:val="bottom"/>
            <w:hideMark/>
          </w:tcPr>
          <w:p w:rsidR="007C0D04" w:rsidRPr="007C0D04" w:rsidRDefault="007C0D04" w:rsidP="00E64713">
            <w:pPr>
              <w:jc w:val="center"/>
              <w:rPr>
                <w:rFonts w:ascii="Times New Roman" w:hAnsi="Times New Roman" w:cs="Times New Roman"/>
                <w:sz w:val="24"/>
                <w:szCs w:val="24"/>
              </w:rPr>
            </w:pPr>
          </w:p>
        </w:tc>
        <w:tc>
          <w:tcPr>
            <w:tcW w:w="506" w:type="dxa"/>
            <w:tcBorders>
              <w:top w:val="nil"/>
              <w:left w:val="nil"/>
              <w:bottom w:val="nil"/>
              <w:right w:val="nil"/>
            </w:tcBorders>
            <w:shd w:val="clear" w:color="auto" w:fill="auto"/>
            <w:vAlign w:val="bottom"/>
            <w:hideMark/>
          </w:tcPr>
          <w:p w:rsidR="007C0D04" w:rsidRPr="007C0D04" w:rsidRDefault="007C0D04" w:rsidP="00E64713">
            <w:pPr>
              <w:jc w:val="center"/>
              <w:rPr>
                <w:rFonts w:ascii="Times New Roman" w:hAnsi="Times New Roman" w:cs="Times New Roman"/>
                <w:sz w:val="24"/>
                <w:szCs w:val="24"/>
              </w:rPr>
            </w:pPr>
          </w:p>
        </w:tc>
        <w:tc>
          <w:tcPr>
            <w:tcW w:w="540" w:type="dxa"/>
            <w:tcBorders>
              <w:top w:val="nil"/>
              <w:left w:val="nil"/>
              <w:bottom w:val="nil"/>
              <w:right w:val="nil"/>
            </w:tcBorders>
            <w:shd w:val="clear" w:color="auto" w:fill="auto"/>
            <w:vAlign w:val="bottom"/>
            <w:hideMark/>
          </w:tcPr>
          <w:p w:rsidR="007C0D04" w:rsidRPr="007C0D04" w:rsidRDefault="007C0D04" w:rsidP="00E64713">
            <w:pPr>
              <w:jc w:val="center"/>
              <w:rPr>
                <w:rFonts w:ascii="Times New Roman" w:hAnsi="Times New Roman" w:cs="Times New Roman"/>
                <w:sz w:val="24"/>
                <w:szCs w:val="24"/>
              </w:rPr>
            </w:pPr>
          </w:p>
        </w:tc>
        <w:tc>
          <w:tcPr>
            <w:tcW w:w="34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60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71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68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76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117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1249"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1161"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1639" w:type="dxa"/>
            <w:gridSpan w:val="2"/>
            <w:tcBorders>
              <w:top w:val="nil"/>
              <w:left w:val="nil"/>
              <w:bottom w:val="nil"/>
              <w:right w:val="nil"/>
            </w:tcBorders>
            <w:shd w:val="clear" w:color="auto" w:fill="auto"/>
            <w:noWrap/>
            <w:vAlign w:val="bottom"/>
            <w:hideMark/>
          </w:tcPr>
          <w:p w:rsidR="007C0D04" w:rsidRPr="007C0D04" w:rsidRDefault="007C0D04" w:rsidP="00E64713">
            <w:pPr>
              <w:jc w:val="right"/>
              <w:rPr>
                <w:rFonts w:ascii="Times New Roman" w:hAnsi="Times New Roman" w:cs="Times New Roman"/>
                <w:sz w:val="24"/>
                <w:szCs w:val="24"/>
              </w:rPr>
            </w:pPr>
            <w:r w:rsidRPr="007C0D04">
              <w:rPr>
                <w:rFonts w:ascii="Times New Roman" w:hAnsi="Times New Roman" w:cs="Times New Roman"/>
                <w:sz w:val="24"/>
                <w:szCs w:val="24"/>
              </w:rPr>
              <w:t xml:space="preserve">Приложение </w:t>
            </w:r>
            <w:r w:rsidRPr="007C0D04">
              <w:rPr>
                <w:rFonts w:ascii="Times New Roman" w:hAnsi="Times New Roman" w:cs="Times New Roman"/>
                <w:sz w:val="24"/>
                <w:szCs w:val="24"/>
              </w:rPr>
              <w:lastRenderedPageBreak/>
              <w:t xml:space="preserve">№ 5 </w:t>
            </w:r>
          </w:p>
        </w:tc>
      </w:tr>
      <w:tr w:rsidR="007C0D04" w:rsidRPr="007C0D04" w:rsidTr="00E64713">
        <w:trPr>
          <w:trHeight w:val="255"/>
        </w:trPr>
        <w:tc>
          <w:tcPr>
            <w:tcW w:w="513" w:type="dxa"/>
            <w:tcBorders>
              <w:top w:val="nil"/>
              <w:left w:val="nil"/>
              <w:bottom w:val="nil"/>
              <w:right w:val="nil"/>
            </w:tcBorders>
            <w:shd w:val="clear" w:color="auto" w:fill="auto"/>
            <w:noWrap/>
            <w:vAlign w:val="bottom"/>
            <w:hideMark/>
          </w:tcPr>
          <w:p w:rsidR="007C0D04" w:rsidRPr="007C0D04" w:rsidRDefault="007C0D04" w:rsidP="00E64713">
            <w:pPr>
              <w:jc w:val="center"/>
              <w:rPr>
                <w:rFonts w:ascii="Times New Roman" w:hAnsi="Times New Roman" w:cs="Times New Roman"/>
                <w:sz w:val="24"/>
                <w:szCs w:val="24"/>
              </w:rPr>
            </w:pPr>
          </w:p>
        </w:tc>
        <w:tc>
          <w:tcPr>
            <w:tcW w:w="2763" w:type="dxa"/>
            <w:tcBorders>
              <w:top w:val="nil"/>
              <w:left w:val="nil"/>
              <w:bottom w:val="nil"/>
              <w:right w:val="nil"/>
            </w:tcBorders>
            <w:shd w:val="clear" w:color="auto" w:fill="auto"/>
            <w:vAlign w:val="bottom"/>
            <w:hideMark/>
          </w:tcPr>
          <w:p w:rsidR="007C0D04" w:rsidRPr="007C0D04" w:rsidRDefault="007C0D04" w:rsidP="00E64713">
            <w:pPr>
              <w:rPr>
                <w:rFonts w:ascii="Times New Roman" w:hAnsi="Times New Roman" w:cs="Times New Roman"/>
                <w:sz w:val="24"/>
                <w:szCs w:val="24"/>
              </w:rPr>
            </w:pPr>
          </w:p>
        </w:tc>
        <w:tc>
          <w:tcPr>
            <w:tcW w:w="850" w:type="dxa"/>
            <w:tcBorders>
              <w:top w:val="nil"/>
              <w:left w:val="nil"/>
              <w:bottom w:val="nil"/>
              <w:right w:val="nil"/>
            </w:tcBorders>
            <w:shd w:val="clear" w:color="auto" w:fill="auto"/>
            <w:vAlign w:val="bottom"/>
            <w:hideMark/>
          </w:tcPr>
          <w:p w:rsidR="007C0D04" w:rsidRPr="007C0D04" w:rsidRDefault="007C0D04" w:rsidP="00E64713">
            <w:pPr>
              <w:jc w:val="right"/>
              <w:rPr>
                <w:rFonts w:ascii="Times New Roman" w:hAnsi="Times New Roman" w:cs="Times New Roman"/>
                <w:sz w:val="24"/>
                <w:szCs w:val="24"/>
              </w:rPr>
            </w:pPr>
          </w:p>
        </w:tc>
        <w:tc>
          <w:tcPr>
            <w:tcW w:w="506" w:type="dxa"/>
            <w:tcBorders>
              <w:top w:val="nil"/>
              <w:left w:val="nil"/>
              <w:bottom w:val="nil"/>
              <w:right w:val="nil"/>
            </w:tcBorders>
            <w:shd w:val="clear" w:color="auto" w:fill="auto"/>
            <w:vAlign w:val="bottom"/>
            <w:hideMark/>
          </w:tcPr>
          <w:p w:rsidR="007C0D04" w:rsidRPr="007C0D04" w:rsidRDefault="007C0D04" w:rsidP="00E64713">
            <w:pPr>
              <w:jc w:val="right"/>
              <w:rPr>
                <w:rFonts w:ascii="Times New Roman" w:hAnsi="Times New Roman" w:cs="Times New Roman"/>
                <w:sz w:val="24"/>
                <w:szCs w:val="24"/>
              </w:rPr>
            </w:pPr>
          </w:p>
        </w:tc>
        <w:tc>
          <w:tcPr>
            <w:tcW w:w="506" w:type="dxa"/>
            <w:tcBorders>
              <w:top w:val="nil"/>
              <w:left w:val="nil"/>
              <w:bottom w:val="nil"/>
              <w:right w:val="nil"/>
            </w:tcBorders>
            <w:shd w:val="clear" w:color="auto" w:fill="auto"/>
            <w:vAlign w:val="bottom"/>
            <w:hideMark/>
          </w:tcPr>
          <w:p w:rsidR="007C0D04" w:rsidRPr="007C0D04" w:rsidRDefault="007C0D04" w:rsidP="00E64713">
            <w:pPr>
              <w:jc w:val="right"/>
              <w:rPr>
                <w:rFonts w:ascii="Times New Roman" w:hAnsi="Times New Roman" w:cs="Times New Roman"/>
                <w:sz w:val="24"/>
                <w:szCs w:val="24"/>
              </w:rPr>
            </w:pPr>
          </w:p>
        </w:tc>
        <w:tc>
          <w:tcPr>
            <w:tcW w:w="54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34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60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71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68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76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117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1249"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1161"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904"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735"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r>
      <w:tr w:rsidR="007C0D04" w:rsidRPr="007C0D04" w:rsidTr="00E64713">
        <w:trPr>
          <w:trHeight w:val="450"/>
        </w:trPr>
        <w:tc>
          <w:tcPr>
            <w:tcW w:w="513" w:type="dxa"/>
            <w:tcBorders>
              <w:top w:val="nil"/>
              <w:left w:val="nil"/>
              <w:bottom w:val="nil"/>
              <w:right w:val="nil"/>
            </w:tcBorders>
            <w:shd w:val="clear" w:color="auto" w:fill="auto"/>
            <w:noWrap/>
            <w:vAlign w:val="bottom"/>
            <w:hideMark/>
          </w:tcPr>
          <w:p w:rsidR="007C0D04" w:rsidRPr="007C0D04" w:rsidRDefault="007C0D04" w:rsidP="00E64713">
            <w:pPr>
              <w:jc w:val="center"/>
              <w:rPr>
                <w:rFonts w:ascii="Times New Roman" w:hAnsi="Times New Roman" w:cs="Times New Roman"/>
                <w:sz w:val="24"/>
                <w:szCs w:val="24"/>
              </w:rPr>
            </w:pPr>
          </w:p>
        </w:tc>
        <w:tc>
          <w:tcPr>
            <w:tcW w:w="2763" w:type="dxa"/>
            <w:tcBorders>
              <w:top w:val="nil"/>
              <w:left w:val="nil"/>
              <w:bottom w:val="nil"/>
              <w:right w:val="nil"/>
            </w:tcBorders>
            <w:shd w:val="clear" w:color="auto" w:fill="auto"/>
            <w:vAlign w:val="bottom"/>
            <w:hideMark/>
          </w:tcPr>
          <w:p w:rsidR="007C0D04" w:rsidRPr="007C0D04" w:rsidRDefault="007C0D04" w:rsidP="00E64713">
            <w:pPr>
              <w:rPr>
                <w:rFonts w:ascii="Times New Roman" w:hAnsi="Times New Roman" w:cs="Times New Roman"/>
                <w:sz w:val="24"/>
                <w:szCs w:val="24"/>
              </w:rPr>
            </w:pPr>
          </w:p>
        </w:tc>
        <w:tc>
          <w:tcPr>
            <w:tcW w:w="850" w:type="dxa"/>
            <w:tcBorders>
              <w:top w:val="nil"/>
              <w:left w:val="nil"/>
              <w:bottom w:val="nil"/>
              <w:right w:val="nil"/>
            </w:tcBorders>
            <w:shd w:val="clear" w:color="auto" w:fill="auto"/>
            <w:vAlign w:val="bottom"/>
            <w:hideMark/>
          </w:tcPr>
          <w:p w:rsidR="007C0D04" w:rsidRPr="007C0D04" w:rsidRDefault="007C0D04" w:rsidP="00E64713">
            <w:pPr>
              <w:jc w:val="right"/>
              <w:rPr>
                <w:rFonts w:ascii="Times New Roman" w:hAnsi="Times New Roman" w:cs="Times New Roman"/>
                <w:sz w:val="24"/>
                <w:szCs w:val="24"/>
              </w:rPr>
            </w:pPr>
          </w:p>
        </w:tc>
        <w:tc>
          <w:tcPr>
            <w:tcW w:w="506" w:type="dxa"/>
            <w:tcBorders>
              <w:top w:val="nil"/>
              <w:left w:val="nil"/>
              <w:bottom w:val="nil"/>
              <w:right w:val="nil"/>
            </w:tcBorders>
            <w:shd w:val="clear" w:color="auto" w:fill="auto"/>
            <w:vAlign w:val="bottom"/>
            <w:hideMark/>
          </w:tcPr>
          <w:p w:rsidR="007C0D04" w:rsidRPr="007C0D04" w:rsidRDefault="007C0D04" w:rsidP="00E64713">
            <w:pPr>
              <w:jc w:val="right"/>
              <w:rPr>
                <w:rFonts w:ascii="Times New Roman" w:hAnsi="Times New Roman" w:cs="Times New Roman"/>
                <w:sz w:val="24"/>
                <w:szCs w:val="24"/>
              </w:rPr>
            </w:pPr>
          </w:p>
        </w:tc>
        <w:tc>
          <w:tcPr>
            <w:tcW w:w="506" w:type="dxa"/>
            <w:tcBorders>
              <w:top w:val="nil"/>
              <w:left w:val="nil"/>
              <w:bottom w:val="nil"/>
              <w:right w:val="nil"/>
            </w:tcBorders>
            <w:shd w:val="clear" w:color="auto" w:fill="auto"/>
            <w:vAlign w:val="bottom"/>
            <w:hideMark/>
          </w:tcPr>
          <w:p w:rsidR="007C0D04" w:rsidRPr="007C0D04" w:rsidRDefault="007C0D04" w:rsidP="00E64713">
            <w:pPr>
              <w:jc w:val="right"/>
              <w:rPr>
                <w:rFonts w:ascii="Times New Roman" w:hAnsi="Times New Roman" w:cs="Times New Roman"/>
                <w:sz w:val="24"/>
                <w:szCs w:val="24"/>
              </w:rPr>
            </w:pPr>
          </w:p>
        </w:tc>
        <w:tc>
          <w:tcPr>
            <w:tcW w:w="54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34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60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71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68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76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117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4049" w:type="dxa"/>
            <w:gridSpan w:val="4"/>
            <w:vMerge w:val="restart"/>
            <w:tcBorders>
              <w:top w:val="nil"/>
              <w:left w:val="nil"/>
              <w:bottom w:val="nil"/>
              <w:right w:val="nil"/>
            </w:tcBorders>
            <w:shd w:val="clear" w:color="auto" w:fill="auto"/>
            <w:vAlign w:val="center"/>
            <w:hideMark/>
          </w:tcPr>
          <w:p w:rsidR="007C0D04" w:rsidRPr="007C0D04" w:rsidRDefault="007C0D04" w:rsidP="00E64713">
            <w:pPr>
              <w:rPr>
                <w:rFonts w:ascii="Times New Roman" w:hAnsi="Times New Roman" w:cs="Times New Roman"/>
                <w:sz w:val="24"/>
                <w:szCs w:val="24"/>
              </w:rPr>
            </w:pPr>
            <w:r w:rsidRPr="007C0D04">
              <w:rPr>
                <w:rFonts w:ascii="Times New Roman" w:hAnsi="Times New Roman" w:cs="Times New Roman"/>
                <w:sz w:val="24"/>
                <w:szCs w:val="24"/>
              </w:rPr>
              <w:t xml:space="preserve">к решению Совета Голубовского сельского поселения Седельниковского муниципального района Омской области  "О  бюджете Голубовского сельского поселения  на 2023 год и на плановый период 2024 и 2025 годов" </w:t>
            </w:r>
          </w:p>
        </w:tc>
      </w:tr>
      <w:tr w:rsidR="007C0D04" w:rsidRPr="007C0D04" w:rsidTr="00E64713">
        <w:trPr>
          <w:trHeight w:val="1560"/>
        </w:trPr>
        <w:tc>
          <w:tcPr>
            <w:tcW w:w="513" w:type="dxa"/>
            <w:tcBorders>
              <w:top w:val="nil"/>
              <w:left w:val="nil"/>
              <w:bottom w:val="nil"/>
              <w:right w:val="nil"/>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p>
        </w:tc>
        <w:tc>
          <w:tcPr>
            <w:tcW w:w="2763" w:type="dxa"/>
            <w:tcBorders>
              <w:top w:val="nil"/>
              <w:left w:val="nil"/>
              <w:bottom w:val="nil"/>
              <w:right w:val="nil"/>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p>
        </w:tc>
        <w:tc>
          <w:tcPr>
            <w:tcW w:w="850" w:type="dxa"/>
            <w:tcBorders>
              <w:top w:val="nil"/>
              <w:left w:val="nil"/>
              <w:bottom w:val="nil"/>
              <w:right w:val="nil"/>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p>
        </w:tc>
        <w:tc>
          <w:tcPr>
            <w:tcW w:w="506" w:type="dxa"/>
            <w:tcBorders>
              <w:top w:val="nil"/>
              <w:left w:val="nil"/>
              <w:bottom w:val="nil"/>
              <w:right w:val="nil"/>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p>
        </w:tc>
        <w:tc>
          <w:tcPr>
            <w:tcW w:w="506" w:type="dxa"/>
            <w:tcBorders>
              <w:top w:val="nil"/>
              <w:left w:val="nil"/>
              <w:bottom w:val="nil"/>
              <w:right w:val="nil"/>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p>
        </w:tc>
        <w:tc>
          <w:tcPr>
            <w:tcW w:w="54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34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60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71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68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76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117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4049" w:type="dxa"/>
            <w:gridSpan w:val="4"/>
            <w:vMerge/>
            <w:tcBorders>
              <w:top w:val="nil"/>
              <w:left w:val="nil"/>
              <w:bottom w:val="nil"/>
              <w:right w:val="nil"/>
            </w:tcBorders>
            <w:vAlign w:val="center"/>
            <w:hideMark/>
          </w:tcPr>
          <w:p w:rsidR="007C0D04" w:rsidRPr="007C0D04" w:rsidRDefault="007C0D04" w:rsidP="00E64713">
            <w:pPr>
              <w:rPr>
                <w:rFonts w:ascii="Times New Roman" w:hAnsi="Times New Roman" w:cs="Times New Roman"/>
                <w:sz w:val="24"/>
                <w:szCs w:val="24"/>
              </w:rPr>
            </w:pPr>
          </w:p>
        </w:tc>
      </w:tr>
      <w:tr w:rsidR="007C0D04" w:rsidRPr="007C0D04" w:rsidTr="00E64713">
        <w:trPr>
          <w:trHeight w:val="555"/>
        </w:trPr>
        <w:tc>
          <w:tcPr>
            <w:tcW w:w="15121" w:type="dxa"/>
            <w:gridSpan w:val="17"/>
            <w:tcBorders>
              <w:top w:val="nil"/>
              <w:left w:val="nil"/>
              <w:bottom w:val="nil"/>
              <w:right w:val="nil"/>
            </w:tcBorders>
            <w:shd w:val="clear" w:color="auto" w:fill="auto"/>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Ведомственная структура расходов местного бюджета на 2023 год и на плановый период 2024 и 2025 годов</w:t>
            </w:r>
          </w:p>
        </w:tc>
      </w:tr>
      <w:tr w:rsidR="007C0D04" w:rsidRPr="007C0D04" w:rsidTr="00E64713">
        <w:trPr>
          <w:trHeight w:val="276"/>
        </w:trPr>
        <w:tc>
          <w:tcPr>
            <w:tcW w:w="513" w:type="dxa"/>
            <w:tcBorders>
              <w:top w:val="nil"/>
              <w:left w:val="nil"/>
              <w:bottom w:val="nil"/>
              <w:right w:val="nil"/>
            </w:tcBorders>
            <w:shd w:val="clear" w:color="auto" w:fill="auto"/>
            <w:noWrap/>
            <w:vAlign w:val="bottom"/>
            <w:hideMark/>
          </w:tcPr>
          <w:p w:rsidR="007C0D04" w:rsidRPr="007C0D04" w:rsidRDefault="007C0D04" w:rsidP="00E64713">
            <w:pPr>
              <w:jc w:val="center"/>
              <w:rPr>
                <w:rFonts w:ascii="Times New Roman" w:hAnsi="Times New Roman" w:cs="Times New Roman"/>
                <w:sz w:val="24"/>
                <w:szCs w:val="24"/>
              </w:rPr>
            </w:pPr>
          </w:p>
        </w:tc>
        <w:tc>
          <w:tcPr>
            <w:tcW w:w="2763" w:type="dxa"/>
            <w:tcBorders>
              <w:top w:val="nil"/>
              <w:left w:val="nil"/>
              <w:bottom w:val="nil"/>
              <w:right w:val="nil"/>
            </w:tcBorders>
            <w:shd w:val="clear" w:color="auto" w:fill="auto"/>
            <w:vAlign w:val="bottom"/>
            <w:hideMark/>
          </w:tcPr>
          <w:p w:rsidR="007C0D04" w:rsidRPr="007C0D04" w:rsidRDefault="007C0D04" w:rsidP="00E64713">
            <w:pPr>
              <w:jc w:val="center"/>
              <w:rPr>
                <w:rFonts w:ascii="Times New Roman" w:hAnsi="Times New Roman" w:cs="Times New Roman"/>
                <w:sz w:val="24"/>
                <w:szCs w:val="24"/>
              </w:rPr>
            </w:pPr>
          </w:p>
        </w:tc>
        <w:tc>
          <w:tcPr>
            <w:tcW w:w="850" w:type="dxa"/>
            <w:tcBorders>
              <w:top w:val="nil"/>
              <w:left w:val="nil"/>
              <w:bottom w:val="nil"/>
              <w:right w:val="nil"/>
            </w:tcBorders>
            <w:shd w:val="clear" w:color="auto" w:fill="auto"/>
            <w:vAlign w:val="bottom"/>
            <w:hideMark/>
          </w:tcPr>
          <w:p w:rsidR="007C0D04" w:rsidRPr="007C0D04" w:rsidRDefault="007C0D04" w:rsidP="00E64713">
            <w:pPr>
              <w:jc w:val="center"/>
              <w:rPr>
                <w:rFonts w:ascii="Times New Roman" w:hAnsi="Times New Roman" w:cs="Times New Roman"/>
                <w:sz w:val="24"/>
                <w:szCs w:val="24"/>
              </w:rPr>
            </w:pPr>
          </w:p>
        </w:tc>
        <w:tc>
          <w:tcPr>
            <w:tcW w:w="506" w:type="dxa"/>
            <w:tcBorders>
              <w:top w:val="nil"/>
              <w:left w:val="nil"/>
              <w:bottom w:val="nil"/>
              <w:right w:val="nil"/>
            </w:tcBorders>
            <w:shd w:val="clear" w:color="auto" w:fill="auto"/>
            <w:vAlign w:val="bottom"/>
            <w:hideMark/>
          </w:tcPr>
          <w:p w:rsidR="007C0D04" w:rsidRPr="007C0D04" w:rsidRDefault="007C0D04" w:rsidP="00E64713">
            <w:pPr>
              <w:jc w:val="center"/>
              <w:rPr>
                <w:rFonts w:ascii="Times New Roman" w:hAnsi="Times New Roman" w:cs="Times New Roman"/>
                <w:sz w:val="24"/>
                <w:szCs w:val="24"/>
              </w:rPr>
            </w:pPr>
          </w:p>
        </w:tc>
        <w:tc>
          <w:tcPr>
            <w:tcW w:w="506" w:type="dxa"/>
            <w:tcBorders>
              <w:top w:val="nil"/>
              <w:left w:val="nil"/>
              <w:bottom w:val="nil"/>
              <w:right w:val="nil"/>
            </w:tcBorders>
            <w:shd w:val="clear" w:color="auto" w:fill="auto"/>
            <w:vAlign w:val="bottom"/>
            <w:hideMark/>
          </w:tcPr>
          <w:p w:rsidR="007C0D04" w:rsidRPr="007C0D04" w:rsidRDefault="007C0D04" w:rsidP="00E64713">
            <w:pPr>
              <w:jc w:val="center"/>
              <w:rPr>
                <w:rFonts w:ascii="Times New Roman" w:hAnsi="Times New Roman" w:cs="Times New Roman"/>
                <w:sz w:val="24"/>
                <w:szCs w:val="24"/>
              </w:rPr>
            </w:pPr>
          </w:p>
        </w:tc>
        <w:tc>
          <w:tcPr>
            <w:tcW w:w="540" w:type="dxa"/>
            <w:tcBorders>
              <w:top w:val="nil"/>
              <w:left w:val="nil"/>
              <w:bottom w:val="nil"/>
              <w:right w:val="nil"/>
            </w:tcBorders>
            <w:shd w:val="clear" w:color="auto" w:fill="auto"/>
            <w:vAlign w:val="bottom"/>
            <w:hideMark/>
          </w:tcPr>
          <w:p w:rsidR="007C0D04" w:rsidRPr="007C0D04" w:rsidRDefault="007C0D04" w:rsidP="00E64713">
            <w:pPr>
              <w:jc w:val="center"/>
              <w:rPr>
                <w:rFonts w:ascii="Times New Roman" w:hAnsi="Times New Roman" w:cs="Times New Roman"/>
                <w:sz w:val="24"/>
                <w:szCs w:val="24"/>
              </w:rPr>
            </w:pPr>
          </w:p>
        </w:tc>
        <w:tc>
          <w:tcPr>
            <w:tcW w:w="340" w:type="dxa"/>
            <w:tcBorders>
              <w:top w:val="nil"/>
              <w:left w:val="nil"/>
              <w:bottom w:val="nil"/>
              <w:right w:val="nil"/>
            </w:tcBorders>
            <w:shd w:val="clear" w:color="auto" w:fill="auto"/>
            <w:vAlign w:val="bottom"/>
            <w:hideMark/>
          </w:tcPr>
          <w:p w:rsidR="007C0D04" w:rsidRPr="007C0D04" w:rsidRDefault="007C0D04" w:rsidP="00E64713">
            <w:pPr>
              <w:jc w:val="center"/>
              <w:rPr>
                <w:rFonts w:ascii="Times New Roman" w:hAnsi="Times New Roman" w:cs="Times New Roman"/>
                <w:sz w:val="24"/>
                <w:szCs w:val="24"/>
              </w:rPr>
            </w:pPr>
          </w:p>
        </w:tc>
        <w:tc>
          <w:tcPr>
            <w:tcW w:w="600" w:type="dxa"/>
            <w:tcBorders>
              <w:top w:val="nil"/>
              <w:left w:val="nil"/>
              <w:bottom w:val="nil"/>
              <w:right w:val="nil"/>
            </w:tcBorders>
            <w:shd w:val="clear" w:color="auto" w:fill="auto"/>
            <w:vAlign w:val="bottom"/>
            <w:hideMark/>
          </w:tcPr>
          <w:p w:rsidR="007C0D04" w:rsidRPr="007C0D04" w:rsidRDefault="007C0D04" w:rsidP="00E64713">
            <w:pPr>
              <w:jc w:val="center"/>
              <w:rPr>
                <w:rFonts w:ascii="Times New Roman" w:hAnsi="Times New Roman" w:cs="Times New Roman"/>
                <w:sz w:val="24"/>
                <w:szCs w:val="24"/>
              </w:rPr>
            </w:pPr>
          </w:p>
        </w:tc>
        <w:tc>
          <w:tcPr>
            <w:tcW w:w="710" w:type="dxa"/>
            <w:tcBorders>
              <w:top w:val="nil"/>
              <w:left w:val="nil"/>
              <w:bottom w:val="nil"/>
              <w:right w:val="nil"/>
            </w:tcBorders>
            <w:shd w:val="clear" w:color="auto" w:fill="auto"/>
            <w:vAlign w:val="bottom"/>
            <w:hideMark/>
          </w:tcPr>
          <w:p w:rsidR="007C0D04" w:rsidRPr="007C0D04" w:rsidRDefault="007C0D04" w:rsidP="00E64713">
            <w:pPr>
              <w:jc w:val="center"/>
              <w:rPr>
                <w:rFonts w:ascii="Times New Roman" w:hAnsi="Times New Roman" w:cs="Times New Roman"/>
                <w:sz w:val="24"/>
                <w:szCs w:val="24"/>
              </w:rPr>
            </w:pPr>
          </w:p>
        </w:tc>
        <w:tc>
          <w:tcPr>
            <w:tcW w:w="680" w:type="dxa"/>
            <w:tcBorders>
              <w:top w:val="nil"/>
              <w:left w:val="nil"/>
              <w:bottom w:val="nil"/>
              <w:right w:val="nil"/>
            </w:tcBorders>
            <w:shd w:val="clear" w:color="auto" w:fill="auto"/>
            <w:vAlign w:val="bottom"/>
            <w:hideMark/>
          </w:tcPr>
          <w:p w:rsidR="007C0D04" w:rsidRPr="007C0D04" w:rsidRDefault="007C0D04" w:rsidP="00E64713">
            <w:pPr>
              <w:jc w:val="center"/>
              <w:rPr>
                <w:rFonts w:ascii="Times New Roman" w:hAnsi="Times New Roman" w:cs="Times New Roman"/>
                <w:sz w:val="24"/>
                <w:szCs w:val="24"/>
              </w:rPr>
            </w:pPr>
          </w:p>
        </w:tc>
        <w:tc>
          <w:tcPr>
            <w:tcW w:w="760" w:type="dxa"/>
            <w:tcBorders>
              <w:top w:val="nil"/>
              <w:left w:val="nil"/>
              <w:bottom w:val="nil"/>
              <w:right w:val="nil"/>
            </w:tcBorders>
            <w:shd w:val="clear" w:color="auto" w:fill="auto"/>
            <w:vAlign w:val="bottom"/>
            <w:hideMark/>
          </w:tcPr>
          <w:p w:rsidR="007C0D04" w:rsidRPr="007C0D04" w:rsidRDefault="007C0D04" w:rsidP="00E64713">
            <w:pPr>
              <w:jc w:val="center"/>
              <w:rPr>
                <w:rFonts w:ascii="Times New Roman" w:hAnsi="Times New Roman" w:cs="Times New Roman"/>
                <w:sz w:val="24"/>
                <w:szCs w:val="24"/>
              </w:rPr>
            </w:pPr>
          </w:p>
        </w:tc>
        <w:tc>
          <w:tcPr>
            <w:tcW w:w="1170" w:type="dxa"/>
            <w:tcBorders>
              <w:top w:val="nil"/>
              <w:left w:val="nil"/>
              <w:bottom w:val="nil"/>
              <w:right w:val="nil"/>
            </w:tcBorders>
            <w:shd w:val="clear" w:color="auto" w:fill="auto"/>
            <w:vAlign w:val="bottom"/>
            <w:hideMark/>
          </w:tcPr>
          <w:p w:rsidR="007C0D04" w:rsidRPr="007C0D04" w:rsidRDefault="007C0D04" w:rsidP="00E64713">
            <w:pPr>
              <w:jc w:val="center"/>
              <w:rPr>
                <w:rFonts w:ascii="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rsidR="007C0D04" w:rsidRPr="007C0D04" w:rsidRDefault="007C0D04" w:rsidP="00E64713">
            <w:pPr>
              <w:jc w:val="center"/>
              <w:rPr>
                <w:rFonts w:ascii="Times New Roman" w:hAnsi="Times New Roman" w:cs="Times New Roman"/>
                <w:sz w:val="24"/>
                <w:szCs w:val="24"/>
              </w:rPr>
            </w:pPr>
          </w:p>
        </w:tc>
        <w:tc>
          <w:tcPr>
            <w:tcW w:w="1249" w:type="dxa"/>
            <w:tcBorders>
              <w:top w:val="nil"/>
              <w:left w:val="nil"/>
              <w:bottom w:val="nil"/>
              <w:right w:val="nil"/>
            </w:tcBorders>
            <w:shd w:val="clear" w:color="auto" w:fill="auto"/>
            <w:noWrap/>
            <w:vAlign w:val="bottom"/>
            <w:hideMark/>
          </w:tcPr>
          <w:p w:rsidR="007C0D04" w:rsidRPr="007C0D04" w:rsidRDefault="007C0D04" w:rsidP="00E64713">
            <w:pPr>
              <w:jc w:val="center"/>
              <w:rPr>
                <w:rFonts w:ascii="Times New Roman" w:hAnsi="Times New Roman" w:cs="Times New Roman"/>
                <w:sz w:val="24"/>
                <w:szCs w:val="24"/>
              </w:rPr>
            </w:pPr>
          </w:p>
        </w:tc>
        <w:tc>
          <w:tcPr>
            <w:tcW w:w="1161" w:type="dxa"/>
            <w:tcBorders>
              <w:top w:val="nil"/>
              <w:left w:val="nil"/>
              <w:bottom w:val="nil"/>
              <w:right w:val="nil"/>
            </w:tcBorders>
            <w:shd w:val="clear" w:color="auto" w:fill="auto"/>
            <w:noWrap/>
            <w:vAlign w:val="bottom"/>
            <w:hideMark/>
          </w:tcPr>
          <w:p w:rsidR="007C0D04" w:rsidRPr="007C0D04" w:rsidRDefault="007C0D04" w:rsidP="00E64713">
            <w:pPr>
              <w:jc w:val="center"/>
              <w:rPr>
                <w:rFonts w:ascii="Times New Roman" w:hAnsi="Times New Roman" w:cs="Times New Roman"/>
                <w:sz w:val="24"/>
                <w:szCs w:val="24"/>
              </w:rPr>
            </w:pPr>
          </w:p>
        </w:tc>
        <w:tc>
          <w:tcPr>
            <w:tcW w:w="904"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735"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r>
      <w:tr w:rsidR="007C0D04" w:rsidRPr="007C0D04" w:rsidTr="00E64713">
        <w:trPr>
          <w:trHeight w:val="517"/>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 п/п</w:t>
            </w:r>
          </w:p>
        </w:tc>
        <w:tc>
          <w:tcPr>
            <w:tcW w:w="27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Наименование кодов классификации расходов местного бюджета</w:t>
            </w:r>
          </w:p>
        </w:tc>
        <w:tc>
          <w:tcPr>
            <w:tcW w:w="5492"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Коды классификации расходов местного бюджета</w:t>
            </w:r>
          </w:p>
        </w:tc>
        <w:tc>
          <w:tcPr>
            <w:tcW w:w="6353"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Сумма, рублей</w:t>
            </w:r>
          </w:p>
        </w:tc>
      </w:tr>
      <w:tr w:rsidR="007C0D04" w:rsidRPr="007C0D04" w:rsidTr="00E64713">
        <w:trPr>
          <w:trHeight w:val="517"/>
        </w:trPr>
        <w:tc>
          <w:tcPr>
            <w:tcW w:w="513" w:type="dxa"/>
            <w:vMerge/>
            <w:tcBorders>
              <w:top w:val="single" w:sz="4" w:space="0" w:color="auto"/>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2763" w:type="dxa"/>
            <w:vMerge/>
            <w:tcBorders>
              <w:top w:val="single" w:sz="4" w:space="0" w:color="auto"/>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5492" w:type="dxa"/>
            <w:gridSpan w:val="9"/>
            <w:vMerge/>
            <w:tcBorders>
              <w:top w:val="single" w:sz="4" w:space="0" w:color="auto"/>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6353" w:type="dxa"/>
            <w:gridSpan w:val="6"/>
            <w:vMerge/>
            <w:tcBorders>
              <w:top w:val="single" w:sz="4" w:space="0" w:color="auto"/>
              <w:left w:val="single" w:sz="4" w:space="0" w:color="auto"/>
              <w:bottom w:val="single" w:sz="4" w:space="0" w:color="000000"/>
              <w:right w:val="single" w:sz="4" w:space="0" w:color="000000"/>
            </w:tcBorders>
            <w:vAlign w:val="center"/>
            <w:hideMark/>
          </w:tcPr>
          <w:p w:rsidR="007C0D04" w:rsidRPr="007C0D04" w:rsidRDefault="007C0D04" w:rsidP="00E64713">
            <w:pPr>
              <w:rPr>
                <w:rFonts w:ascii="Times New Roman" w:hAnsi="Times New Roman" w:cs="Times New Roman"/>
                <w:sz w:val="24"/>
                <w:szCs w:val="24"/>
              </w:rPr>
            </w:pPr>
          </w:p>
        </w:tc>
      </w:tr>
      <w:tr w:rsidR="007C0D04" w:rsidRPr="007C0D04" w:rsidTr="00E64713">
        <w:trPr>
          <w:trHeight w:val="517"/>
        </w:trPr>
        <w:tc>
          <w:tcPr>
            <w:tcW w:w="513" w:type="dxa"/>
            <w:vMerge/>
            <w:tcBorders>
              <w:top w:val="single" w:sz="4" w:space="0" w:color="auto"/>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2763" w:type="dxa"/>
            <w:vMerge/>
            <w:tcBorders>
              <w:top w:val="single" w:sz="4" w:space="0" w:color="auto"/>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5492" w:type="dxa"/>
            <w:gridSpan w:val="9"/>
            <w:vMerge/>
            <w:tcBorders>
              <w:top w:val="single" w:sz="4" w:space="0" w:color="auto"/>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230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2023 год</w:t>
            </w:r>
          </w:p>
        </w:tc>
        <w:tc>
          <w:tcPr>
            <w:tcW w:w="241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0D04" w:rsidRPr="007C0D04" w:rsidRDefault="007C0D04" w:rsidP="00E64713">
            <w:pPr>
              <w:jc w:val="center"/>
              <w:rPr>
                <w:rFonts w:ascii="Times New Roman" w:hAnsi="Times New Roman" w:cs="Times New Roman"/>
                <w:color w:val="000000"/>
                <w:sz w:val="24"/>
                <w:szCs w:val="24"/>
              </w:rPr>
            </w:pPr>
            <w:r w:rsidRPr="007C0D04">
              <w:rPr>
                <w:rFonts w:ascii="Times New Roman" w:hAnsi="Times New Roman" w:cs="Times New Roman"/>
                <w:color w:val="000000"/>
                <w:sz w:val="24"/>
                <w:szCs w:val="24"/>
              </w:rPr>
              <w:t>2024 год</w:t>
            </w:r>
          </w:p>
        </w:tc>
        <w:tc>
          <w:tcPr>
            <w:tcW w:w="163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0D04" w:rsidRPr="007C0D04" w:rsidRDefault="007C0D04" w:rsidP="00E64713">
            <w:pPr>
              <w:jc w:val="center"/>
              <w:rPr>
                <w:rFonts w:ascii="Times New Roman" w:hAnsi="Times New Roman" w:cs="Times New Roman"/>
                <w:color w:val="000000"/>
                <w:sz w:val="24"/>
                <w:szCs w:val="24"/>
              </w:rPr>
            </w:pPr>
            <w:r w:rsidRPr="007C0D04">
              <w:rPr>
                <w:rFonts w:ascii="Times New Roman" w:hAnsi="Times New Roman" w:cs="Times New Roman"/>
                <w:color w:val="000000"/>
                <w:sz w:val="24"/>
                <w:szCs w:val="24"/>
              </w:rPr>
              <w:t>2025 год</w:t>
            </w:r>
          </w:p>
        </w:tc>
      </w:tr>
      <w:tr w:rsidR="007C0D04" w:rsidRPr="007C0D04" w:rsidTr="00E64713">
        <w:trPr>
          <w:trHeight w:val="517"/>
        </w:trPr>
        <w:tc>
          <w:tcPr>
            <w:tcW w:w="513" w:type="dxa"/>
            <w:vMerge/>
            <w:tcBorders>
              <w:top w:val="single" w:sz="4" w:space="0" w:color="auto"/>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2763" w:type="dxa"/>
            <w:vMerge/>
            <w:tcBorders>
              <w:top w:val="single" w:sz="4" w:space="0" w:color="auto"/>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5492" w:type="dxa"/>
            <w:gridSpan w:val="9"/>
            <w:vMerge/>
            <w:tcBorders>
              <w:top w:val="single" w:sz="4" w:space="0" w:color="auto"/>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2304" w:type="dxa"/>
            <w:gridSpan w:val="2"/>
            <w:vMerge/>
            <w:tcBorders>
              <w:top w:val="single" w:sz="4" w:space="0" w:color="auto"/>
              <w:left w:val="single" w:sz="4" w:space="0" w:color="auto"/>
              <w:bottom w:val="single" w:sz="4" w:space="0" w:color="000000"/>
              <w:right w:val="single" w:sz="4" w:space="0" w:color="000000"/>
            </w:tcBorders>
            <w:vAlign w:val="center"/>
            <w:hideMark/>
          </w:tcPr>
          <w:p w:rsidR="007C0D04" w:rsidRPr="007C0D04" w:rsidRDefault="007C0D04" w:rsidP="00E64713">
            <w:pPr>
              <w:rPr>
                <w:rFonts w:ascii="Times New Roman" w:hAnsi="Times New Roman" w:cs="Times New Roman"/>
                <w:sz w:val="24"/>
                <w:szCs w:val="24"/>
              </w:rPr>
            </w:pPr>
          </w:p>
        </w:tc>
        <w:tc>
          <w:tcPr>
            <w:tcW w:w="2410" w:type="dxa"/>
            <w:gridSpan w:val="2"/>
            <w:vMerge/>
            <w:tcBorders>
              <w:top w:val="single" w:sz="4" w:space="0" w:color="auto"/>
              <w:left w:val="single" w:sz="4" w:space="0" w:color="auto"/>
              <w:bottom w:val="single" w:sz="4" w:space="0" w:color="000000"/>
              <w:right w:val="single" w:sz="4" w:space="0" w:color="000000"/>
            </w:tcBorders>
            <w:vAlign w:val="center"/>
            <w:hideMark/>
          </w:tcPr>
          <w:p w:rsidR="007C0D04" w:rsidRPr="007C0D04" w:rsidRDefault="007C0D04" w:rsidP="00E64713">
            <w:pPr>
              <w:rPr>
                <w:rFonts w:ascii="Times New Roman" w:hAnsi="Times New Roman" w:cs="Times New Roman"/>
                <w:color w:val="000000"/>
                <w:sz w:val="24"/>
                <w:szCs w:val="24"/>
              </w:rPr>
            </w:pPr>
          </w:p>
        </w:tc>
        <w:tc>
          <w:tcPr>
            <w:tcW w:w="1639" w:type="dxa"/>
            <w:gridSpan w:val="2"/>
            <w:vMerge/>
            <w:tcBorders>
              <w:top w:val="single" w:sz="4" w:space="0" w:color="auto"/>
              <w:left w:val="single" w:sz="4" w:space="0" w:color="auto"/>
              <w:bottom w:val="single" w:sz="4" w:space="0" w:color="000000"/>
              <w:right w:val="single" w:sz="4" w:space="0" w:color="000000"/>
            </w:tcBorders>
            <w:vAlign w:val="center"/>
            <w:hideMark/>
          </w:tcPr>
          <w:p w:rsidR="007C0D04" w:rsidRPr="007C0D04" w:rsidRDefault="007C0D04" w:rsidP="00E64713">
            <w:pPr>
              <w:rPr>
                <w:rFonts w:ascii="Times New Roman" w:hAnsi="Times New Roman" w:cs="Times New Roman"/>
                <w:color w:val="000000"/>
                <w:sz w:val="24"/>
                <w:szCs w:val="24"/>
              </w:rPr>
            </w:pPr>
          </w:p>
        </w:tc>
      </w:tr>
      <w:tr w:rsidR="007C0D04" w:rsidRPr="007C0D04" w:rsidTr="00E64713">
        <w:trPr>
          <w:trHeight w:val="517"/>
        </w:trPr>
        <w:tc>
          <w:tcPr>
            <w:tcW w:w="513" w:type="dxa"/>
            <w:vMerge/>
            <w:tcBorders>
              <w:top w:val="single" w:sz="4" w:space="0" w:color="auto"/>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2763" w:type="dxa"/>
            <w:vMerge/>
            <w:tcBorders>
              <w:top w:val="single" w:sz="4" w:space="0" w:color="auto"/>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85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Главный распорядитель средств местного бюджета</w:t>
            </w:r>
          </w:p>
        </w:tc>
        <w:tc>
          <w:tcPr>
            <w:tcW w:w="50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Раздел</w:t>
            </w:r>
          </w:p>
        </w:tc>
        <w:tc>
          <w:tcPr>
            <w:tcW w:w="50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Подраздел</w:t>
            </w:r>
          </w:p>
        </w:tc>
        <w:tc>
          <w:tcPr>
            <w:tcW w:w="2870"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Целевая статья</w:t>
            </w:r>
          </w:p>
        </w:tc>
        <w:tc>
          <w:tcPr>
            <w:tcW w:w="7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Вид расходов</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color w:val="000000"/>
                <w:sz w:val="24"/>
                <w:szCs w:val="24"/>
              </w:rPr>
            </w:pPr>
            <w:r w:rsidRPr="007C0D04">
              <w:rPr>
                <w:rFonts w:ascii="Times New Roman" w:hAnsi="Times New Roman" w:cs="Times New Roman"/>
                <w:color w:val="000000"/>
                <w:sz w:val="24"/>
                <w:szCs w:val="24"/>
              </w:rPr>
              <w:t>Всего</w:t>
            </w:r>
          </w:p>
        </w:tc>
        <w:tc>
          <w:tcPr>
            <w:tcW w:w="1134" w:type="dxa"/>
            <w:vMerge w:val="restart"/>
            <w:tcBorders>
              <w:top w:val="nil"/>
              <w:left w:val="single" w:sz="4" w:space="0" w:color="auto"/>
              <w:bottom w:val="single" w:sz="4" w:space="0" w:color="000000"/>
              <w:right w:val="single" w:sz="4" w:space="0" w:color="auto"/>
            </w:tcBorders>
            <w:shd w:val="clear" w:color="auto" w:fill="auto"/>
            <w:vAlign w:val="bottom"/>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в том числе за счет поступлений целевого характера</w:t>
            </w:r>
          </w:p>
        </w:tc>
        <w:tc>
          <w:tcPr>
            <w:tcW w:w="1249" w:type="dxa"/>
            <w:vMerge w:val="restart"/>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color w:val="000000"/>
                <w:sz w:val="24"/>
                <w:szCs w:val="24"/>
              </w:rPr>
            </w:pPr>
            <w:r w:rsidRPr="007C0D04">
              <w:rPr>
                <w:rFonts w:ascii="Times New Roman" w:hAnsi="Times New Roman" w:cs="Times New Roman"/>
                <w:color w:val="000000"/>
                <w:sz w:val="24"/>
                <w:szCs w:val="24"/>
              </w:rPr>
              <w:t>Всего</w:t>
            </w:r>
          </w:p>
        </w:tc>
        <w:tc>
          <w:tcPr>
            <w:tcW w:w="1161" w:type="dxa"/>
            <w:vMerge w:val="restart"/>
            <w:tcBorders>
              <w:top w:val="nil"/>
              <w:left w:val="single" w:sz="4" w:space="0" w:color="auto"/>
              <w:bottom w:val="single" w:sz="4" w:space="0" w:color="auto"/>
              <w:right w:val="single" w:sz="4" w:space="0" w:color="auto"/>
            </w:tcBorders>
            <w:shd w:val="clear" w:color="auto" w:fill="auto"/>
            <w:vAlign w:val="bottom"/>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в том числе за счет поступлений целевого характера</w:t>
            </w:r>
          </w:p>
        </w:tc>
        <w:tc>
          <w:tcPr>
            <w:tcW w:w="904" w:type="dxa"/>
            <w:vMerge w:val="restart"/>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color w:val="000000"/>
                <w:sz w:val="24"/>
                <w:szCs w:val="24"/>
              </w:rPr>
            </w:pPr>
            <w:r w:rsidRPr="007C0D04">
              <w:rPr>
                <w:rFonts w:ascii="Times New Roman" w:hAnsi="Times New Roman" w:cs="Times New Roman"/>
                <w:color w:val="000000"/>
                <w:sz w:val="24"/>
                <w:szCs w:val="24"/>
              </w:rPr>
              <w:t>Всего</w:t>
            </w:r>
          </w:p>
        </w:tc>
        <w:tc>
          <w:tcPr>
            <w:tcW w:w="735" w:type="dxa"/>
            <w:vMerge w:val="restart"/>
            <w:tcBorders>
              <w:top w:val="nil"/>
              <w:left w:val="single" w:sz="4" w:space="0" w:color="auto"/>
              <w:bottom w:val="single" w:sz="4" w:space="0" w:color="auto"/>
              <w:right w:val="single" w:sz="4" w:space="0" w:color="auto"/>
            </w:tcBorders>
            <w:shd w:val="clear" w:color="auto" w:fill="auto"/>
            <w:vAlign w:val="bottom"/>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 xml:space="preserve">в том числе за счет поступлений целевого </w:t>
            </w:r>
            <w:r w:rsidRPr="007C0D04">
              <w:rPr>
                <w:rFonts w:ascii="Times New Roman" w:hAnsi="Times New Roman" w:cs="Times New Roman"/>
                <w:sz w:val="24"/>
                <w:szCs w:val="24"/>
              </w:rPr>
              <w:lastRenderedPageBreak/>
              <w:t>характера</w:t>
            </w:r>
          </w:p>
        </w:tc>
      </w:tr>
      <w:tr w:rsidR="007C0D04" w:rsidRPr="007C0D04" w:rsidTr="00E64713">
        <w:trPr>
          <w:trHeight w:val="517"/>
        </w:trPr>
        <w:tc>
          <w:tcPr>
            <w:tcW w:w="513" w:type="dxa"/>
            <w:vMerge/>
            <w:tcBorders>
              <w:top w:val="single" w:sz="4" w:space="0" w:color="auto"/>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2763" w:type="dxa"/>
            <w:vMerge/>
            <w:tcBorders>
              <w:top w:val="single" w:sz="4" w:space="0" w:color="auto"/>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850" w:type="dxa"/>
            <w:vMerge/>
            <w:tcBorders>
              <w:top w:val="nil"/>
              <w:left w:val="single" w:sz="4" w:space="0" w:color="auto"/>
              <w:bottom w:val="single" w:sz="4" w:space="0" w:color="000000"/>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2870" w:type="dxa"/>
            <w:gridSpan w:val="5"/>
            <w:vMerge/>
            <w:tcBorders>
              <w:top w:val="single" w:sz="4" w:space="0" w:color="auto"/>
              <w:left w:val="single" w:sz="4" w:space="0" w:color="auto"/>
              <w:bottom w:val="single" w:sz="4" w:space="0" w:color="000000"/>
              <w:right w:val="single" w:sz="4" w:space="0" w:color="000000"/>
            </w:tcBorders>
            <w:vAlign w:val="center"/>
            <w:hideMark/>
          </w:tcPr>
          <w:p w:rsidR="007C0D04" w:rsidRPr="007C0D04" w:rsidRDefault="007C0D04" w:rsidP="00E64713">
            <w:pPr>
              <w:rPr>
                <w:rFonts w:ascii="Times New Roman" w:hAnsi="Times New Roman" w:cs="Times New Roman"/>
                <w:sz w:val="24"/>
                <w:szCs w:val="24"/>
              </w:rPr>
            </w:pPr>
          </w:p>
        </w:tc>
        <w:tc>
          <w:tcPr>
            <w:tcW w:w="760"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1170"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color w:val="000000"/>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1249"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color w:val="000000"/>
                <w:sz w:val="24"/>
                <w:szCs w:val="24"/>
              </w:rPr>
            </w:pPr>
          </w:p>
        </w:tc>
        <w:tc>
          <w:tcPr>
            <w:tcW w:w="1161"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904"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color w:val="000000"/>
                <w:sz w:val="24"/>
                <w:szCs w:val="24"/>
              </w:rPr>
            </w:pPr>
          </w:p>
        </w:tc>
        <w:tc>
          <w:tcPr>
            <w:tcW w:w="735"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r>
      <w:tr w:rsidR="007C0D04" w:rsidRPr="007C0D04" w:rsidTr="00E64713">
        <w:trPr>
          <w:trHeight w:val="517"/>
        </w:trPr>
        <w:tc>
          <w:tcPr>
            <w:tcW w:w="513" w:type="dxa"/>
            <w:vMerge/>
            <w:tcBorders>
              <w:top w:val="single" w:sz="4" w:space="0" w:color="auto"/>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2763" w:type="dxa"/>
            <w:vMerge/>
            <w:tcBorders>
              <w:top w:val="single" w:sz="4" w:space="0" w:color="auto"/>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850" w:type="dxa"/>
            <w:vMerge/>
            <w:tcBorders>
              <w:top w:val="nil"/>
              <w:left w:val="single" w:sz="4" w:space="0" w:color="auto"/>
              <w:bottom w:val="single" w:sz="4" w:space="0" w:color="000000"/>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2870" w:type="dxa"/>
            <w:gridSpan w:val="5"/>
            <w:vMerge/>
            <w:tcBorders>
              <w:top w:val="single" w:sz="4" w:space="0" w:color="auto"/>
              <w:left w:val="single" w:sz="4" w:space="0" w:color="auto"/>
              <w:bottom w:val="single" w:sz="4" w:space="0" w:color="000000"/>
              <w:right w:val="single" w:sz="4" w:space="0" w:color="000000"/>
            </w:tcBorders>
            <w:vAlign w:val="center"/>
            <w:hideMark/>
          </w:tcPr>
          <w:p w:rsidR="007C0D04" w:rsidRPr="007C0D04" w:rsidRDefault="007C0D04" w:rsidP="00E64713">
            <w:pPr>
              <w:rPr>
                <w:rFonts w:ascii="Times New Roman" w:hAnsi="Times New Roman" w:cs="Times New Roman"/>
                <w:sz w:val="24"/>
                <w:szCs w:val="24"/>
              </w:rPr>
            </w:pPr>
          </w:p>
        </w:tc>
        <w:tc>
          <w:tcPr>
            <w:tcW w:w="760"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1170"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color w:val="000000"/>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1249"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color w:val="000000"/>
                <w:sz w:val="24"/>
                <w:szCs w:val="24"/>
              </w:rPr>
            </w:pPr>
          </w:p>
        </w:tc>
        <w:tc>
          <w:tcPr>
            <w:tcW w:w="1161"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904"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color w:val="000000"/>
                <w:sz w:val="24"/>
                <w:szCs w:val="24"/>
              </w:rPr>
            </w:pPr>
          </w:p>
        </w:tc>
        <w:tc>
          <w:tcPr>
            <w:tcW w:w="735"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r>
      <w:tr w:rsidR="007C0D04" w:rsidRPr="007C0D04" w:rsidTr="00E64713">
        <w:trPr>
          <w:trHeight w:val="517"/>
        </w:trPr>
        <w:tc>
          <w:tcPr>
            <w:tcW w:w="513" w:type="dxa"/>
            <w:vMerge/>
            <w:tcBorders>
              <w:top w:val="single" w:sz="4" w:space="0" w:color="auto"/>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2763" w:type="dxa"/>
            <w:vMerge/>
            <w:tcBorders>
              <w:top w:val="single" w:sz="4" w:space="0" w:color="auto"/>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850" w:type="dxa"/>
            <w:vMerge/>
            <w:tcBorders>
              <w:top w:val="nil"/>
              <w:left w:val="single" w:sz="4" w:space="0" w:color="auto"/>
              <w:bottom w:val="single" w:sz="4" w:space="0" w:color="000000"/>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2870" w:type="dxa"/>
            <w:gridSpan w:val="5"/>
            <w:vMerge/>
            <w:tcBorders>
              <w:top w:val="single" w:sz="4" w:space="0" w:color="auto"/>
              <w:left w:val="single" w:sz="4" w:space="0" w:color="auto"/>
              <w:bottom w:val="single" w:sz="4" w:space="0" w:color="000000"/>
              <w:right w:val="single" w:sz="4" w:space="0" w:color="000000"/>
            </w:tcBorders>
            <w:vAlign w:val="center"/>
            <w:hideMark/>
          </w:tcPr>
          <w:p w:rsidR="007C0D04" w:rsidRPr="007C0D04" w:rsidRDefault="007C0D04" w:rsidP="00E64713">
            <w:pPr>
              <w:rPr>
                <w:rFonts w:ascii="Times New Roman" w:hAnsi="Times New Roman" w:cs="Times New Roman"/>
                <w:sz w:val="24"/>
                <w:szCs w:val="24"/>
              </w:rPr>
            </w:pPr>
          </w:p>
        </w:tc>
        <w:tc>
          <w:tcPr>
            <w:tcW w:w="760"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1170"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color w:val="000000"/>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1249"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color w:val="000000"/>
                <w:sz w:val="24"/>
                <w:szCs w:val="24"/>
              </w:rPr>
            </w:pPr>
          </w:p>
        </w:tc>
        <w:tc>
          <w:tcPr>
            <w:tcW w:w="1161"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904"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color w:val="000000"/>
                <w:sz w:val="24"/>
                <w:szCs w:val="24"/>
              </w:rPr>
            </w:pPr>
          </w:p>
        </w:tc>
        <w:tc>
          <w:tcPr>
            <w:tcW w:w="735"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r>
      <w:tr w:rsidR="007C0D04" w:rsidRPr="007C0D04" w:rsidTr="00E64713">
        <w:trPr>
          <w:trHeight w:val="517"/>
        </w:trPr>
        <w:tc>
          <w:tcPr>
            <w:tcW w:w="513" w:type="dxa"/>
            <w:vMerge/>
            <w:tcBorders>
              <w:top w:val="single" w:sz="4" w:space="0" w:color="auto"/>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2763" w:type="dxa"/>
            <w:vMerge/>
            <w:tcBorders>
              <w:top w:val="single" w:sz="4" w:space="0" w:color="auto"/>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850" w:type="dxa"/>
            <w:vMerge/>
            <w:tcBorders>
              <w:top w:val="nil"/>
              <w:left w:val="single" w:sz="4" w:space="0" w:color="auto"/>
              <w:bottom w:val="single" w:sz="4" w:space="0" w:color="000000"/>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2870" w:type="dxa"/>
            <w:gridSpan w:val="5"/>
            <w:vMerge/>
            <w:tcBorders>
              <w:top w:val="single" w:sz="4" w:space="0" w:color="auto"/>
              <w:left w:val="single" w:sz="4" w:space="0" w:color="auto"/>
              <w:bottom w:val="single" w:sz="4" w:space="0" w:color="000000"/>
              <w:right w:val="single" w:sz="4" w:space="0" w:color="000000"/>
            </w:tcBorders>
            <w:vAlign w:val="center"/>
            <w:hideMark/>
          </w:tcPr>
          <w:p w:rsidR="007C0D04" w:rsidRPr="007C0D04" w:rsidRDefault="007C0D04" w:rsidP="00E64713">
            <w:pPr>
              <w:rPr>
                <w:rFonts w:ascii="Times New Roman" w:hAnsi="Times New Roman" w:cs="Times New Roman"/>
                <w:sz w:val="24"/>
                <w:szCs w:val="24"/>
              </w:rPr>
            </w:pPr>
          </w:p>
        </w:tc>
        <w:tc>
          <w:tcPr>
            <w:tcW w:w="760"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1170"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color w:val="000000"/>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1249"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color w:val="000000"/>
                <w:sz w:val="24"/>
                <w:szCs w:val="24"/>
              </w:rPr>
            </w:pPr>
          </w:p>
        </w:tc>
        <w:tc>
          <w:tcPr>
            <w:tcW w:w="1161"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904"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color w:val="000000"/>
                <w:sz w:val="24"/>
                <w:szCs w:val="24"/>
              </w:rPr>
            </w:pPr>
          </w:p>
        </w:tc>
        <w:tc>
          <w:tcPr>
            <w:tcW w:w="735"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r>
      <w:tr w:rsidR="007C0D04" w:rsidRPr="007C0D04" w:rsidTr="00E64713">
        <w:trPr>
          <w:trHeight w:val="517"/>
        </w:trPr>
        <w:tc>
          <w:tcPr>
            <w:tcW w:w="513" w:type="dxa"/>
            <w:vMerge/>
            <w:tcBorders>
              <w:top w:val="single" w:sz="4" w:space="0" w:color="auto"/>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2763" w:type="dxa"/>
            <w:vMerge/>
            <w:tcBorders>
              <w:top w:val="single" w:sz="4" w:space="0" w:color="auto"/>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850" w:type="dxa"/>
            <w:vMerge/>
            <w:tcBorders>
              <w:top w:val="nil"/>
              <w:left w:val="single" w:sz="4" w:space="0" w:color="auto"/>
              <w:bottom w:val="single" w:sz="4" w:space="0" w:color="000000"/>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2870" w:type="dxa"/>
            <w:gridSpan w:val="5"/>
            <w:vMerge/>
            <w:tcBorders>
              <w:top w:val="single" w:sz="4" w:space="0" w:color="auto"/>
              <w:left w:val="single" w:sz="4" w:space="0" w:color="auto"/>
              <w:bottom w:val="single" w:sz="4" w:space="0" w:color="000000"/>
              <w:right w:val="single" w:sz="4" w:space="0" w:color="000000"/>
            </w:tcBorders>
            <w:vAlign w:val="center"/>
            <w:hideMark/>
          </w:tcPr>
          <w:p w:rsidR="007C0D04" w:rsidRPr="007C0D04" w:rsidRDefault="007C0D04" w:rsidP="00E64713">
            <w:pPr>
              <w:rPr>
                <w:rFonts w:ascii="Times New Roman" w:hAnsi="Times New Roman" w:cs="Times New Roman"/>
                <w:sz w:val="24"/>
                <w:szCs w:val="24"/>
              </w:rPr>
            </w:pPr>
          </w:p>
        </w:tc>
        <w:tc>
          <w:tcPr>
            <w:tcW w:w="760"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1170"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color w:val="000000"/>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1249"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color w:val="000000"/>
                <w:sz w:val="24"/>
                <w:szCs w:val="24"/>
              </w:rPr>
            </w:pPr>
          </w:p>
        </w:tc>
        <w:tc>
          <w:tcPr>
            <w:tcW w:w="1161"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904"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color w:val="000000"/>
                <w:sz w:val="24"/>
                <w:szCs w:val="24"/>
              </w:rPr>
            </w:pPr>
          </w:p>
        </w:tc>
        <w:tc>
          <w:tcPr>
            <w:tcW w:w="735"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r>
      <w:tr w:rsidR="007C0D04" w:rsidRPr="007C0D04" w:rsidTr="00E64713">
        <w:trPr>
          <w:trHeight w:val="312"/>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lastRenderedPageBreak/>
              <w:t>1</w:t>
            </w:r>
          </w:p>
        </w:tc>
        <w:tc>
          <w:tcPr>
            <w:tcW w:w="2763" w:type="dxa"/>
            <w:tcBorders>
              <w:top w:val="nil"/>
              <w:left w:val="nil"/>
              <w:bottom w:val="single" w:sz="4" w:space="0" w:color="auto"/>
              <w:right w:val="single" w:sz="4" w:space="0" w:color="auto"/>
            </w:tcBorders>
            <w:shd w:val="clear" w:color="auto" w:fill="auto"/>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2</w:t>
            </w:r>
          </w:p>
        </w:tc>
        <w:tc>
          <w:tcPr>
            <w:tcW w:w="850" w:type="dxa"/>
            <w:tcBorders>
              <w:top w:val="nil"/>
              <w:left w:val="nil"/>
              <w:bottom w:val="single" w:sz="4" w:space="0" w:color="auto"/>
              <w:right w:val="single" w:sz="4" w:space="0" w:color="auto"/>
            </w:tcBorders>
            <w:shd w:val="clear" w:color="auto" w:fill="auto"/>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3</w:t>
            </w:r>
          </w:p>
        </w:tc>
        <w:tc>
          <w:tcPr>
            <w:tcW w:w="506" w:type="dxa"/>
            <w:tcBorders>
              <w:top w:val="nil"/>
              <w:left w:val="nil"/>
              <w:bottom w:val="single" w:sz="4" w:space="0" w:color="auto"/>
              <w:right w:val="single" w:sz="4" w:space="0" w:color="auto"/>
            </w:tcBorders>
            <w:shd w:val="clear" w:color="auto" w:fill="auto"/>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4</w:t>
            </w:r>
          </w:p>
        </w:tc>
        <w:tc>
          <w:tcPr>
            <w:tcW w:w="506" w:type="dxa"/>
            <w:tcBorders>
              <w:top w:val="nil"/>
              <w:left w:val="nil"/>
              <w:bottom w:val="single" w:sz="4" w:space="0" w:color="auto"/>
              <w:right w:val="single" w:sz="4" w:space="0" w:color="auto"/>
            </w:tcBorders>
            <w:shd w:val="clear" w:color="auto" w:fill="auto"/>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5</w:t>
            </w:r>
          </w:p>
        </w:tc>
        <w:tc>
          <w:tcPr>
            <w:tcW w:w="2870" w:type="dxa"/>
            <w:gridSpan w:val="5"/>
            <w:tcBorders>
              <w:top w:val="single" w:sz="4" w:space="0" w:color="auto"/>
              <w:left w:val="nil"/>
              <w:bottom w:val="single" w:sz="4" w:space="0" w:color="auto"/>
              <w:right w:val="single" w:sz="4" w:space="0" w:color="000000"/>
            </w:tcBorders>
            <w:shd w:val="clear" w:color="auto" w:fill="auto"/>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6</w:t>
            </w:r>
          </w:p>
        </w:tc>
        <w:tc>
          <w:tcPr>
            <w:tcW w:w="760" w:type="dxa"/>
            <w:tcBorders>
              <w:top w:val="nil"/>
              <w:left w:val="nil"/>
              <w:bottom w:val="single" w:sz="4" w:space="0" w:color="auto"/>
              <w:right w:val="single" w:sz="4" w:space="0" w:color="auto"/>
            </w:tcBorders>
            <w:shd w:val="clear" w:color="auto" w:fill="auto"/>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7</w:t>
            </w:r>
          </w:p>
        </w:tc>
        <w:tc>
          <w:tcPr>
            <w:tcW w:w="1170" w:type="dxa"/>
            <w:tcBorders>
              <w:top w:val="nil"/>
              <w:left w:val="nil"/>
              <w:bottom w:val="single" w:sz="4" w:space="0" w:color="auto"/>
              <w:right w:val="single" w:sz="4" w:space="0" w:color="auto"/>
            </w:tcBorders>
            <w:shd w:val="clear" w:color="auto" w:fill="auto"/>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8</w:t>
            </w:r>
          </w:p>
        </w:tc>
        <w:tc>
          <w:tcPr>
            <w:tcW w:w="1134"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9</w:t>
            </w:r>
          </w:p>
        </w:tc>
        <w:tc>
          <w:tcPr>
            <w:tcW w:w="1249"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10</w:t>
            </w:r>
          </w:p>
        </w:tc>
        <w:tc>
          <w:tcPr>
            <w:tcW w:w="1161"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11</w:t>
            </w:r>
          </w:p>
        </w:tc>
        <w:tc>
          <w:tcPr>
            <w:tcW w:w="904" w:type="dxa"/>
            <w:tcBorders>
              <w:top w:val="nil"/>
              <w:left w:val="nil"/>
              <w:bottom w:val="single" w:sz="4" w:space="0" w:color="auto"/>
              <w:right w:val="single" w:sz="4" w:space="0" w:color="auto"/>
            </w:tcBorders>
            <w:shd w:val="clear" w:color="auto" w:fill="auto"/>
            <w:noWrap/>
            <w:vAlign w:val="bottom"/>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12</w:t>
            </w:r>
          </w:p>
        </w:tc>
        <w:tc>
          <w:tcPr>
            <w:tcW w:w="735" w:type="dxa"/>
            <w:tcBorders>
              <w:top w:val="nil"/>
              <w:left w:val="nil"/>
              <w:bottom w:val="single" w:sz="4" w:space="0" w:color="auto"/>
              <w:right w:val="single" w:sz="4" w:space="0" w:color="auto"/>
            </w:tcBorders>
            <w:shd w:val="clear" w:color="auto" w:fill="auto"/>
            <w:noWrap/>
            <w:vAlign w:val="bottom"/>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13</w:t>
            </w:r>
          </w:p>
        </w:tc>
      </w:tr>
      <w:tr w:rsidR="007C0D04" w:rsidRPr="007C0D04" w:rsidTr="00E64713">
        <w:trPr>
          <w:trHeight w:val="5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1</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rPr>
                <w:rFonts w:ascii="Times New Roman" w:hAnsi="Times New Roman" w:cs="Times New Roman"/>
                <w:b/>
                <w:bCs/>
                <w:sz w:val="24"/>
                <w:szCs w:val="24"/>
              </w:rPr>
            </w:pPr>
            <w:r w:rsidRPr="007C0D04">
              <w:rPr>
                <w:rFonts w:ascii="Times New Roman" w:hAnsi="Times New Roman" w:cs="Times New Roman"/>
                <w:b/>
                <w:bCs/>
                <w:sz w:val="24"/>
                <w:szCs w:val="24"/>
              </w:rPr>
              <w:t>Администрация Голубовского сельского поселения</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2870" w:type="dxa"/>
            <w:gridSpan w:val="5"/>
            <w:tcBorders>
              <w:top w:val="single" w:sz="4" w:space="0" w:color="auto"/>
              <w:left w:val="nil"/>
              <w:bottom w:val="single" w:sz="4" w:space="0" w:color="auto"/>
              <w:right w:val="single" w:sz="4" w:space="0" w:color="000000"/>
            </w:tcBorders>
            <w:shd w:val="clear" w:color="auto" w:fill="auto"/>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9 183 483,96</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6 468 627,45</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2 393 602,51</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57 416,00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2 506 004,29</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59 507,00</w:t>
            </w:r>
          </w:p>
        </w:tc>
      </w:tr>
      <w:tr w:rsidR="007C0D04" w:rsidRPr="007C0D04" w:rsidTr="00E64713">
        <w:trPr>
          <w:trHeight w:val="4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b/>
                <w:bCs/>
                <w:sz w:val="24"/>
                <w:szCs w:val="24"/>
              </w:rPr>
            </w:pPr>
            <w:r w:rsidRPr="007C0D04">
              <w:rPr>
                <w:rFonts w:ascii="Times New Roman" w:hAnsi="Times New Roman" w:cs="Times New Roman"/>
                <w:b/>
                <w:bCs/>
                <w:sz w:val="24"/>
                <w:szCs w:val="24"/>
              </w:rPr>
              <w:t>Общегосударственные вопросы</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01</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2 168 443,48</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257 245,82</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1 633 725,76</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1 723 471,79</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0,00</w:t>
            </w:r>
          </w:p>
        </w:tc>
      </w:tr>
      <w:tr w:rsidR="007C0D04" w:rsidRPr="007C0D04" w:rsidTr="00E64713">
        <w:trPr>
          <w:trHeight w:val="7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sz w:val="24"/>
                <w:szCs w:val="24"/>
              </w:rPr>
            </w:pPr>
            <w:r w:rsidRPr="007C0D04">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524 835,00</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406 401,00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537 101,00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195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w:t>
            </w:r>
            <w:r w:rsidRPr="007C0D04">
              <w:rPr>
                <w:rFonts w:ascii="Times New Roman" w:hAnsi="Times New Roman" w:cs="Times New Roman"/>
                <w:color w:val="000000"/>
                <w:sz w:val="24"/>
                <w:szCs w:val="24"/>
              </w:rPr>
              <w:lastRenderedPageBreak/>
              <w:t>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524 835,00</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406 401,00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537 101,00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159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lastRenderedPageBreak/>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524 835,00</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406 401,00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537 101,00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8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 xml:space="preserve">Обеспечение эффективного осуществления своих полномочий администрацией Голубовского сельского </w:t>
            </w:r>
            <w:r w:rsidRPr="007C0D04">
              <w:rPr>
                <w:rFonts w:ascii="Times New Roman" w:hAnsi="Times New Roman" w:cs="Times New Roman"/>
                <w:color w:val="000000"/>
                <w:sz w:val="24"/>
                <w:szCs w:val="24"/>
              </w:rPr>
              <w:lastRenderedPageBreak/>
              <w:t>поселения</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524 835,00</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406 401,00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537 101,00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76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lastRenderedPageBreak/>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Руководство и управление в сфере установленных функций муниципальных органов 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2998</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524 835,00</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406 401,00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537 101,00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153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2998</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100</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524 835,00</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406 401,00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537 101,00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8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sz w:val="24"/>
                <w:szCs w:val="24"/>
              </w:rPr>
            </w:pPr>
            <w:r w:rsidRPr="007C0D04">
              <w:rPr>
                <w:rFonts w:ascii="Times New Roman" w:hAnsi="Times New Roman" w:cs="Times New Roman"/>
                <w:sz w:val="24"/>
                <w:szCs w:val="24"/>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2998</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120</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524 835,00</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406 401,00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537 101,00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118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lastRenderedPageBreak/>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sz w:val="24"/>
                <w:szCs w:val="24"/>
              </w:rPr>
            </w:pPr>
            <w:r w:rsidRPr="007C0D04">
              <w:rPr>
                <w:rFonts w:ascii="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1 643 108,48</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257 245,82</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1 226 824,76</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1 185 870,79</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184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1 643 108,48</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257 245,82</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1 226 824,76</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1 185 870,79</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17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lastRenderedPageBreak/>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1 643 108,48</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257 245,82</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1 226 824,76</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1 185 870,79</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10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1 643 108,48</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257 245,82</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1 226 824,76</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1 185 870,79</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10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 xml:space="preserve">Частичное финансовое обеспечение расходных обязательств, возникающих при осуществлении полномощий органами </w:t>
            </w:r>
            <w:r w:rsidRPr="007C0D04">
              <w:rPr>
                <w:rFonts w:ascii="Times New Roman" w:hAnsi="Times New Roman" w:cs="Times New Roman"/>
                <w:color w:val="000000"/>
                <w:sz w:val="24"/>
                <w:szCs w:val="24"/>
              </w:rPr>
              <w:lastRenderedPageBreak/>
              <w:t>местного самоуправления поселений</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1886</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257 245,82</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257 245,82</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10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lastRenderedPageBreak/>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1886</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100</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257 245,82</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257 245,82</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10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1886</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120</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257 245,82</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257 245,82</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91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Руководство и управление в сфере установленных функций муниципальных органов 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2998</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1 385 862,66</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1 226 824,76</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1 185 870,79</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151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lastRenderedPageBreak/>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2998</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100</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1 200 319,48</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1 041 600,00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1 041 600,00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7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sz w:val="24"/>
                <w:szCs w:val="24"/>
              </w:rPr>
            </w:pPr>
            <w:r w:rsidRPr="007C0D04">
              <w:rPr>
                <w:rFonts w:ascii="Times New Roman" w:hAnsi="Times New Roman" w:cs="Times New Roman"/>
                <w:sz w:val="24"/>
                <w:szCs w:val="24"/>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2998</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120</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1 200 319,48</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1 041 600,00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1 041 600,00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78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2998</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200</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167 543,18</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165 224,76</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122 270,79</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7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2998</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240</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167 543,18</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165 224,76</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122 270,79</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5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lastRenderedPageBreak/>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2998</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800</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18 000,00</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20 000,00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22 000,00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5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sz w:val="24"/>
                <w:szCs w:val="24"/>
              </w:rPr>
            </w:pPr>
            <w:r w:rsidRPr="007C0D04">
              <w:rPr>
                <w:rFonts w:ascii="Times New Roman" w:hAnsi="Times New Roman" w:cs="Times New Roman"/>
                <w:sz w:val="24"/>
                <w:szCs w:val="24"/>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2998</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850</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18 000,00</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20 000,00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22 000,00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5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Резервные фонды</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500,00</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500,00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500,00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178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sz w:val="24"/>
                <w:szCs w:val="24"/>
              </w:rPr>
            </w:pPr>
            <w:r w:rsidRPr="007C0D04">
              <w:rPr>
                <w:rFonts w:ascii="Times New Roman" w:hAnsi="Times New Roman" w:cs="Times New Roman"/>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500,00</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500,00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500,00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178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 xml:space="preserve">Подпрограмма Голубовского сельского поселения "Обеспечение эффективного </w:t>
            </w:r>
            <w:r w:rsidRPr="007C0D04">
              <w:rPr>
                <w:rFonts w:ascii="Times New Roman" w:hAnsi="Times New Roman" w:cs="Times New Roman"/>
                <w:color w:val="000000"/>
                <w:sz w:val="24"/>
                <w:szCs w:val="24"/>
              </w:rPr>
              <w:lastRenderedPageBreak/>
              <w:t>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500,00</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500,00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500,00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81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lastRenderedPageBreak/>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500,00</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500,00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500,00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5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Резервный фонд администрации сельского поселения</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2997</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500,00</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500,00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500,00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4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2997</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800</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500,00</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500,00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500,00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54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Резервные средства</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2997</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870</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500,00</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500,00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500,00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4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2763" w:type="dxa"/>
            <w:tcBorders>
              <w:top w:val="nil"/>
              <w:left w:val="nil"/>
              <w:bottom w:val="single" w:sz="4" w:space="0" w:color="auto"/>
              <w:right w:val="single" w:sz="4" w:space="0" w:color="auto"/>
            </w:tcBorders>
            <w:shd w:val="clear" w:color="auto" w:fill="auto"/>
            <w:noWrap/>
            <w:vAlign w:val="bottom"/>
            <w:hideMark/>
          </w:tcPr>
          <w:p w:rsidR="007C0D04" w:rsidRPr="007C0D04" w:rsidRDefault="007C0D04" w:rsidP="00E64713">
            <w:pPr>
              <w:outlineLvl w:val="0"/>
              <w:rPr>
                <w:rFonts w:ascii="Times New Roman" w:hAnsi="Times New Roman" w:cs="Times New Roman"/>
                <w:b/>
                <w:bCs/>
                <w:sz w:val="24"/>
                <w:szCs w:val="24"/>
              </w:rPr>
            </w:pPr>
            <w:r w:rsidRPr="007C0D04">
              <w:rPr>
                <w:rFonts w:ascii="Times New Roman" w:hAnsi="Times New Roman" w:cs="Times New Roman"/>
                <w:b/>
                <w:bCs/>
                <w:sz w:val="24"/>
                <w:szCs w:val="24"/>
              </w:rPr>
              <w:t>Национальная оборона</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02</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54 870,00</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54 870,00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57 416,00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57 416,00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59 507,00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59 507,</w:t>
            </w:r>
            <w:r w:rsidRPr="007C0D04">
              <w:rPr>
                <w:rFonts w:ascii="Times New Roman" w:hAnsi="Times New Roman" w:cs="Times New Roman"/>
                <w:b/>
                <w:bCs/>
                <w:sz w:val="24"/>
                <w:szCs w:val="24"/>
              </w:rPr>
              <w:lastRenderedPageBreak/>
              <w:t>00</w:t>
            </w:r>
          </w:p>
        </w:tc>
      </w:tr>
      <w:tr w:rsidR="007C0D04" w:rsidRPr="007C0D04" w:rsidTr="00E64713">
        <w:trPr>
          <w:trHeight w:val="312"/>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lastRenderedPageBreak/>
              <w:t> </w:t>
            </w:r>
          </w:p>
        </w:tc>
        <w:tc>
          <w:tcPr>
            <w:tcW w:w="2763" w:type="dxa"/>
            <w:tcBorders>
              <w:top w:val="nil"/>
              <w:left w:val="nil"/>
              <w:bottom w:val="nil"/>
              <w:right w:val="nil"/>
            </w:tcBorders>
            <w:shd w:val="clear" w:color="auto" w:fill="auto"/>
            <w:noWrap/>
            <w:vAlign w:val="center"/>
            <w:hideMark/>
          </w:tcPr>
          <w:p w:rsidR="007C0D04" w:rsidRPr="007C0D04" w:rsidRDefault="007C0D04" w:rsidP="00E64713">
            <w:pPr>
              <w:outlineLvl w:val="0"/>
              <w:rPr>
                <w:rFonts w:ascii="Times New Roman" w:hAnsi="Times New Roman" w:cs="Times New Roman"/>
                <w:sz w:val="24"/>
                <w:szCs w:val="24"/>
              </w:rPr>
            </w:pPr>
            <w:r w:rsidRPr="007C0D04">
              <w:rPr>
                <w:rFonts w:ascii="Times New Roman" w:hAnsi="Times New Roman" w:cs="Times New Roman"/>
                <w:sz w:val="24"/>
                <w:szCs w:val="24"/>
              </w:rPr>
              <w:t>Мобилизационная и вневойсковая подготовка</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02</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54 870,00</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54 870,00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57 416,00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57 416,00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59 507,00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59 507,00</w:t>
            </w:r>
          </w:p>
        </w:tc>
      </w:tr>
      <w:tr w:rsidR="007C0D04" w:rsidRPr="007C0D04" w:rsidTr="00E64713">
        <w:trPr>
          <w:trHeight w:val="156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2763" w:type="dxa"/>
            <w:tcBorders>
              <w:top w:val="single" w:sz="4" w:space="0" w:color="auto"/>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sz w:val="24"/>
                <w:szCs w:val="24"/>
              </w:rPr>
            </w:pPr>
            <w:r w:rsidRPr="007C0D04">
              <w:rPr>
                <w:rFonts w:ascii="Times New Roman" w:hAnsi="Times New Roman" w:cs="Times New Roman"/>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02</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54 870,00</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54 870,00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57 416,00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57 416,00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59 507,00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59 507,00</w:t>
            </w:r>
          </w:p>
        </w:tc>
      </w:tr>
      <w:tr w:rsidR="007C0D04" w:rsidRPr="007C0D04" w:rsidTr="00E64713">
        <w:trPr>
          <w:trHeight w:val="156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 xml:space="preserve">Подпрограмма Голубовского сельского поселения "Обеспечение эффективного муниципального управления, управления </w:t>
            </w:r>
            <w:r w:rsidRPr="007C0D04">
              <w:rPr>
                <w:rFonts w:ascii="Times New Roman" w:hAnsi="Times New Roman" w:cs="Times New Roman"/>
                <w:color w:val="000000"/>
                <w:sz w:val="24"/>
                <w:szCs w:val="24"/>
              </w:rPr>
              <w:lastRenderedPageBreak/>
              <w:t>общественными финансами и имуществом Голубовского сельского поселения Седельниковского муниципального района 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02</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54 870,00</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54 870,00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57 416,00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57 416,00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59 507,00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59 507,00</w:t>
            </w:r>
          </w:p>
        </w:tc>
      </w:tr>
      <w:tr w:rsidR="007C0D04" w:rsidRPr="007C0D04" w:rsidTr="00E64713">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lastRenderedPageBreak/>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02</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54 870,00</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54 870,00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57 416,00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57 416,00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59 507,00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59 507,00</w:t>
            </w:r>
          </w:p>
        </w:tc>
      </w:tr>
      <w:tr w:rsidR="007C0D04" w:rsidRPr="007C0D04" w:rsidTr="00E64713">
        <w:trPr>
          <w:trHeight w:val="75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02</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5118</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54 870,00</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54 870,00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57 416,00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57 416,00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59 507,00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59 507,00</w:t>
            </w:r>
          </w:p>
        </w:tc>
      </w:tr>
      <w:tr w:rsidR="007C0D04" w:rsidRPr="007C0D04" w:rsidTr="00E64713">
        <w:trPr>
          <w:trHeight w:val="141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 xml:space="preserve">Расходы на выплаты персоналу в целях обеспечения выполнения функций </w:t>
            </w:r>
            <w:r w:rsidRPr="007C0D04">
              <w:rPr>
                <w:rFonts w:ascii="Times New Roman" w:hAnsi="Times New Roman" w:cs="Times New Roman"/>
                <w:color w:val="000000"/>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02</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5118</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100</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54 870,00</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54 870,00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57 416,00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57 416,00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59 507,00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59 507,00</w:t>
            </w:r>
          </w:p>
        </w:tc>
      </w:tr>
      <w:tr w:rsidR="007C0D04" w:rsidRPr="007C0D04" w:rsidTr="00E64713">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lastRenderedPageBreak/>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Расходы на выплату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02</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5118</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120</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54 870,00</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54 870,00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57 416,00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57 416,00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59 507,00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59 507,00</w:t>
            </w:r>
          </w:p>
        </w:tc>
      </w:tr>
      <w:tr w:rsidR="007C0D04" w:rsidRPr="007C0D04" w:rsidTr="00E64713">
        <w:trPr>
          <w:trHeight w:val="75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b/>
                <w:bCs/>
                <w:color w:val="000000"/>
                <w:sz w:val="24"/>
                <w:szCs w:val="24"/>
              </w:rPr>
            </w:pPr>
            <w:r w:rsidRPr="007C0D04">
              <w:rPr>
                <w:rFonts w:ascii="Times New Roman" w:hAnsi="Times New Roman" w:cs="Times New Roman"/>
                <w:b/>
                <w:bCs/>
                <w:color w:val="000000"/>
                <w:sz w:val="24"/>
                <w:szCs w:val="24"/>
              </w:rPr>
              <w:t>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03</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171 411,30</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111 411,30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60 000,00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60 000,00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0,00</w:t>
            </w:r>
          </w:p>
        </w:tc>
      </w:tr>
      <w:tr w:rsidR="007C0D04" w:rsidRPr="007C0D04" w:rsidTr="00E64713">
        <w:trPr>
          <w:trHeight w:val="69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2763" w:type="dxa"/>
            <w:tcBorders>
              <w:top w:val="nil"/>
              <w:left w:val="nil"/>
              <w:bottom w:val="single" w:sz="4" w:space="0" w:color="auto"/>
              <w:right w:val="single" w:sz="4" w:space="0" w:color="auto"/>
            </w:tcBorders>
            <w:shd w:val="clear" w:color="000000" w:fill="FFFFFF"/>
            <w:vAlign w:val="center"/>
            <w:hideMark/>
          </w:tcPr>
          <w:p w:rsidR="007C0D04" w:rsidRPr="007C0D04" w:rsidRDefault="007C0D04" w:rsidP="00E64713">
            <w:pPr>
              <w:outlineLvl w:val="0"/>
              <w:rPr>
                <w:rFonts w:ascii="Times New Roman" w:hAnsi="Times New Roman" w:cs="Times New Roman"/>
                <w:sz w:val="24"/>
                <w:szCs w:val="24"/>
              </w:rPr>
            </w:pPr>
            <w:r w:rsidRPr="007C0D04">
              <w:rPr>
                <w:rFonts w:ascii="Times New Roman" w:hAnsi="Times New Roman" w:cs="Times New Roman"/>
                <w:sz w:val="24"/>
                <w:szCs w:val="24"/>
              </w:rPr>
              <w:t>Защита населения и территорий от чрезвычайных ситуаций природного и техногенного характера, пожарная безопасность</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03</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171 411,30</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111 411,30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60 000,00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60 000,00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186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lastRenderedPageBreak/>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03</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171 411,30</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111 411,30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60 000,00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60 000,00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129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Подпрограмма Голубовского сельского поселения "Обеспечение первичных мер пожарной безопасности в 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03</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171 411,30</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111 411,30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60 000,00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60 000,00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lastRenderedPageBreak/>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Обеспечение первичных мер пожарной безопасности</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03</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171 411,30</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111 411,30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60 000,00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60 000,00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Реализация прочих мероприятий</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03</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1886</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111 411,30</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111 411,30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03</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1886</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200</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111 411,30</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111 411,30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03</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1886</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240</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111 411,30</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111 411,30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Реализация прочих мероприятий</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03</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2999</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60 000,00</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60 000,00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60 000,00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03</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2999</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200</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60 000,00</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60 000,00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60 000,00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81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 xml:space="preserve">Иные закупки товаров, работ и услуг для обеспечения государственных </w:t>
            </w:r>
            <w:r w:rsidRPr="007C0D04">
              <w:rPr>
                <w:rFonts w:ascii="Times New Roman" w:hAnsi="Times New Roman" w:cs="Times New Roman"/>
                <w:color w:val="000000"/>
                <w:sz w:val="24"/>
                <w:szCs w:val="24"/>
              </w:rPr>
              <w:lastRenderedPageBreak/>
              <w:t>(муниципальных)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03</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2999</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240</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60 000,00</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60 000,00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60 000,00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5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lastRenderedPageBreak/>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b/>
                <w:bCs/>
                <w:sz w:val="24"/>
                <w:szCs w:val="24"/>
              </w:rPr>
            </w:pPr>
            <w:r w:rsidRPr="007C0D04">
              <w:rPr>
                <w:rFonts w:ascii="Times New Roman" w:hAnsi="Times New Roman" w:cs="Times New Roman"/>
                <w:b/>
                <w:bCs/>
                <w:sz w:val="24"/>
                <w:szCs w:val="24"/>
              </w:rPr>
              <w:t>Национальная экономика</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04</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5 188 484,96</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4 546 847,25</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592 460,75</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613 025,50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0,00</w:t>
            </w:r>
          </w:p>
        </w:tc>
      </w:tr>
      <w:tr w:rsidR="007C0D04" w:rsidRPr="007C0D04" w:rsidTr="00E64713">
        <w:trPr>
          <w:trHeight w:val="4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sz w:val="24"/>
                <w:szCs w:val="24"/>
              </w:rPr>
            </w:pPr>
            <w:r w:rsidRPr="007C0D04">
              <w:rPr>
                <w:rFonts w:ascii="Times New Roman" w:hAnsi="Times New Roman" w:cs="Times New Roman"/>
                <w:sz w:val="24"/>
                <w:szCs w:val="24"/>
              </w:rPr>
              <w:t>Дорожное хозяйство (дорожные фонды)</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5 080 712,96</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4 439 075,25</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592 460,75</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613 025,50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184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5 080 712,96</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4 439 075,25</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592 460,75</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613 025,50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157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lastRenderedPageBreak/>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Подпрограмма Голубовского сельского поселения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5 080 712,96</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4 439 075,25</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592 460,75</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613 025,50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5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sz w:val="24"/>
                <w:szCs w:val="24"/>
              </w:rPr>
            </w:pPr>
            <w:r w:rsidRPr="007C0D04">
              <w:rPr>
                <w:rFonts w:ascii="Times New Roman" w:hAnsi="Times New Roman" w:cs="Times New Roman"/>
                <w:sz w:val="24"/>
                <w:szCs w:val="24"/>
              </w:rPr>
              <w:t>Дорожная деятельность</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5 080 712,96</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4 439 075,25</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592 460,75</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613 025,50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7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sz w:val="24"/>
                <w:szCs w:val="24"/>
              </w:rPr>
            </w:pPr>
            <w:r w:rsidRPr="007C0D04">
              <w:rPr>
                <w:rFonts w:ascii="Times New Roman" w:hAnsi="Times New Roman" w:cs="Times New Roman"/>
                <w:sz w:val="24"/>
                <w:szCs w:val="24"/>
              </w:rPr>
              <w:t>Осуществление дорожной деятельности в части содержания автомобильных дорог общего пользования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2001</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549 317,77</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492 460,75</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513 025,50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8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2001</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200</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549 317,77</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492 460,75</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513 025,50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lastRenderedPageBreak/>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2001</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240</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549 317,77</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492 460,75</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513 025,50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Капитальный ремонт и ремонт автомобильных дорог общего пользования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2002</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43 110,70</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100 000,00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100 000,00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2002</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200</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43 110,70</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100 000,00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100 000,00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2002</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240</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43 110,70</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100 000,00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100 000,00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nil"/>
              <w:left w:val="nil"/>
              <w:bottom w:val="nil"/>
              <w:right w:val="nil"/>
            </w:tcBorders>
            <w:shd w:val="clear" w:color="auto" w:fill="auto"/>
            <w:vAlign w:val="bottom"/>
            <w:hideMark/>
          </w:tcPr>
          <w:p w:rsidR="007C0D04" w:rsidRPr="007C0D04" w:rsidRDefault="007C0D04" w:rsidP="00E64713">
            <w:pPr>
              <w:outlineLvl w:val="0"/>
              <w:rPr>
                <w:rFonts w:ascii="Times New Roman" w:hAnsi="Times New Roman" w:cs="Times New Roman"/>
                <w:sz w:val="24"/>
                <w:szCs w:val="24"/>
              </w:rPr>
            </w:pPr>
            <w:r w:rsidRPr="007C0D04">
              <w:rPr>
                <w:rFonts w:ascii="Times New Roman" w:hAnsi="Times New Roman" w:cs="Times New Roman"/>
                <w:sz w:val="24"/>
                <w:szCs w:val="24"/>
              </w:rPr>
              <w:t>Капитальный ремонт, ремонт автомобильных дорог общего пользования местного значения в поселениях</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7034</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3 328 738,98</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3 328 738,98</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lastRenderedPageBreak/>
              <w:t> </w:t>
            </w:r>
          </w:p>
        </w:tc>
        <w:tc>
          <w:tcPr>
            <w:tcW w:w="2763" w:type="dxa"/>
            <w:tcBorders>
              <w:top w:val="single" w:sz="4" w:space="0" w:color="auto"/>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7034</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200</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3 328 738,98</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3 328 738,98</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7034</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240</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3 328 738,98</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3 328 738,98</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Капитальный ремонт, ремонт автомобильных дорог общего пользования местного значения в поселениях</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S034</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175 360,62</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175 360,62</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S034</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200</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175 360,62</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175 360,62</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S034</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240</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175 360,62</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175 360,62</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 xml:space="preserve">Содержание автомобильных дорог </w:t>
            </w:r>
            <w:r w:rsidRPr="007C0D04">
              <w:rPr>
                <w:rFonts w:ascii="Times New Roman" w:hAnsi="Times New Roman" w:cs="Times New Roman"/>
                <w:color w:val="000000"/>
                <w:sz w:val="24"/>
                <w:szCs w:val="24"/>
              </w:rPr>
              <w:lastRenderedPageBreak/>
              <w:t>общего пользования</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7034</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934 975,65</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934 975,65</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lastRenderedPageBreak/>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7034</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200</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934 975,65</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934 975,65</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7034</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240</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934 975,65</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934 975,65</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Содержание автомобильных дорог общего пользования</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S034</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49 209,24</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S034</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200</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49 209,24</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S034</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240</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49 209,24</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58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 xml:space="preserve">Другие вопросы в области национальной </w:t>
            </w:r>
            <w:r w:rsidRPr="007C0D04">
              <w:rPr>
                <w:rFonts w:ascii="Times New Roman" w:hAnsi="Times New Roman" w:cs="Times New Roman"/>
                <w:color w:val="000000"/>
                <w:sz w:val="24"/>
                <w:szCs w:val="24"/>
              </w:rPr>
              <w:lastRenderedPageBreak/>
              <w:t>экономики</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107 772,00</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107 772,00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174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lastRenderedPageBreak/>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107 772,00</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107 772,00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17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 xml:space="preserve">Подпрограмма Голубовского сельского поселения "Обеспечение эффективного муниципального управления, управления общественными финансами и имуществом </w:t>
            </w:r>
            <w:r w:rsidRPr="007C0D04">
              <w:rPr>
                <w:rFonts w:ascii="Times New Roman" w:hAnsi="Times New Roman" w:cs="Times New Roman"/>
                <w:color w:val="000000"/>
                <w:sz w:val="24"/>
                <w:szCs w:val="24"/>
              </w:rPr>
              <w:lastRenderedPageBreak/>
              <w:t>Голубовского сельского поселения Седельниковского муниципального района 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107 772,00</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107 772,00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8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lastRenderedPageBreak/>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107 772,00</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107 772,00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10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nil"/>
              <w:left w:val="nil"/>
              <w:bottom w:val="nil"/>
              <w:right w:val="nil"/>
            </w:tcBorders>
            <w:shd w:val="clear" w:color="auto" w:fill="auto"/>
            <w:vAlign w:val="center"/>
            <w:hideMark/>
          </w:tcPr>
          <w:p w:rsidR="007C0D04" w:rsidRPr="007C0D04" w:rsidRDefault="007C0D04" w:rsidP="00E64713">
            <w:pPr>
              <w:outlineLvl w:val="0"/>
              <w:rPr>
                <w:rFonts w:ascii="Times New Roman" w:hAnsi="Times New Roman" w:cs="Times New Roman"/>
                <w:sz w:val="24"/>
                <w:szCs w:val="24"/>
              </w:rPr>
            </w:pPr>
            <w:r w:rsidRPr="007C0D04">
              <w:rPr>
                <w:rFonts w:ascii="Times New Roman" w:hAnsi="Times New Roman" w:cs="Times New Roman"/>
                <w:sz w:val="24"/>
                <w:szCs w:val="24"/>
              </w:rPr>
              <w:t xml:space="preserve">Реализация переданных полномочий из  бюджета муниципального района на осуществление мероприятий в сфере градостроительной деятельности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1881</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7 772,00</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7 772,00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single" w:sz="4" w:space="0" w:color="auto"/>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1881</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200</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7 772,00</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7 772,00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 xml:space="preserve">Иные закупки товаров, работ и услуг для </w:t>
            </w:r>
            <w:r w:rsidRPr="007C0D04">
              <w:rPr>
                <w:rFonts w:ascii="Times New Roman" w:hAnsi="Times New Roman" w:cs="Times New Roman"/>
                <w:color w:val="000000"/>
                <w:sz w:val="24"/>
                <w:szCs w:val="24"/>
              </w:rPr>
              <w:lastRenderedPageBreak/>
              <w:t>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1881</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240</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7 772,00</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7 772,00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lastRenderedPageBreak/>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Частичное финансовое обеспечение расходных обязательств, возникающих при осуществлении полномощий органами местного самоуправления поселений</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1886</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100 000,00</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100 000,00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1886</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200</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100 000,00</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100 000,00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1886</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240</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100 000,00</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100 000,00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b/>
                <w:bCs/>
                <w:sz w:val="24"/>
                <w:szCs w:val="24"/>
              </w:rPr>
            </w:pPr>
            <w:r w:rsidRPr="007C0D04">
              <w:rPr>
                <w:rFonts w:ascii="Times New Roman" w:hAnsi="Times New Roman" w:cs="Times New Roman"/>
                <w:b/>
                <w:bCs/>
                <w:sz w:val="24"/>
                <w:szCs w:val="24"/>
              </w:rPr>
              <w:t>Жилищно-коммунальное хозяйство</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05</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833 803,25</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833 803,25</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0,00</w:t>
            </w:r>
          </w:p>
        </w:tc>
      </w:tr>
      <w:tr w:rsidR="007C0D04" w:rsidRPr="007C0D04" w:rsidTr="00E64713">
        <w:trPr>
          <w:trHeight w:val="312"/>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sz w:val="24"/>
                <w:szCs w:val="24"/>
              </w:rPr>
            </w:pPr>
            <w:r w:rsidRPr="007C0D04">
              <w:rPr>
                <w:rFonts w:ascii="Times New Roman" w:hAnsi="Times New Roman" w:cs="Times New Roman"/>
                <w:sz w:val="24"/>
                <w:szCs w:val="24"/>
              </w:rPr>
              <w:t>Жилищное хозяйство</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6 948,00</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6 948,00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184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lastRenderedPageBreak/>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6 948,00</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6 948,00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13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6 948,00</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6 948,00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lastRenderedPageBreak/>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sz w:val="24"/>
                <w:szCs w:val="24"/>
              </w:rPr>
            </w:pPr>
            <w:r w:rsidRPr="007C0D04">
              <w:rPr>
                <w:rFonts w:ascii="Times New Roman" w:hAnsi="Times New Roman" w:cs="Times New Roman"/>
                <w:sz w:val="24"/>
                <w:szCs w:val="24"/>
              </w:rPr>
              <w:t>Осуществление мероприятий в сфере жилищно-коммунального хозяйства</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6 948,00</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6 948,00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93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nil"/>
              <w:left w:val="nil"/>
              <w:bottom w:val="nil"/>
              <w:right w:val="nil"/>
            </w:tcBorders>
            <w:shd w:val="clear" w:color="auto" w:fill="auto"/>
            <w:vAlign w:val="center"/>
            <w:hideMark/>
          </w:tcPr>
          <w:p w:rsidR="007C0D04" w:rsidRPr="007C0D04" w:rsidRDefault="007C0D04" w:rsidP="00E64713">
            <w:pPr>
              <w:outlineLvl w:val="0"/>
              <w:rPr>
                <w:rFonts w:ascii="Times New Roman" w:hAnsi="Times New Roman" w:cs="Times New Roman"/>
                <w:sz w:val="24"/>
                <w:szCs w:val="24"/>
              </w:rPr>
            </w:pPr>
            <w:r w:rsidRPr="007C0D04">
              <w:rPr>
                <w:rFonts w:ascii="Times New Roman" w:hAnsi="Times New Roman" w:cs="Times New Roman"/>
                <w:sz w:val="24"/>
                <w:szCs w:val="24"/>
              </w:rPr>
              <w:t xml:space="preserve">Реализация переданных полномочий из  бюджета муниципального района на осуществление мероприятий в сфере жилищного хозяйства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1882</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6 948,00</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6 948,00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single" w:sz="4" w:space="0" w:color="auto"/>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1882</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200</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6 948,00</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6 948,00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1882</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240</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6 948,00</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6 948,00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312"/>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sz w:val="24"/>
                <w:szCs w:val="24"/>
              </w:rPr>
            </w:pPr>
            <w:r w:rsidRPr="007C0D04">
              <w:rPr>
                <w:rFonts w:ascii="Times New Roman" w:hAnsi="Times New Roman" w:cs="Times New Roman"/>
                <w:sz w:val="24"/>
                <w:szCs w:val="24"/>
              </w:rPr>
              <w:t>Коммунальное хозяйство</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822 855,25</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822 855,25</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18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lastRenderedPageBreak/>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822 855,25</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822 855,25</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123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822 855,25</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822 855,25</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67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lastRenderedPageBreak/>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sz w:val="24"/>
                <w:szCs w:val="24"/>
              </w:rPr>
            </w:pPr>
            <w:r w:rsidRPr="007C0D04">
              <w:rPr>
                <w:rFonts w:ascii="Times New Roman" w:hAnsi="Times New Roman" w:cs="Times New Roman"/>
                <w:sz w:val="24"/>
                <w:szCs w:val="24"/>
              </w:rPr>
              <w:t>Осуществление мероприятий в сфере жилищно-коммунального хозяйства</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822 855,25</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822 855,25</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10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nil"/>
              <w:left w:val="nil"/>
              <w:bottom w:val="nil"/>
              <w:right w:val="nil"/>
            </w:tcBorders>
            <w:shd w:val="clear" w:color="auto" w:fill="auto"/>
            <w:vAlign w:val="center"/>
            <w:hideMark/>
          </w:tcPr>
          <w:p w:rsidR="007C0D04" w:rsidRPr="007C0D04" w:rsidRDefault="007C0D04" w:rsidP="00E64713">
            <w:pPr>
              <w:outlineLvl w:val="0"/>
              <w:rPr>
                <w:rFonts w:ascii="Times New Roman" w:hAnsi="Times New Roman" w:cs="Times New Roman"/>
                <w:sz w:val="24"/>
                <w:szCs w:val="24"/>
              </w:rPr>
            </w:pPr>
            <w:r w:rsidRPr="007C0D04">
              <w:rPr>
                <w:rFonts w:ascii="Times New Roman" w:hAnsi="Times New Roman" w:cs="Times New Roman"/>
                <w:sz w:val="24"/>
                <w:szCs w:val="24"/>
              </w:rPr>
              <w:t xml:space="preserve">Реализация переданных полномочий из  бюджета муниципального района на осуществление мероприятий в сфере коммунального хозяйства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1883</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701 274,86</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701 274,86</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single" w:sz="4" w:space="0" w:color="auto"/>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1883</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200</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701 274,86</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701 274,86</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1883</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240</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701 274,86</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701 274,86</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936"/>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nil"/>
              <w:left w:val="nil"/>
              <w:bottom w:val="nil"/>
              <w:right w:val="nil"/>
            </w:tcBorders>
            <w:shd w:val="clear" w:color="auto" w:fill="auto"/>
            <w:vAlign w:val="center"/>
            <w:hideMark/>
          </w:tcPr>
          <w:p w:rsidR="007C0D04" w:rsidRPr="007C0D04" w:rsidRDefault="007C0D04" w:rsidP="00E64713">
            <w:pPr>
              <w:outlineLvl w:val="0"/>
              <w:rPr>
                <w:rFonts w:ascii="Times New Roman" w:hAnsi="Times New Roman" w:cs="Times New Roman"/>
                <w:sz w:val="24"/>
                <w:szCs w:val="24"/>
              </w:rPr>
            </w:pPr>
            <w:r w:rsidRPr="007C0D04">
              <w:rPr>
                <w:rFonts w:ascii="Times New Roman" w:hAnsi="Times New Roman" w:cs="Times New Roman"/>
                <w:sz w:val="24"/>
                <w:szCs w:val="24"/>
              </w:rPr>
              <w:t xml:space="preserve">Реализация переданных полномочий из  бюджета муниципального района </w:t>
            </w:r>
            <w:r w:rsidRPr="007C0D04">
              <w:rPr>
                <w:rFonts w:ascii="Times New Roman" w:hAnsi="Times New Roman" w:cs="Times New Roman"/>
                <w:sz w:val="24"/>
                <w:szCs w:val="24"/>
              </w:rPr>
              <w:lastRenderedPageBreak/>
              <w:t xml:space="preserve">на осуществление мероприятий в сфере коммунального хозяйства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7112</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116 717,17</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116 717,17</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lastRenderedPageBreak/>
              <w:t> </w:t>
            </w:r>
          </w:p>
        </w:tc>
        <w:tc>
          <w:tcPr>
            <w:tcW w:w="2763" w:type="dxa"/>
            <w:tcBorders>
              <w:top w:val="single" w:sz="4" w:space="0" w:color="auto"/>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7112</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200</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116 717,17</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116 717,17</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7112</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240</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116 717,17</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116 717,17</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936"/>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nil"/>
              <w:left w:val="nil"/>
              <w:bottom w:val="nil"/>
              <w:right w:val="nil"/>
            </w:tcBorders>
            <w:shd w:val="clear" w:color="auto" w:fill="auto"/>
            <w:vAlign w:val="center"/>
            <w:hideMark/>
          </w:tcPr>
          <w:p w:rsidR="007C0D04" w:rsidRPr="007C0D04" w:rsidRDefault="007C0D04" w:rsidP="00E64713">
            <w:pPr>
              <w:outlineLvl w:val="0"/>
              <w:rPr>
                <w:rFonts w:ascii="Times New Roman" w:hAnsi="Times New Roman" w:cs="Times New Roman"/>
                <w:sz w:val="24"/>
                <w:szCs w:val="24"/>
              </w:rPr>
            </w:pPr>
            <w:r w:rsidRPr="007C0D04">
              <w:rPr>
                <w:rFonts w:ascii="Times New Roman" w:hAnsi="Times New Roman" w:cs="Times New Roman"/>
                <w:sz w:val="24"/>
                <w:szCs w:val="24"/>
              </w:rPr>
              <w:t xml:space="preserve">Реализация переданных полномочий из  бюджета муниципального района на осуществление мероприятий в сфере коммунального хозяйства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S112</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4 863,22</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4 863,22</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single" w:sz="4" w:space="0" w:color="auto"/>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S112</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200</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4 863,22</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4 863,22</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lastRenderedPageBreak/>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S112</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240</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4 863,22</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4 863,22</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5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sz w:val="24"/>
                <w:szCs w:val="24"/>
              </w:rPr>
            </w:pPr>
            <w:r w:rsidRPr="007C0D04">
              <w:rPr>
                <w:rFonts w:ascii="Times New Roman" w:hAnsi="Times New Roman" w:cs="Times New Roman"/>
                <w:sz w:val="24"/>
                <w:szCs w:val="24"/>
              </w:rPr>
              <w:t>Благоустройство</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4 000,00</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4 000,00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184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4 000,00</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4 000,00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127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 xml:space="preserve">Подпрограмма Голубовского сельского поселения "Развитие жилищно-коммунального </w:t>
            </w:r>
            <w:r w:rsidRPr="007C0D04">
              <w:rPr>
                <w:rFonts w:ascii="Times New Roman" w:hAnsi="Times New Roman" w:cs="Times New Roman"/>
                <w:color w:val="000000"/>
                <w:sz w:val="24"/>
                <w:szCs w:val="24"/>
              </w:rPr>
              <w:lastRenderedPageBreak/>
              <w:t>хозяйства в 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4 000,00</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4 000,00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76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lastRenderedPageBreak/>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Мероприятия в сфере жилищно-коммунального хозяйства</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4 000,00</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4 000,00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136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Реализация переданных полномочий из бюджета муниципального района на осуществление мероприятий по организации деятельности по накоплению, сбору и транспортировке твердых коммунальных отходов</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1884</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4 000,00</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4 000,00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8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1884</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200</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4 000,00</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4 000,00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8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lastRenderedPageBreak/>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1884</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240</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4 000,00</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4 000,00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4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b/>
                <w:bCs/>
                <w:sz w:val="24"/>
                <w:szCs w:val="24"/>
              </w:rPr>
            </w:pPr>
            <w:r w:rsidRPr="007C0D04">
              <w:rPr>
                <w:rFonts w:ascii="Times New Roman" w:hAnsi="Times New Roman" w:cs="Times New Roman"/>
                <w:b/>
                <w:bCs/>
                <w:sz w:val="24"/>
                <w:szCs w:val="24"/>
              </w:rPr>
              <w:t>Культура, кинематография</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08</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709 349,83</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664 449,83</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50 000,00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50 000,00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0,00</w:t>
            </w:r>
          </w:p>
        </w:tc>
      </w:tr>
      <w:tr w:rsidR="007C0D04" w:rsidRPr="007C0D04" w:rsidTr="00E64713">
        <w:trPr>
          <w:trHeight w:val="4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sz w:val="24"/>
                <w:szCs w:val="24"/>
              </w:rPr>
            </w:pPr>
            <w:r w:rsidRPr="007C0D04">
              <w:rPr>
                <w:rFonts w:ascii="Times New Roman" w:hAnsi="Times New Roman" w:cs="Times New Roman"/>
                <w:sz w:val="24"/>
                <w:szCs w:val="24"/>
              </w:rPr>
              <w:t>Культура</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08</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709 349,83</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664 449,83</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50 000,00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50 000,00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183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08</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709 349,83</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664 449,83</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50 000,00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50 000,00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11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lastRenderedPageBreak/>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Подпрограмма Голубовского сельского поселения "Развитие культуры в 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08</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709 349,83</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664 449,83</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50 000,00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50 000,00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66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Реализация прочих мероприятий</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08</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1886</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664 449,83</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664 449,83</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8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08</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1886</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200</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664 449,83</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664 449,83</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93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08</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1886</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240</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664 449,83</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664 449,83</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54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Мероприятия в сфере культуры и кинематографии</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08</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44 900,00</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50 000,00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50 000,00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5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 xml:space="preserve">Мероприятия по содержанию клубов, </w:t>
            </w:r>
            <w:r w:rsidRPr="007C0D04">
              <w:rPr>
                <w:rFonts w:ascii="Times New Roman" w:hAnsi="Times New Roman" w:cs="Times New Roman"/>
                <w:color w:val="000000"/>
                <w:sz w:val="24"/>
                <w:szCs w:val="24"/>
              </w:rPr>
              <w:lastRenderedPageBreak/>
              <w:t>домов культуры</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08</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2001</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44 900,00</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50 000,00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50 000,00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8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lastRenderedPageBreak/>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08</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2001</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200</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44 900,00</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50 000,00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50 000,00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8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08</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2001</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240</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44 900,00</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50 000,00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50 000,00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5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b/>
                <w:bCs/>
                <w:color w:val="000000"/>
                <w:sz w:val="24"/>
                <w:szCs w:val="24"/>
              </w:rPr>
            </w:pPr>
            <w:r w:rsidRPr="007C0D04">
              <w:rPr>
                <w:rFonts w:ascii="Times New Roman" w:hAnsi="Times New Roman" w:cs="Times New Roman"/>
                <w:b/>
                <w:bCs/>
                <w:color w:val="000000"/>
                <w:sz w:val="24"/>
                <w:szCs w:val="24"/>
              </w:rPr>
              <w:t>Социальная политика</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10</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57 121,14</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0,00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b/>
                <w:bCs/>
                <w:sz w:val="24"/>
                <w:szCs w:val="24"/>
              </w:rPr>
            </w:pPr>
            <w:r w:rsidRPr="007C0D04">
              <w:rPr>
                <w:rFonts w:ascii="Times New Roman" w:hAnsi="Times New Roman" w:cs="Times New Roman"/>
                <w:b/>
                <w:bCs/>
                <w:sz w:val="24"/>
                <w:szCs w:val="24"/>
              </w:rPr>
              <w:t>0,00</w:t>
            </w:r>
          </w:p>
        </w:tc>
      </w:tr>
      <w:tr w:rsidR="007C0D04" w:rsidRPr="007C0D04" w:rsidTr="00E64713">
        <w:trPr>
          <w:trHeight w:val="10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10</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57 121,14</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8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10</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2006</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200</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57 121,14</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8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outlineLvl w:val="0"/>
              <w:rPr>
                <w:rFonts w:ascii="Times New Roman" w:hAnsi="Times New Roman" w:cs="Times New Roman"/>
                <w:color w:val="000000"/>
                <w:sz w:val="24"/>
                <w:szCs w:val="24"/>
              </w:rPr>
            </w:pPr>
            <w:r w:rsidRPr="007C0D04">
              <w:rPr>
                <w:rFonts w:ascii="Times New Roman" w:hAnsi="Times New Roman" w:cs="Times New Roman"/>
                <w:color w:val="000000"/>
                <w:sz w:val="24"/>
                <w:szCs w:val="24"/>
              </w:rPr>
              <w:t>Пенсионное обеспечение</w:t>
            </w:r>
          </w:p>
        </w:tc>
        <w:tc>
          <w:tcPr>
            <w:tcW w:w="85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10</w:t>
            </w:r>
          </w:p>
        </w:tc>
        <w:tc>
          <w:tcPr>
            <w:tcW w:w="506" w:type="dxa"/>
            <w:tcBorders>
              <w:top w:val="nil"/>
              <w:left w:val="nil"/>
              <w:bottom w:val="single" w:sz="4" w:space="0" w:color="auto"/>
              <w:right w:val="nil"/>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2006</w:t>
            </w:r>
          </w:p>
        </w:tc>
        <w:tc>
          <w:tcPr>
            <w:tcW w:w="68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260</w:t>
            </w:r>
          </w:p>
        </w:tc>
        <w:tc>
          <w:tcPr>
            <w:tcW w:w="1170"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57 121,14</w:t>
            </w:r>
          </w:p>
        </w:tc>
        <w:tc>
          <w:tcPr>
            <w:tcW w:w="113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249"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116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90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c>
          <w:tcPr>
            <w:tcW w:w="735"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outlineLvl w:val="0"/>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39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2763" w:type="dxa"/>
            <w:tcBorders>
              <w:top w:val="nil"/>
              <w:left w:val="nil"/>
              <w:bottom w:val="single" w:sz="4" w:space="0" w:color="auto"/>
              <w:right w:val="single" w:sz="4" w:space="0" w:color="auto"/>
            </w:tcBorders>
            <w:shd w:val="clear" w:color="auto" w:fill="auto"/>
            <w:vAlign w:val="bottom"/>
            <w:hideMark/>
          </w:tcPr>
          <w:p w:rsidR="007C0D04" w:rsidRPr="007C0D04" w:rsidRDefault="007C0D04" w:rsidP="00E64713">
            <w:pPr>
              <w:rPr>
                <w:rFonts w:ascii="Times New Roman" w:hAnsi="Times New Roman" w:cs="Times New Roman"/>
                <w:b/>
                <w:bCs/>
                <w:sz w:val="24"/>
                <w:szCs w:val="24"/>
              </w:rPr>
            </w:pPr>
            <w:r w:rsidRPr="007C0D04">
              <w:rPr>
                <w:rFonts w:ascii="Times New Roman" w:hAnsi="Times New Roman" w:cs="Times New Roman"/>
                <w:b/>
                <w:bCs/>
                <w:sz w:val="24"/>
                <w:szCs w:val="24"/>
              </w:rPr>
              <w:t>В С Е Г О    Р А С Х О Д О В</w:t>
            </w:r>
          </w:p>
        </w:tc>
        <w:tc>
          <w:tcPr>
            <w:tcW w:w="850" w:type="dxa"/>
            <w:tcBorders>
              <w:top w:val="nil"/>
              <w:left w:val="nil"/>
              <w:bottom w:val="single" w:sz="4" w:space="0" w:color="auto"/>
              <w:right w:val="single" w:sz="4" w:space="0" w:color="auto"/>
            </w:tcBorders>
            <w:shd w:val="clear" w:color="auto" w:fill="auto"/>
            <w:vAlign w:val="bottom"/>
            <w:hideMark/>
          </w:tcPr>
          <w:p w:rsidR="007C0D04" w:rsidRPr="007C0D04" w:rsidRDefault="007C0D04" w:rsidP="00E64713">
            <w:pPr>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506" w:type="dxa"/>
            <w:tcBorders>
              <w:top w:val="nil"/>
              <w:left w:val="nil"/>
              <w:bottom w:val="single" w:sz="4" w:space="0" w:color="auto"/>
              <w:right w:val="single" w:sz="4" w:space="0" w:color="auto"/>
            </w:tcBorders>
            <w:shd w:val="clear" w:color="auto" w:fill="auto"/>
            <w:vAlign w:val="bottom"/>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506" w:type="dxa"/>
            <w:tcBorders>
              <w:top w:val="nil"/>
              <w:left w:val="nil"/>
              <w:bottom w:val="single" w:sz="4" w:space="0" w:color="auto"/>
              <w:right w:val="single" w:sz="4" w:space="0" w:color="auto"/>
            </w:tcBorders>
            <w:shd w:val="clear" w:color="auto" w:fill="auto"/>
            <w:vAlign w:val="bottom"/>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540" w:type="dxa"/>
            <w:tcBorders>
              <w:top w:val="nil"/>
              <w:left w:val="nil"/>
              <w:bottom w:val="single" w:sz="4" w:space="0" w:color="auto"/>
              <w:right w:val="single" w:sz="4" w:space="0" w:color="auto"/>
            </w:tcBorders>
            <w:shd w:val="clear" w:color="auto" w:fill="auto"/>
            <w:vAlign w:val="bottom"/>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340" w:type="dxa"/>
            <w:tcBorders>
              <w:top w:val="nil"/>
              <w:left w:val="nil"/>
              <w:bottom w:val="single" w:sz="4" w:space="0" w:color="auto"/>
              <w:right w:val="single" w:sz="4" w:space="0" w:color="auto"/>
            </w:tcBorders>
            <w:shd w:val="clear" w:color="auto" w:fill="auto"/>
            <w:vAlign w:val="bottom"/>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bottom"/>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710" w:type="dxa"/>
            <w:tcBorders>
              <w:top w:val="nil"/>
              <w:left w:val="nil"/>
              <w:bottom w:val="single" w:sz="4" w:space="0" w:color="auto"/>
              <w:right w:val="single" w:sz="4" w:space="0" w:color="auto"/>
            </w:tcBorders>
            <w:shd w:val="clear" w:color="auto" w:fill="auto"/>
            <w:vAlign w:val="bottom"/>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vAlign w:val="bottom"/>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760" w:type="dxa"/>
            <w:tcBorders>
              <w:top w:val="nil"/>
              <w:left w:val="nil"/>
              <w:bottom w:val="single" w:sz="4" w:space="0" w:color="auto"/>
              <w:right w:val="single" w:sz="4" w:space="0" w:color="auto"/>
            </w:tcBorders>
            <w:shd w:val="clear" w:color="auto" w:fill="auto"/>
            <w:vAlign w:val="bottom"/>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 </w:t>
            </w:r>
          </w:p>
        </w:tc>
        <w:tc>
          <w:tcPr>
            <w:tcW w:w="1170" w:type="dxa"/>
            <w:tcBorders>
              <w:top w:val="nil"/>
              <w:left w:val="nil"/>
              <w:bottom w:val="single" w:sz="4" w:space="0" w:color="auto"/>
              <w:right w:val="single" w:sz="4" w:space="0" w:color="auto"/>
            </w:tcBorders>
            <w:shd w:val="clear" w:color="auto" w:fill="auto"/>
            <w:vAlign w:val="bottom"/>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9 183 483,96</w:t>
            </w:r>
          </w:p>
        </w:tc>
        <w:tc>
          <w:tcPr>
            <w:tcW w:w="1134" w:type="dxa"/>
            <w:tcBorders>
              <w:top w:val="nil"/>
              <w:left w:val="nil"/>
              <w:bottom w:val="single" w:sz="4" w:space="0" w:color="auto"/>
              <w:right w:val="single" w:sz="4" w:space="0" w:color="auto"/>
            </w:tcBorders>
            <w:shd w:val="clear" w:color="auto" w:fill="auto"/>
            <w:noWrap/>
            <w:vAlign w:val="bottom"/>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6 468 627,45</w:t>
            </w:r>
          </w:p>
        </w:tc>
        <w:tc>
          <w:tcPr>
            <w:tcW w:w="1249" w:type="dxa"/>
            <w:tcBorders>
              <w:top w:val="nil"/>
              <w:left w:val="nil"/>
              <w:bottom w:val="single" w:sz="4" w:space="0" w:color="auto"/>
              <w:right w:val="single" w:sz="4" w:space="0" w:color="auto"/>
            </w:tcBorders>
            <w:shd w:val="clear" w:color="auto" w:fill="auto"/>
            <w:noWrap/>
            <w:vAlign w:val="bottom"/>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2 393 602,51</w:t>
            </w:r>
          </w:p>
        </w:tc>
        <w:tc>
          <w:tcPr>
            <w:tcW w:w="1161" w:type="dxa"/>
            <w:tcBorders>
              <w:top w:val="nil"/>
              <w:left w:val="nil"/>
              <w:bottom w:val="single" w:sz="4" w:space="0" w:color="auto"/>
              <w:right w:val="single" w:sz="4" w:space="0" w:color="auto"/>
            </w:tcBorders>
            <w:shd w:val="clear" w:color="auto" w:fill="auto"/>
            <w:noWrap/>
            <w:vAlign w:val="bottom"/>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57 416,00</w:t>
            </w:r>
          </w:p>
        </w:tc>
        <w:tc>
          <w:tcPr>
            <w:tcW w:w="904" w:type="dxa"/>
            <w:tcBorders>
              <w:top w:val="nil"/>
              <w:left w:val="nil"/>
              <w:bottom w:val="single" w:sz="4" w:space="0" w:color="auto"/>
              <w:right w:val="single" w:sz="4" w:space="0" w:color="auto"/>
            </w:tcBorders>
            <w:shd w:val="clear" w:color="auto" w:fill="auto"/>
            <w:noWrap/>
            <w:vAlign w:val="bottom"/>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2 506 004,29</w:t>
            </w:r>
          </w:p>
        </w:tc>
        <w:tc>
          <w:tcPr>
            <w:tcW w:w="735" w:type="dxa"/>
            <w:tcBorders>
              <w:top w:val="nil"/>
              <w:left w:val="nil"/>
              <w:bottom w:val="single" w:sz="4" w:space="0" w:color="auto"/>
              <w:right w:val="single" w:sz="4" w:space="0" w:color="auto"/>
            </w:tcBorders>
            <w:shd w:val="clear" w:color="auto" w:fill="auto"/>
            <w:noWrap/>
            <w:vAlign w:val="bottom"/>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59 507,00</w:t>
            </w:r>
          </w:p>
        </w:tc>
      </w:tr>
    </w:tbl>
    <w:p w:rsidR="007C0D04" w:rsidRPr="007C0D04" w:rsidRDefault="007C0D04" w:rsidP="007C0D04">
      <w:pPr>
        <w:jc w:val="both"/>
        <w:rPr>
          <w:rFonts w:ascii="Times New Roman" w:hAnsi="Times New Roman" w:cs="Times New Roman"/>
          <w:sz w:val="24"/>
          <w:szCs w:val="24"/>
        </w:rPr>
      </w:pPr>
    </w:p>
    <w:p w:rsidR="007C0D04" w:rsidRPr="007C0D04" w:rsidRDefault="007C0D04" w:rsidP="007C0D04">
      <w:pPr>
        <w:jc w:val="right"/>
        <w:rPr>
          <w:rFonts w:ascii="Times New Roman" w:hAnsi="Times New Roman" w:cs="Times New Roman"/>
          <w:sz w:val="24"/>
          <w:szCs w:val="24"/>
        </w:rPr>
      </w:pPr>
    </w:p>
    <w:p w:rsidR="007C0D04" w:rsidRPr="007C0D04" w:rsidRDefault="007C0D04" w:rsidP="007C0D04">
      <w:pPr>
        <w:jc w:val="right"/>
        <w:rPr>
          <w:rFonts w:ascii="Times New Roman" w:hAnsi="Times New Roman" w:cs="Times New Roman"/>
          <w:sz w:val="24"/>
          <w:szCs w:val="24"/>
        </w:rPr>
      </w:pPr>
      <w:r w:rsidRPr="007C0D04">
        <w:rPr>
          <w:rFonts w:ascii="Times New Roman" w:hAnsi="Times New Roman" w:cs="Times New Roman"/>
          <w:sz w:val="24"/>
          <w:szCs w:val="24"/>
        </w:rPr>
        <w:t xml:space="preserve">Приложение №5 </w:t>
      </w:r>
    </w:p>
    <w:p w:rsidR="007C0D04" w:rsidRPr="007C0D04" w:rsidRDefault="007C0D04" w:rsidP="007C0D04">
      <w:pPr>
        <w:jc w:val="right"/>
        <w:rPr>
          <w:rFonts w:ascii="Times New Roman" w:hAnsi="Times New Roman" w:cs="Times New Roman"/>
          <w:sz w:val="24"/>
          <w:szCs w:val="24"/>
        </w:rPr>
      </w:pPr>
      <w:r w:rsidRPr="007C0D04">
        <w:rPr>
          <w:rFonts w:ascii="Times New Roman" w:hAnsi="Times New Roman" w:cs="Times New Roman"/>
          <w:sz w:val="24"/>
          <w:szCs w:val="24"/>
        </w:rPr>
        <w:t xml:space="preserve">к Решению Совета </w:t>
      </w:r>
    </w:p>
    <w:p w:rsidR="007C0D04" w:rsidRPr="007C0D04" w:rsidRDefault="007C0D04" w:rsidP="007C0D04">
      <w:pPr>
        <w:jc w:val="right"/>
        <w:rPr>
          <w:rFonts w:ascii="Times New Roman" w:hAnsi="Times New Roman" w:cs="Times New Roman"/>
          <w:sz w:val="24"/>
          <w:szCs w:val="24"/>
        </w:rPr>
      </w:pPr>
      <w:r w:rsidRPr="007C0D04">
        <w:rPr>
          <w:rFonts w:ascii="Times New Roman" w:hAnsi="Times New Roman" w:cs="Times New Roman"/>
          <w:sz w:val="24"/>
          <w:szCs w:val="24"/>
        </w:rPr>
        <w:t>Голубовского сельского поселения</w:t>
      </w:r>
    </w:p>
    <w:p w:rsidR="007C0D04" w:rsidRPr="007C0D04" w:rsidRDefault="007C0D04" w:rsidP="007C0D04">
      <w:pPr>
        <w:jc w:val="right"/>
        <w:rPr>
          <w:rFonts w:ascii="Times New Roman" w:hAnsi="Times New Roman" w:cs="Times New Roman"/>
          <w:sz w:val="24"/>
          <w:szCs w:val="24"/>
        </w:rPr>
      </w:pPr>
      <w:r w:rsidRPr="007C0D04">
        <w:rPr>
          <w:rFonts w:ascii="Times New Roman" w:hAnsi="Times New Roman" w:cs="Times New Roman"/>
          <w:sz w:val="24"/>
          <w:szCs w:val="24"/>
        </w:rPr>
        <w:t xml:space="preserve"> Седельниковского муниципального района </w:t>
      </w:r>
    </w:p>
    <w:p w:rsidR="007C0D04" w:rsidRPr="007C0D04" w:rsidRDefault="007C0D04" w:rsidP="007C0D04">
      <w:pPr>
        <w:jc w:val="right"/>
        <w:rPr>
          <w:rFonts w:ascii="Times New Roman" w:hAnsi="Times New Roman" w:cs="Times New Roman"/>
          <w:sz w:val="24"/>
          <w:szCs w:val="24"/>
        </w:rPr>
      </w:pPr>
      <w:r w:rsidRPr="007C0D04">
        <w:rPr>
          <w:rFonts w:ascii="Times New Roman" w:hAnsi="Times New Roman" w:cs="Times New Roman"/>
          <w:sz w:val="24"/>
          <w:szCs w:val="24"/>
        </w:rPr>
        <w:t xml:space="preserve">Омской области </w:t>
      </w:r>
    </w:p>
    <w:p w:rsidR="007C0D04" w:rsidRPr="007C0D04" w:rsidRDefault="007C0D04" w:rsidP="007C0D04">
      <w:pPr>
        <w:jc w:val="right"/>
        <w:rPr>
          <w:rFonts w:ascii="Times New Roman" w:hAnsi="Times New Roman" w:cs="Times New Roman"/>
          <w:sz w:val="24"/>
          <w:szCs w:val="24"/>
        </w:rPr>
      </w:pPr>
      <w:r w:rsidRPr="007C0D04">
        <w:rPr>
          <w:rFonts w:ascii="Times New Roman" w:hAnsi="Times New Roman" w:cs="Times New Roman"/>
          <w:sz w:val="24"/>
          <w:szCs w:val="24"/>
        </w:rPr>
        <w:t>От 31.10.2023 года №183</w:t>
      </w:r>
    </w:p>
    <w:p w:rsidR="007C0D04" w:rsidRPr="007C0D04" w:rsidRDefault="007C0D04" w:rsidP="007C0D04">
      <w:pPr>
        <w:jc w:val="right"/>
        <w:rPr>
          <w:rFonts w:ascii="Times New Roman" w:hAnsi="Times New Roman" w:cs="Times New Roman"/>
          <w:sz w:val="24"/>
          <w:szCs w:val="24"/>
        </w:rPr>
      </w:pPr>
    </w:p>
    <w:tbl>
      <w:tblPr>
        <w:tblW w:w="15041" w:type="dxa"/>
        <w:tblInd w:w="93" w:type="dxa"/>
        <w:tblLayout w:type="fixed"/>
        <w:tblLook w:val="04A0"/>
      </w:tblPr>
      <w:tblGrid>
        <w:gridCol w:w="960"/>
        <w:gridCol w:w="960"/>
        <w:gridCol w:w="647"/>
        <w:gridCol w:w="1783"/>
        <w:gridCol w:w="1783"/>
        <w:gridCol w:w="601"/>
        <w:gridCol w:w="646"/>
        <w:gridCol w:w="536"/>
        <w:gridCol w:w="1783"/>
        <w:gridCol w:w="1783"/>
        <w:gridCol w:w="805"/>
        <w:gridCol w:w="344"/>
        <w:gridCol w:w="1054"/>
        <w:gridCol w:w="1356"/>
      </w:tblGrid>
      <w:tr w:rsidR="007C0D04" w:rsidRPr="007C0D04" w:rsidTr="00E64713">
        <w:trPr>
          <w:trHeight w:val="300"/>
        </w:trPr>
        <w:tc>
          <w:tcPr>
            <w:tcW w:w="96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647"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601"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646"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5251" w:type="dxa"/>
            <w:gridSpan w:val="5"/>
            <w:tcBorders>
              <w:top w:val="nil"/>
              <w:left w:val="nil"/>
              <w:bottom w:val="nil"/>
              <w:right w:val="nil"/>
            </w:tcBorders>
            <w:shd w:val="clear" w:color="auto" w:fill="auto"/>
            <w:vAlign w:val="bottom"/>
            <w:hideMark/>
          </w:tcPr>
          <w:p w:rsidR="007C0D04" w:rsidRPr="007C0D04" w:rsidRDefault="007C0D04" w:rsidP="00E64713">
            <w:pPr>
              <w:jc w:val="right"/>
              <w:rPr>
                <w:rFonts w:ascii="Times New Roman" w:hAnsi="Times New Roman" w:cs="Times New Roman"/>
                <w:sz w:val="24"/>
                <w:szCs w:val="24"/>
              </w:rPr>
            </w:pPr>
          </w:p>
        </w:tc>
        <w:tc>
          <w:tcPr>
            <w:tcW w:w="2410" w:type="dxa"/>
            <w:gridSpan w:val="2"/>
            <w:tcBorders>
              <w:top w:val="nil"/>
              <w:left w:val="nil"/>
              <w:bottom w:val="nil"/>
              <w:right w:val="nil"/>
            </w:tcBorders>
            <w:shd w:val="clear" w:color="auto" w:fill="auto"/>
            <w:noWrap/>
            <w:vAlign w:val="bottom"/>
            <w:hideMark/>
          </w:tcPr>
          <w:p w:rsidR="007C0D04" w:rsidRPr="007C0D04" w:rsidRDefault="007C0D04" w:rsidP="00E64713">
            <w:pPr>
              <w:jc w:val="right"/>
              <w:rPr>
                <w:rFonts w:ascii="Times New Roman" w:hAnsi="Times New Roman" w:cs="Times New Roman"/>
                <w:sz w:val="24"/>
                <w:szCs w:val="24"/>
              </w:rPr>
            </w:pPr>
            <w:r w:rsidRPr="007C0D04">
              <w:rPr>
                <w:rFonts w:ascii="Times New Roman" w:hAnsi="Times New Roman" w:cs="Times New Roman"/>
                <w:sz w:val="24"/>
                <w:szCs w:val="24"/>
              </w:rPr>
              <w:t>Приложение №6</w:t>
            </w:r>
          </w:p>
        </w:tc>
      </w:tr>
      <w:tr w:rsidR="007C0D04" w:rsidRPr="007C0D04" w:rsidTr="00E64713">
        <w:trPr>
          <w:trHeight w:val="255"/>
        </w:trPr>
        <w:tc>
          <w:tcPr>
            <w:tcW w:w="960" w:type="dxa"/>
            <w:tcBorders>
              <w:top w:val="nil"/>
              <w:left w:val="nil"/>
              <w:bottom w:val="nil"/>
              <w:right w:val="nil"/>
            </w:tcBorders>
            <w:shd w:val="clear" w:color="auto" w:fill="auto"/>
            <w:vAlign w:val="bottom"/>
            <w:hideMark/>
          </w:tcPr>
          <w:p w:rsidR="007C0D04" w:rsidRPr="007C0D04" w:rsidRDefault="007C0D04" w:rsidP="00E64713">
            <w:pPr>
              <w:jc w:val="right"/>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7C0D04" w:rsidRPr="007C0D04" w:rsidRDefault="007C0D04" w:rsidP="00E64713">
            <w:pPr>
              <w:jc w:val="right"/>
              <w:rPr>
                <w:rFonts w:ascii="Times New Roman" w:hAnsi="Times New Roman" w:cs="Times New Roman"/>
                <w:sz w:val="24"/>
                <w:szCs w:val="24"/>
              </w:rPr>
            </w:pPr>
          </w:p>
        </w:tc>
        <w:tc>
          <w:tcPr>
            <w:tcW w:w="647" w:type="dxa"/>
            <w:tcBorders>
              <w:top w:val="nil"/>
              <w:left w:val="nil"/>
              <w:bottom w:val="nil"/>
              <w:right w:val="nil"/>
            </w:tcBorders>
            <w:shd w:val="clear" w:color="auto" w:fill="auto"/>
            <w:noWrap/>
            <w:vAlign w:val="bottom"/>
            <w:hideMark/>
          </w:tcPr>
          <w:p w:rsidR="007C0D04" w:rsidRPr="007C0D04" w:rsidRDefault="007C0D04" w:rsidP="00E64713">
            <w:pPr>
              <w:jc w:val="right"/>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7C0D04" w:rsidRPr="007C0D04" w:rsidRDefault="007C0D04" w:rsidP="00E64713">
            <w:pPr>
              <w:jc w:val="right"/>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7C0D04" w:rsidRPr="007C0D04" w:rsidRDefault="007C0D04" w:rsidP="00E64713">
            <w:pPr>
              <w:jc w:val="right"/>
              <w:rPr>
                <w:rFonts w:ascii="Times New Roman" w:hAnsi="Times New Roman" w:cs="Times New Roman"/>
                <w:sz w:val="24"/>
                <w:szCs w:val="24"/>
              </w:rPr>
            </w:pPr>
          </w:p>
        </w:tc>
        <w:tc>
          <w:tcPr>
            <w:tcW w:w="601" w:type="dxa"/>
            <w:tcBorders>
              <w:top w:val="nil"/>
              <w:left w:val="nil"/>
              <w:bottom w:val="nil"/>
              <w:right w:val="nil"/>
            </w:tcBorders>
            <w:shd w:val="clear" w:color="auto" w:fill="auto"/>
            <w:noWrap/>
            <w:vAlign w:val="bottom"/>
            <w:hideMark/>
          </w:tcPr>
          <w:p w:rsidR="007C0D04" w:rsidRPr="007C0D04" w:rsidRDefault="007C0D04" w:rsidP="00E64713">
            <w:pPr>
              <w:jc w:val="right"/>
              <w:rPr>
                <w:rFonts w:ascii="Times New Roman" w:hAnsi="Times New Roman" w:cs="Times New Roman"/>
                <w:sz w:val="24"/>
                <w:szCs w:val="24"/>
              </w:rPr>
            </w:pPr>
          </w:p>
        </w:tc>
        <w:tc>
          <w:tcPr>
            <w:tcW w:w="646" w:type="dxa"/>
            <w:tcBorders>
              <w:top w:val="nil"/>
              <w:left w:val="nil"/>
              <w:bottom w:val="nil"/>
              <w:right w:val="nil"/>
            </w:tcBorders>
            <w:shd w:val="clear" w:color="auto" w:fill="auto"/>
            <w:noWrap/>
            <w:vAlign w:val="bottom"/>
            <w:hideMark/>
          </w:tcPr>
          <w:p w:rsidR="007C0D04" w:rsidRPr="007C0D04" w:rsidRDefault="007C0D04" w:rsidP="00E64713">
            <w:pPr>
              <w:jc w:val="right"/>
              <w:rPr>
                <w:rFonts w:ascii="Times New Roman" w:hAnsi="Times New Roman" w:cs="Times New Roman"/>
                <w:sz w:val="24"/>
                <w:szCs w:val="24"/>
              </w:rPr>
            </w:pPr>
          </w:p>
        </w:tc>
        <w:tc>
          <w:tcPr>
            <w:tcW w:w="536" w:type="dxa"/>
            <w:tcBorders>
              <w:top w:val="nil"/>
              <w:left w:val="nil"/>
              <w:bottom w:val="nil"/>
              <w:right w:val="nil"/>
            </w:tcBorders>
            <w:shd w:val="clear" w:color="auto" w:fill="auto"/>
            <w:noWrap/>
            <w:vAlign w:val="bottom"/>
            <w:hideMark/>
          </w:tcPr>
          <w:p w:rsidR="007C0D04" w:rsidRPr="007C0D04" w:rsidRDefault="007C0D04" w:rsidP="00E64713">
            <w:pPr>
              <w:jc w:val="right"/>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7C0D04" w:rsidRPr="007C0D04" w:rsidRDefault="007C0D04" w:rsidP="00E64713">
            <w:pPr>
              <w:jc w:val="right"/>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7C0D04" w:rsidRPr="007C0D04" w:rsidRDefault="007C0D04" w:rsidP="00E64713">
            <w:pPr>
              <w:jc w:val="right"/>
              <w:rPr>
                <w:rFonts w:ascii="Times New Roman" w:hAnsi="Times New Roman" w:cs="Times New Roman"/>
                <w:sz w:val="24"/>
                <w:szCs w:val="24"/>
              </w:rPr>
            </w:pPr>
          </w:p>
        </w:tc>
        <w:tc>
          <w:tcPr>
            <w:tcW w:w="805" w:type="dxa"/>
            <w:tcBorders>
              <w:top w:val="nil"/>
              <w:left w:val="nil"/>
              <w:bottom w:val="nil"/>
              <w:right w:val="nil"/>
            </w:tcBorders>
            <w:shd w:val="clear" w:color="auto" w:fill="auto"/>
            <w:noWrap/>
            <w:vAlign w:val="bottom"/>
            <w:hideMark/>
          </w:tcPr>
          <w:p w:rsidR="007C0D04" w:rsidRPr="007C0D04" w:rsidRDefault="007C0D04" w:rsidP="00E64713">
            <w:pPr>
              <w:jc w:val="right"/>
              <w:rPr>
                <w:rFonts w:ascii="Times New Roman" w:hAnsi="Times New Roman" w:cs="Times New Roman"/>
                <w:sz w:val="24"/>
                <w:szCs w:val="24"/>
              </w:rPr>
            </w:pPr>
          </w:p>
        </w:tc>
        <w:tc>
          <w:tcPr>
            <w:tcW w:w="344" w:type="dxa"/>
            <w:tcBorders>
              <w:top w:val="nil"/>
              <w:left w:val="nil"/>
              <w:bottom w:val="nil"/>
              <w:right w:val="nil"/>
            </w:tcBorders>
            <w:shd w:val="clear" w:color="auto" w:fill="auto"/>
            <w:noWrap/>
            <w:vAlign w:val="bottom"/>
            <w:hideMark/>
          </w:tcPr>
          <w:p w:rsidR="007C0D04" w:rsidRPr="007C0D04" w:rsidRDefault="007C0D04" w:rsidP="00E64713">
            <w:pPr>
              <w:jc w:val="right"/>
              <w:rPr>
                <w:rFonts w:ascii="Times New Roman" w:hAnsi="Times New Roman" w:cs="Times New Roman"/>
                <w:sz w:val="24"/>
                <w:szCs w:val="24"/>
              </w:rPr>
            </w:pPr>
          </w:p>
        </w:tc>
        <w:tc>
          <w:tcPr>
            <w:tcW w:w="1054"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1356"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r>
      <w:tr w:rsidR="007C0D04" w:rsidRPr="007C0D04" w:rsidTr="00E64713">
        <w:trPr>
          <w:trHeight w:val="270"/>
        </w:trPr>
        <w:tc>
          <w:tcPr>
            <w:tcW w:w="960" w:type="dxa"/>
            <w:tcBorders>
              <w:top w:val="nil"/>
              <w:left w:val="nil"/>
              <w:bottom w:val="nil"/>
              <w:right w:val="nil"/>
            </w:tcBorders>
            <w:shd w:val="clear" w:color="auto" w:fill="auto"/>
            <w:noWrap/>
            <w:vAlign w:val="bottom"/>
            <w:hideMark/>
          </w:tcPr>
          <w:p w:rsidR="007C0D04" w:rsidRPr="007C0D04" w:rsidRDefault="007C0D04" w:rsidP="00E64713">
            <w:pPr>
              <w:jc w:val="right"/>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7C0D04" w:rsidRPr="007C0D04" w:rsidRDefault="007C0D04" w:rsidP="00E64713">
            <w:pPr>
              <w:jc w:val="right"/>
              <w:rPr>
                <w:rFonts w:ascii="Times New Roman" w:hAnsi="Times New Roman" w:cs="Times New Roman"/>
                <w:sz w:val="24"/>
                <w:szCs w:val="24"/>
              </w:rPr>
            </w:pPr>
          </w:p>
        </w:tc>
        <w:tc>
          <w:tcPr>
            <w:tcW w:w="647" w:type="dxa"/>
            <w:tcBorders>
              <w:top w:val="nil"/>
              <w:left w:val="nil"/>
              <w:bottom w:val="nil"/>
              <w:right w:val="nil"/>
            </w:tcBorders>
            <w:shd w:val="clear" w:color="auto" w:fill="auto"/>
            <w:noWrap/>
            <w:vAlign w:val="bottom"/>
            <w:hideMark/>
          </w:tcPr>
          <w:p w:rsidR="007C0D04" w:rsidRPr="007C0D04" w:rsidRDefault="007C0D04" w:rsidP="00E64713">
            <w:pPr>
              <w:jc w:val="right"/>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7C0D04" w:rsidRPr="007C0D04" w:rsidRDefault="007C0D04" w:rsidP="00E64713">
            <w:pPr>
              <w:jc w:val="right"/>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7C0D04" w:rsidRPr="007C0D04" w:rsidRDefault="007C0D04" w:rsidP="00E64713">
            <w:pPr>
              <w:jc w:val="right"/>
              <w:rPr>
                <w:rFonts w:ascii="Times New Roman" w:hAnsi="Times New Roman" w:cs="Times New Roman"/>
                <w:sz w:val="24"/>
                <w:szCs w:val="24"/>
              </w:rPr>
            </w:pPr>
          </w:p>
        </w:tc>
        <w:tc>
          <w:tcPr>
            <w:tcW w:w="601" w:type="dxa"/>
            <w:tcBorders>
              <w:top w:val="nil"/>
              <w:left w:val="nil"/>
              <w:bottom w:val="nil"/>
              <w:right w:val="nil"/>
            </w:tcBorders>
            <w:shd w:val="clear" w:color="auto" w:fill="auto"/>
            <w:noWrap/>
            <w:vAlign w:val="bottom"/>
            <w:hideMark/>
          </w:tcPr>
          <w:p w:rsidR="007C0D04" w:rsidRPr="007C0D04" w:rsidRDefault="007C0D04" w:rsidP="00E64713">
            <w:pPr>
              <w:jc w:val="right"/>
              <w:rPr>
                <w:rFonts w:ascii="Times New Roman" w:hAnsi="Times New Roman" w:cs="Times New Roman"/>
                <w:sz w:val="24"/>
                <w:szCs w:val="24"/>
              </w:rPr>
            </w:pPr>
          </w:p>
        </w:tc>
        <w:tc>
          <w:tcPr>
            <w:tcW w:w="646" w:type="dxa"/>
            <w:tcBorders>
              <w:top w:val="nil"/>
              <w:left w:val="nil"/>
              <w:bottom w:val="nil"/>
              <w:right w:val="nil"/>
            </w:tcBorders>
            <w:shd w:val="clear" w:color="auto" w:fill="auto"/>
            <w:noWrap/>
            <w:vAlign w:val="bottom"/>
            <w:hideMark/>
          </w:tcPr>
          <w:p w:rsidR="007C0D04" w:rsidRPr="007C0D04" w:rsidRDefault="007C0D04" w:rsidP="00E64713">
            <w:pPr>
              <w:jc w:val="right"/>
              <w:rPr>
                <w:rFonts w:ascii="Times New Roman" w:hAnsi="Times New Roman" w:cs="Times New Roman"/>
                <w:sz w:val="24"/>
                <w:szCs w:val="24"/>
              </w:rPr>
            </w:pPr>
          </w:p>
        </w:tc>
        <w:tc>
          <w:tcPr>
            <w:tcW w:w="536"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3559" w:type="dxa"/>
            <w:gridSpan w:val="4"/>
            <w:vMerge w:val="restart"/>
            <w:tcBorders>
              <w:top w:val="nil"/>
              <w:left w:val="nil"/>
              <w:bottom w:val="nil"/>
              <w:right w:val="nil"/>
            </w:tcBorders>
            <w:shd w:val="clear" w:color="auto" w:fill="auto"/>
            <w:vAlign w:val="bottom"/>
            <w:hideMark/>
          </w:tcPr>
          <w:p w:rsidR="007C0D04" w:rsidRPr="007C0D04" w:rsidRDefault="007C0D04" w:rsidP="00E64713">
            <w:pPr>
              <w:rPr>
                <w:rFonts w:ascii="Times New Roman" w:hAnsi="Times New Roman" w:cs="Times New Roman"/>
                <w:sz w:val="24"/>
                <w:szCs w:val="24"/>
              </w:rPr>
            </w:pPr>
            <w:r w:rsidRPr="007C0D04">
              <w:rPr>
                <w:rFonts w:ascii="Times New Roman" w:hAnsi="Times New Roman" w:cs="Times New Roman"/>
                <w:sz w:val="24"/>
                <w:szCs w:val="24"/>
              </w:rPr>
              <w:t>к решению Совета Голубовского сельского поселения Седельниковского муниципального района Омской области "О бюджете Голубовского сельского поселения на 2023 год и на плановый период 2024 и 2025 годов"</w:t>
            </w:r>
          </w:p>
        </w:tc>
      </w:tr>
      <w:tr w:rsidR="007C0D04" w:rsidRPr="007C0D04" w:rsidTr="00E64713">
        <w:trPr>
          <w:trHeight w:val="1110"/>
        </w:trPr>
        <w:tc>
          <w:tcPr>
            <w:tcW w:w="960" w:type="dxa"/>
            <w:tcBorders>
              <w:top w:val="nil"/>
              <w:left w:val="nil"/>
              <w:bottom w:val="nil"/>
              <w:right w:val="nil"/>
            </w:tcBorders>
            <w:shd w:val="clear" w:color="auto" w:fill="auto"/>
            <w:noWrap/>
            <w:vAlign w:val="bottom"/>
            <w:hideMark/>
          </w:tcPr>
          <w:p w:rsidR="007C0D04" w:rsidRPr="007C0D04" w:rsidRDefault="007C0D04" w:rsidP="00E64713">
            <w:pPr>
              <w:jc w:val="right"/>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7C0D04" w:rsidRPr="007C0D04" w:rsidRDefault="007C0D04" w:rsidP="00E64713">
            <w:pPr>
              <w:jc w:val="right"/>
              <w:rPr>
                <w:rFonts w:ascii="Times New Roman" w:hAnsi="Times New Roman" w:cs="Times New Roman"/>
                <w:sz w:val="24"/>
                <w:szCs w:val="24"/>
              </w:rPr>
            </w:pPr>
          </w:p>
        </w:tc>
        <w:tc>
          <w:tcPr>
            <w:tcW w:w="647" w:type="dxa"/>
            <w:tcBorders>
              <w:top w:val="nil"/>
              <w:left w:val="nil"/>
              <w:bottom w:val="nil"/>
              <w:right w:val="nil"/>
            </w:tcBorders>
            <w:shd w:val="clear" w:color="auto" w:fill="auto"/>
            <w:noWrap/>
            <w:vAlign w:val="bottom"/>
            <w:hideMark/>
          </w:tcPr>
          <w:p w:rsidR="007C0D04" w:rsidRPr="007C0D04" w:rsidRDefault="007C0D04" w:rsidP="00E64713">
            <w:pPr>
              <w:jc w:val="right"/>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7C0D04" w:rsidRPr="007C0D04" w:rsidRDefault="007C0D04" w:rsidP="00E64713">
            <w:pPr>
              <w:jc w:val="right"/>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7C0D04" w:rsidRPr="007C0D04" w:rsidRDefault="007C0D04" w:rsidP="00E64713">
            <w:pPr>
              <w:jc w:val="right"/>
              <w:rPr>
                <w:rFonts w:ascii="Times New Roman" w:hAnsi="Times New Roman" w:cs="Times New Roman"/>
                <w:sz w:val="24"/>
                <w:szCs w:val="24"/>
              </w:rPr>
            </w:pPr>
          </w:p>
        </w:tc>
        <w:tc>
          <w:tcPr>
            <w:tcW w:w="601" w:type="dxa"/>
            <w:tcBorders>
              <w:top w:val="nil"/>
              <w:left w:val="nil"/>
              <w:bottom w:val="nil"/>
              <w:right w:val="nil"/>
            </w:tcBorders>
            <w:shd w:val="clear" w:color="auto" w:fill="auto"/>
            <w:noWrap/>
            <w:vAlign w:val="bottom"/>
            <w:hideMark/>
          </w:tcPr>
          <w:p w:rsidR="007C0D04" w:rsidRPr="007C0D04" w:rsidRDefault="007C0D04" w:rsidP="00E64713">
            <w:pPr>
              <w:jc w:val="right"/>
              <w:rPr>
                <w:rFonts w:ascii="Times New Roman" w:hAnsi="Times New Roman" w:cs="Times New Roman"/>
                <w:sz w:val="24"/>
                <w:szCs w:val="24"/>
              </w:rPr>
            </w:pPr>
          </w:p>
        </w:tc>
        <w:tc>
          <w:tcPr>
            <w:tcW w:w="646"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536"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3559" w:type="dxa"/>
            <w:gridSpan w:val="4"/>
            <w:vMerge/>
            <w:tcBorders>
              <w:top w:val="nil"/>
              <w:left w:val="nil"/>
              <w:bottom w:val="nil"/>
              <w:right w:val="nil"/>
            </w:tcBorders>
            <w:vAlign w:val="center"/>
            <w:hideMark/>
          </w:tcPr>
          <w:p w:rsidR="007C0D04" w:rsidRPr="007C0D04" w:rsidRDefault="007C0D04" w:rsidP="00E64713">
            <w:pPr>
              <w:rPr>
                <w:rFonts w:ascii="Times New Roman" w:hAnsi="Times New Roman" w:cs="Times New Roman"/>
                <w:sz w:val="24"/>
                <w:szCs w:val="24"/>
              </w:rPr>
            </w:pPr>
          </w:p>
        </w:tc>
      </w:tr>
      <w:tr w:rsidR="007C0D04" w:rsidRPr="007C0D04" w:rsidTr="00E64713">
        <w:trPr>
          <w:trHeight w:val="276"/>
        </w:trPr>
        <w:tc>
          <w:tcPr>
            <w:tcW w:w="96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647"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601"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646"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536"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3559" w:type="dxa"/>
            <w:gridSpan w:val="4"/>
            <w:vMerge/>
            <w:tcBorders>
              <w:top w:val="nil"/>
              <w:left w:val="nil"/>
              <w:bottom w:val="nil"/>
              <w:right w:val="nil"/>
            </w:tcBorders>
            <w:vAlign w:val="center"/>
            <w:hideMark/>
          </w:tcPr>
          <w:p w:rsidR="007C0D04" w:rsidRPr="007C0D04" w:rsidRDefault="007C0D04" w:rsidP="00E64713">
            <w:pPr>
              <w:rPr>
                <w:rFonts w:ascii="Times New Roman" w:hAnsi="Times New Roman" w:cs="Times New Roman"/>
                <w:sz w:val="24"/>
                <w:szCs w:val="24"/>
              </w:rPr>
            </w:pPr>
          </w:p>
        </w:tc>
      </w:tr>
      <w:tr w:rsidR="007C0D04" w:rsidRPr="007C0D04" w:rsidTr="00E64713">
        <w:trPr>
          <w:trHeight w:val="517"/>
        </w:trPr>
        <w:tc>
          <w:tcPr>
            <w:tcW w:w="15041" w:type="dxa"/>
            <w:gridSpan w:val="14"/>
            <w:vMerge w:val="restart"/>
            <w:tcBorders>
              <w:top w:val="nil"/>
              <w:left w:val="nil"/>
              <w:bottom w:val="nil"/>
              <w:right w:val="nil"/>
            </w:tcBorders>
            <w:shd w:val="clear" w:color="auto" w:fill="auto"/>
            <w:vAlign w:val="bottom"/>
            <w:hideMark/>
          </w:tcPr>
          <w:p w:rsidR="007C0D04" w:rsidRPr="007C0D04" w:rsidRDefault="007C0D04" w:rsidP="00E64713">
            <w:pPr>
              <w:jc w:val="center"/>
              <w:rPr>
                <w:rFonts w:ascii="Times New Roman" w:hAnsi="Times New Roman" w:cs="Times New Roman"/>
                <w:b/>
                <w:bCs/>
                <w:sz w:val="24"/>
                <w:szCs w:val="24"/>
              </w:rPr>
            </w:pPr>
            <w:r w:rsidRPr="007C0D04">
              <w:rPr>
                <w:rFonts w:ascii="Times New Roman" w:hAnsi="Times New Roman" w:cs="Times New Roman"/>
                <w:b/>
                <w:bCs/>
                <w:sz w:val="24"/>
                <w:szCs w:val="24"/>
              </w:rPr>
              <w:t>ИСТОЧНИКИ</w:t>
            </w:r>
            <w:r w:rsidRPr="007C0D04">
              <w:rPr>
                <w:rFonts w:ascii="Times New Roman" w:hAnsi="Times New Roman" w:cs="Times New Roman"/>
                <w:b/>
                <w:bCs/>
                <w:sz w:val="24"/>
                <w:szCs w:val="24"/>
              </w:rPr>
              <w:br/>
              <w:t>финансирования дефицита местного бюджета на 2023 год и на плановый период 2024 и 2025 годов</w:t>
            </w:r>
          </w:p>
        </w:tc>
      </w:tr>
      <w:tr w:rsidR="007C0D04" w:rsidRPr="007C0D04" w:rsidTr="00E64713">
        <w:trPr>
          <w:trHeight w:val="517"/>
        </w:trPr>
        <w:tc>
          <w:tcPr>
            <w:tcW w:w="15041" w:type="dxa"/>
            <w:gridSpan w:val="14"/>
            <w:vMerge/>
            <w:tcBorders>
              <w:top w:val="nil"/>
              <w:left w:val="nil"/>
              <w:bottom w:val="nil"/>
              <w:right w:val="nil"/>
            </w:tcBorders>
            <w:vAlign w:val="center"/>
            <w:hideMark/>
          </w:tcPr>
          <w:p w:rsidR="007C0D04" w:rsidRPr="007C0D04" w:rsidRDefault="007C0D04" w:rsidP="00E64713">
            <w:pPr>
              <w:rPr>
                <w:rFonts w:ascii="Times New Roman" w:hAnsi="Times New Roman" w:cs="Times New Roman"/>
                <w:b/>
                <w:bCs/>
                <w:sz w:val="24"/>
                <w:szCs w:val="24"/>
              </w:rPr>
            </w:pPr>
          </w:p>
        </w:tc>
      </w:tr>
      <w:tr w:rsidR="007C0D04" w:rsidRPr="007C0D04" w:rsidTr="00E64713">
        <w:trPr>
          <w:trHeight w:val="517"/>
        </w:trPr>
        <w:tc>
          <w:tcPr>
            <w:tcW w:w="15041" w:type="dxa"/>
            <w:gridSpan w:val="14"/>
            <w:vMerge/>
            <w:tcBorders>
              <w:top w:val="nil"/>
              <w:left w:val="nil"/>
              <w:bottom w:val="nil"/>
              <w:right w:val="nil"/>
            </w:tcBorders>
            <w:vAlign w:val="center"/>
            <w:hideMark/>
          </w:tcPr>
          <w:p w:rsidR="007C0D04" w:rsidRPr="007C0D04" w:rsidRDefault="007C0D04" w:rsidP="00E64713">
            <w:pPr>
              <w:rPr>
                <w:rFonts w:ascii="Times New Roman" w:hAnsi="Times New Roman" w:cs="Times New Roman"/>
                <w:b/>
                <w:bCs/>
                <w:sz w:val="24"/>
                <w:szCs w:val="24"/>
              </w:rPr>
            </w:pPr>
          </w:p>
        </w:tc>
      </w:tr>
      <w:tr w:rsidR="007C0D04" w:rsidRPr="007C0D04" w:rsidTr="00E64713">
        <w:trPr>
          <w:trHeight w:val="300"/>
        </w:trPr>
        <w:tc>
          <w:tcPr>
            <w:tcW w:w="96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647"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601"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646"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536"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805"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344"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1054"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1356"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r>
      <w:tr w:rsidR="007C0D04" w:rsidRPr="007C0D04" w:rsidTr="00E64713">
        <w:trPr>
          <w:trHeight w:val="276"/>
        </w:trPr>
        <w:tc>
          <w:tcPr>
            <w:tcW w:w="96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647"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601"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646"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536"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805"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344"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1054"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c>
          <w:tcPr>
            <w:tcW w:w="1356" w:type="dxa"/>
            <w:tcBorders>
              <w:top w:val="nil"/>
              <w:left w:val="nil"/>
              <w:bottom w:val="nil"/>
              <w:right w:val="nil"/>
            </w:tcBorders>
            <w:shd w:val="clear" w:color="auto" w:fill="auto"/>
            <w:noWrap/>
            <w:vAlign w:val="bottom"/>
            <w:hideMark/>
          </w:tcPr>
          <w:p w:rsidR="007C0D04" w:rsidRPr="007C0D04" w:rsidRDefault="007C0D04" w:rsidP="00E64713">
            <w:pPr>
              <w:rPr>
                <w:rFonts w:ascii="Times New Roman" w:hAnsi="Times New Roman" w:cs="Times New Roman"/>
                <w:sz w:val="24"/>
                <w:szCs w:val="24"/>
              </w:rPr>
            </w:pPr>
          </w:p>
        </w:tc>
      </w:tr>
      <w:tr w:rsidR="007C0D04" w:rsidRPr="007C0D04" w:rsidTr="00E64713">
        <w:trPr>
          <w:trHeight w:val="517"/>
        </w:trPr>
        <w:tc>
          <w:tcPr>
            <w:tcW w:w="2567"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Наименование кодов классификации источников финансирования дефицита местного бюджета</w:t>
            </w:r>
          </w:p>
        </w:tc>
        <w:tc>
          <w:tcPr>
            <w:tcW w:w="8915" w:type="dxa"/>
            <w:gridSpan w:val="7"/>
            <w:vMerge w:val="restart"/>
            <w:tcBorders>
              <w:top w:val="single" w:sz="4" w:space="0" w:color="auto"/>
              <w:left w:val="nil"/>
              <w:bottom w:val="single" w:sz="4" w:space="0" w:color="000000"/>
              <w:right w:val="single" w:sz="4" w:space="0" w:color="000000"/>
            </w:tcBorders>
            <w:shd w:val="clear" w:color="auto" w:fill="auto"/>
            <w:vAlign w:val="bottom"/>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Коды классификации источников финансирования дефицита местного бюджета</w:t>
            </w:r>
          </w:p>
        </w:tc>
        <w:tc>
          <w:tcPr>
            <w:tcW w:w="3559"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 xml:space="preserve">Сумма, рублей </w:t>
            </w:r>
          </w:p>
        </w:tc>
      </w:tr>
      <w:tr w:rsidR="007C0D04" w:rsidRPr="007C0D04" w:rsidTr="00E64713">
        <w:trPr>
          <w:trHeight w:val="517"/>
        </w:trPr>
        <w:tc>
          <w:tcPr>
            <w:tcW w:w="2567" w:type="dxa"/>
            <w:gridSpan w:val="3"/>
            <w:vMerge/>
            <w:tcBorders>
              <w:top w:val="single" w:sz="4" w:space="0" w:color="auto"/>
              <w:left w:val="single" w:sz="4" w:space="0" w:color="auto"/>
              <w:bottom w:val="single" w:sz="4" w:space="0" w:color="000000"/>
              <w:right w:val="single" w:sz="4" w:space="0" w:color="000000"/>
            </w:tcBorders>
            <w:vAlign w:val="center"/>
            <w:hideMark/>
          </w:tcPr>
          <w:p w:rsidR="007C0D04" w:rsidRPr="007C0D04" w:rsidRDefault="007C0D04" w:rsidP="00E64713">
            <w:pPr>
              <w:rPr>
                <w:rFonts w:ascii="Times New Roman" w:hAnsi="Times New Roman" w:cs="Times New Roman"/>
                <w:sz w:val="24"/>
                <w:szCs w:val="24"/>
              </w:rPr>
            </w:pPr>
          </w:p>
        </w:tc>
        <w:tc>
          <w:tcPr>
            <w:tcW w:w="8915" w:type="dxa"/>
            <w:gridSpan w:val="7"/>
            <w:vMerge/>
            <w:tcBorders>
              <w:top w:val="single" w:sz="4" w:space="0" w:color="auto"/>
              <w:left w:val="nil"/>
              <w:bottom w:val="single" w:sz="4" w:space="0" w:color="000000"/>
              <w:right w:val="single" w:sz="4" w:space="0" w:color="000000"/>
            </w:tcBorders>
            <w:vAlign w:val="center"/>
            <w:hideMark/>
          </w:tcPr>
          <w:p w:rsidR="007C0D04" w:rsidRPr="007C0D04" w:rsidRDefault="007C0D04" w:rsidP="00E64713">
            <w:pPr>
              <w:rPr>
                <w:rFonts w:ascii="Times New Roman" w:hAnsi="Times New Roman" w:cs="Times New Roman"/>
                <w:sz w:val="24"/>
                <w:szCs w:val="24"/>
              </w:rPr>
            </w:pPr>
          </w:p>
        </w:tc>
        <w:tc>
          <w:tcPr>
            <w:tcW w:w="3559" w:type="dxa"/>
            <w:gridSpan w:val="4"/>
            <w:vMerge/>
            <w:tcBorders>
              <w:top w:val="single" w:sz="4" w:space="0" w:color="auto"/>
              <w:left w:val="single" w:sz="4" w:space="0" w:color="auto"/>
              <w:bottom w:val="single" w:sz="4" w:space="0" w:color="000000"/>
              <w:right w:val="single" w:sz="4" w:space="0" w:color="000000"/>
            </w:tcBorders>
            <w:vAlign w:val="center"/>
            <w:hideMark/>
          </w:tcPr>
          <w:p w:rsidR="007C0D04" w:rsidRPr="007C0D04" w:rsidRDefault="007C0D04" w:rsidP="00E64713">
            <w:pPr>
              <w:rPr>
                <w:rFonts w:ascii="Times New Roman" w:hAnsi="Times New Roman" w:cs="Times New Roman"/>
                <w:sz w:val="24"/>
                <w:szCs w:val="24"/>
              </w:rPr>
            </w:pPr>
          </w:p>
        </w:tc>
      </w:tr>
      <w:tr w:rsidR="007C0D04" w:rsidRPr="007C0D04" w:rsidTr="00E64713">
        <w:trPr>
          <w:trHeight w:val="1515"/>
        </w:trPr>
        <w:tc>
          <w:tcPr>
            <w:tcW w:w="2567" w:type="dxa"/>
            <w:gridSpan w:val="3"/>
            <w:vMerge/>
            <w:tcBorders>
              <w:top w:val="single" w:sz="4" w:space="0" w:color="auto"/>
              <w:left w:val="single" w:sz="4" w:space="0" w:color="auto"/>
              <w:bottom w:val="single" w:sz="4" w:space="0" w:color="000000"/>
              <w:right w:val="single" w:sz="4" w:space="0" w:color="000000"/>
            </w:tcBorders>
            <w:vAlign w:val="center"/>
            <w:hideMark/>
          </w:tcPr>
          <w:p w:rsidR="007C0D04" w:rsidRPr="007C0D04" w:rsidRDefault="007C0D04" w:rsidP="00E64713">
            <w:pPr>
              <w:rPr>
                <w:rFonts w:ascii="Times New Roman" w:hAnsi="Times New Roman" w:cs="Times New Roman"/>
                <w:sz w:val="24"/>
                <w:szCs w:val="24"/>
              </w:rPr>
            </w:pPr>
          </w:p>
        </w:tc>
        <w:tc>
          <w:tcPr>
            <w:tcW w:w="1783" w:type="dxa"/>
            <w:vMerge w:val="restart"/>
            <w:tcBorders>
              <w:top w:val="nil"/>
              <w:left w:val="single" w:sz="4" w:space="0" w:color="auto"/>
              <w:bottom w:val="single" w:sz="4" w:space="0" w:color="auto"/>
              <w:right w:val="single" w:sz="4" w:space="0" w:color="auto"/>
            </w:tcBorders>
            <w:shd w:val="clear" w:color="auto" w:fill="auto"/>
            <w:vAlign w:val="bottom"/>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 xml:space="preserve">Группа источников финансирования дефицита бюджета </w:t>
            </w:r>
          </w:p>
        </w:tc>
        <w:tc>
          <w:tcPr>
            <w:tcW w:w="1783" w:type="dxa"/>
            <w:vMerge w:val="restart"/>
            <w:tcBorders>
              <w:top w:val="nil"/>
              <w:left w:val="single" w:sz="4" w:space="0" w:color="auto"/>
              <w:bottom w:val="single" w:sz="4" w:space="0" w:color="auto"/>
              <w:right w:val="single" w:sz="4" w:space="0" w:color="auto"/>
            </w:tcBorders>
            <w:shd w:val="clear" w:color="auto" w:fill="auto"/>
            <w:vAlign w:val="bottom"/>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 xml:space="preserve">Подгруппа источников финансирования дефицита бюджета </w:t>
            </w:r>
          </w:p>
        </w:tc>
        <w:tc>
          <w:tcPr>
            <w:tcW w:w="1783" w:type="dxa"/>
            <w:gridSpan w:val="3"/>
            <w:tcBorders>
              <w:top w:val="single" w:sz="4" w:space="0" w:color="auto"/>
              <w:left w:val="nil"/>
              <w:bottom w:val="single" w:sz="4" w:space="0" w:color="000000"/>
              <w:right w:val="single" w:sz="4" w:space="0" w:color="000000"/>
            </w:tcBorders>
            <w:shd w:val="clear" w:color="auto" w:fill="auto"/>
            <w:vAlign w:val="bottom"/>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 xml:space="preserve"> Статьи источников финансирования дефицита бюджета</w:t>
            </w:r>
          </w:p>
        </w:tc>
        <w:tc>
          <w:tcPr>
            <w:tcW w:w="3566" w:type="dxa"/>
            <w:gridSpan w:val="2"/>
            <w:tcBorders>
              <w:top w:val="single" w:sz="4" w:space="0" w:color="auto"/>
              <w:left w:val="nil"/>
              <w:bottom w:val="single" w:sz="4" w:space="0" w:color="auto"/>
              <w:right w:val="single" w:sz="4" w:space="0" w:color="000000"/>
            </w:tcBorders>
            <w:shd w:val="clear" w:color="auto" w:fill="auto"/>
            <w:vAlign w:val="bottom"/>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 xml:space="preserve"> Вид источников финансирования дефицита бюджета</w:t>
            </w:r>
          </w:p>
        </w:tc>
        <w:tc>
          <w:tcPr>
            <w:tcW w:w="114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2023 год</w:t>
            </w:r>
          </w:p>
        </w:tc>
        <w:tc>
          <w:tcPr>
            <w:tcW w:w="105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2024 год</w:t>
            </w:r>
          </w:p>
        </w:tc>
        <w:tc>
          <w:tcPr>
            <w:tcW w:w="13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2025 год</w:t>
            </w:r>
          </w:p>
        </w:tc>
      </w:tr>
      <w:tr w:rsidR="007C0D04" w:rsidRPr="007C0D04" w:rsidTr="00E64713">
        <w:trPr>
          <w:trHeight w:val="517"/>
        </w:trPr>
        <w:tc>
          <w:tcPr>
            <w:tcW w:w="2567" w:type="dxa"/>
            <w:gridSpan w:val="3"/>
            <w:vMerge/>
            <w:tcBorders>
              <w:top w:val="single" w:sz="4" w:space="0" w:color="auto"/>
              <w:left w:val="single" w:sz="4" w:space="0" w:color="auto"/>
              <w:bottom w:val="single" w:sz="4" w:space="0" w:color="000000"/>
              <w:right w:val="single" w:sz="4" w:space="0" w:color="000000"/>
            </w:tcBorders>
            <w:vAlign w:val="center"/>
            <w:hideMark/>
          </w:tcPr>
          <w:p w:rsidR="007C0D04" w:rsidRPr="007C0D04" w:rsidRDefault="007C0D04" w:rsidP="00E64713">
            <w:pPr>
              <w:rPr>
                <w:rFonts w:ascii="Times New Roman" w:hAnsi="Times New Roman" w:cs="Times New Roman"/>
                <w:sz w:val="24"/>
                <w:szCs w:val="24"/>
              </w:rPr>
            </w:pPr>
          </w:p>
        </w:tc>
        <w:tc>
          <w:tcPr>
            <w:tcW w:w="1783"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1783"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601" w:type="dxa"/>
            <w:vMerge w:val="restart"/>
            <w:tcBorders>
              <w:top w:val="nil"/>
              <w:left w:val="single" w:sz="4" w:space="0" w:color="auto"/>
              <w:bottom w:val="single" w:sz="4" w:space="0" w:color="000000"/>
              <w:right w:val="single" w:sz="4" w:space="0" w:color="auto"/>
            </w:tcBorders>
            <w:shd w:val="clear" w:color="auto" w:fill="auto"/>
            <w:vAlign w:val="bottom"/>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 </w:t>
            </w:r>
          </w:p>
        </w:tc>
        <w:tc>
          <w:tcPr>
            <w:tcW w:w="64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Подстатья</w:t>
            </w:r>
          </w:p>
        </w:tc>
        <w:tc>
          <w:tcPr>
            <w:tcW w:w="53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Элемент</w:t>
            </w:r>
          </w:p>
        </w:tc>
        <w:tc>
          <w:tcPr>
            <w:tcW w:w="1783" w:type="dxa"/>
            <w:vMerge w:val="restart"/>
            <w:tcBorders>
              <w:top w:val="nil"/>
              <w:left w:val="nil"/>
              <w:bottom w:val="single" w:sz="4" w:space="0" w:color="000000"/>
              <w:right w:val="single" w:sz="4" w:space="0" w:color="auto"/>
            </w:tcBorders>
            <w:shd w:val="clear" w:color="auto" w:fill="auto"/>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Подвид источников финансирования дефицита бюджета</w:t>
            </w:r>
          </w:p>
        </w:tc>
        <w:tc>
          <w:tcPr>
            <w:tcW w:w="1783" w:type="dxa"/>
            <w:vMerge w:val="restart"/>
            <w:tcBorders>
              <w:top w:val="nil"/>
              <w:left w:val="single" w:sz="4" w:space="0" w:color="auto"/>
              <w:bottom w:val="single" w:sz="4" w:space="0" w:color="000000"/>
              <w:right w:val="single" w:sz="4" w:space="0" w:color="auto"/>
            </w:tcBorders>
            <w:shd w:val="clear" w:color="auto" w:fill="auto"/>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Аналитическая группа вида источников финансирования дефицита бюджета</w:t>
            </w:r>
          </w:p>
        </w:tc>
        <w:tc>
          <w:tcPr>
            <w:tcW w:w="1149" w:type="dxa"/>
            <w:gridSpan w:val="2"/>
            <w:vMerge/>
            <w:tcBorders>
              <w:top w:val="nil"/>
              <w:left w:val="single" w:sz="4" w:space="0" w:color="auto"/>
              <w:bottom w:val="single" w:sz="4" w:space="0" w:color="000000"/>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1054" w:type="dxa"/>
            <w:vMerge/>
            <w:tcBorders>
              <w:top w:val="nil"/>
              <w:left w:val="single" w:sz="4" w:space="0" w:color="auto"/>
              <w:bottom w:val="single" w:sz="4" w:space="0" w:color="000000"/>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1356" w:type="dxa"/>
            <w:vMerge/>
            <w:tcBorders>
              <w:top w:val="nil"/>
              <w:left w:val="single" w:sz="4" w:space="0" w:color="auto"/>
              <w:bottom w:val="single" w:sz="4" w:space="0" w:color="000000"/>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r>
      <w:tr w:rsidR="007C0D04" w:rsidRPr="007C0D04" w:rsidTr="00E64713">
        <w:trPr>
          <w:trHeight w:val="517"/>
        </w:trPr>
        <w:tc>
          <w:tcPr>
            <w:tcW w:w="2567" w:type="dxa"/>
            <w:gridSpan w:val="3"/>
            <w:vMerge/>
            <w:tcBorders>
              <w:top w:val="single" w:sz="4" w:space="0" w:color="auto"/>
              <w:left w:val="single" w:sz="4" w:space="0" w:color="auto"/>
              <w:bottom w:val="single" w:sz="4" w:space="0" w:color="000000"/>
              <w:right w:val="single" w:sz="4" w:space="0" w:color="000000"/>
            </w:tcBorders>
            <w:vAlign w:val="center"/>
            <w:hideMark/>
          </w:tcPr>
          <w:p w:rsidR="007C0D04" w:rsidRPr="007C0D04" w:rsidRDefault="007C0D04" w:rsidP="00E64713">
            <w:pPr>
              <w:rPr>
                <w:rFonts w:ascii="Times New Roman" w:hAnsi="Times New Roman" w:cs="Times New Roman"/>
                <w:sz w:val="24"/>
                <w:szCs w:val="24"/>
              </w:rPr>
            </w:pPr>
          </w:p>
        </w:tc>
        <w:tc>
          <w:tcPr>
            <w:tcW w:w="1783"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1783"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601" w:type="dxa"/>
            <w:vMerge/>
            <w:tcBorders>
              <w:top w:val="nil"/>
              <w:left w:val="single" w:sz="4" w:space="0" w:color="auto"/>
              <w:bottom w:val="single" w:sz="4" w:space="0" w:color="000000"/>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646" w:type="dxa"/>
            <w:vMerge/>
            <w:tcBorders>
              <w:top w:val="nil"/>
              <w:left w:val="single" w:sz="4" w:space="0" w:color="auto"/>
              <w:bottom w:val="single" w:sz="4" w:space="0" w:color="000000"/>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536" w:type="dxa"/>
            <w:vMerge/>
            <w:tcBorders>
              <w:top w:val="nil"/>
              <w:left w:val="single" w:sz="4" w:space="0" w:color="auto"/>
              <w:bottom w:val="single" w:sz="4" w:space="0" w:color="000000"/>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1783" w:type="dxa"/>
            <w:vMerge/>
            <w:tcBorders>
              <w:top w:val="nil"/>
              <w:left w:val="nil"/>
              <w:bottom w:val="single" w:sz="4" w:space="0" w:color="000000"/>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1783" w:type="dxa"/>
            <w:vMerge/>
            <w:tcBorders>
              <w:top w:val="nil"/>
              <w:left w:val="single" w:sz="4" w:space="0" w:color="auto"/>
              <w:bottom w:val="single" w:sz="4" w:space="0" w:color="000000"/>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1149" w:type="dxa"/>
            <w:gridSpan w:val="2"/>
            <w:vMerge/>
            <w:tcBorders>
              <w:top w:val="nil"/>
              <w:left w:val="single" w:sz="4" w:space="0" w:color="auto"/>
              <w:bottom w:val="single" w:sz="4" w:space="0" w:color="000000"/>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1054" w:type="dxa"/>
            <w:vMerge/>
            <w:tcBorders>
              <w:top w:val="nil"/>
              <w:left w:val="single" w:sz="4" w:space="0" w:color="auto"/>
              <w:bottom w:val="single" w:sz="4" w:space="0" w:color="000000"/>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1356" w:type="dxa"/>
            <w:vMerge/>
            <w:tcBorders>
              <w:top w:val="nil"/>
              <w:left w:val="single" w:sz="4" w:space="0" w:color="auto"/>
              <w:bottom w:val="single" w:sz="4" w:space="0" w:color="000000"/>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r>
      <w:tr w:rsidR="007C0D04" w:rsidRPr="007C0D04" w:rsidTr="00E64713">
        <w:trPr>
          <w:trHeight w:val="517"/>
        </w:trPr>
        <w:tc>
          <w:tcPr>
            <w:tcW w:w="2567" w:type="dxa"/>
            <w:gridSpan w:val="3"/>
            <w:vMerge/>
            <w:tcBorders>
              <w:top w:val="single" w:sz="4" w:space="0" w:color="auto"/>
              <w:left w:val="single" w:sz="4" w:space="0" w:color="auto"/>
              <w:bottom w:val="single" w:sz="4" w:space="0" w:color="000000"/>
              <w:right w:val="single" w:sz="4" w:space="0" w:color="000000"/>
            </w:tcBorders>
            <w:vAlign w:val="center"/>
            <w:hideMark/>
          </w:tcPr>
          <w:p w:rsidR="007C0D04" w:rsidRPr="007C0D04" w:rsidRDefault="007C0D04" w:rsidP="00E64713">
            <w:pPr>
              <w:rPr>
                <w:rFonts w:ascii="Times New Roman" w:hAnsi="Times New Roman" w:cs="Times New Roman"/>
                <w:sz w:val="24"/>
                <w:szCs w:val="24"/>
              </w:rPr>
            </w:pPr>
          </w:p>
        </w:tc>
        <w:tc>
          <w:tcPr>
            <w:tcW w:w="1783"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1783"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601" w:type="dxa"/>
            <w:vMerge/>
            <w:tcBorders>
              <w:top w:val="nil"/>
              <w:left w:val="single" w:sz="4" w:space="0" w:color="auto"/>
              <w:bottom w:val="single" w:sz="4" w:space="0" w:color="000000"/>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646" w:type="dxa"/>
            <w:vMerge/>
            <w:tcBorders>
              <w:top w:val="nil"/>
              <w:left w:val="single" w:sz="4" w:space="0" w:color="auto"/>
              <w:bottom w:val="single" w:sz="4" w:space="0" w:color="000000"/>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536" w:type="dxa"/>
            <w:vMerge/>
            <w:tcBorders>
              <w:top w:val="nil"/>
              <w:left w:val="single" w:sz="4" w:space="0" w:color="auto"/>
              <w:bottom w:val="single" w:sz="4" w:space="0" w:color="000000"/>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1783" w:type="dxa"/>
            <w:vMerge/>
            <w:tcBorders>
              <w:top w:val="nil"/>
              <w:left w:val="nil"/>
              <w:bottom w:val="single" w:sz="4" w:space="0" w:color="000000"/>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1783" w:type="dxa"/>
            <w:vMerge/>
            <w:tcBorders>
              <w:top w:val="nil"/>
              <w:left w:val="single" w:sz="4" w:space="0" w:color="auto"/>
              <w:bottom w:val="single" w:sz="4" w:space="0" w:color="000000"/>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1149" w:type="dxa"/>
            <w:gridSpan w:val="2"/>
            <w:vMerge/>
            <w:tcBorders>
              <w:top w:val="nil"/>
              <w:left w:val="single" w:sz="4" w:space="0" w:color="auto"/>
              <w:bottom w:val="single" w:sz="4" w:space="0" w:color="000000"/>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1054" w:type="dxa"/>
            <w:vMerge/>
            <w:tcBorders>
              <w:top w:val="nil"/>
              <w:left w:val="single" w:sz="4" w:space="0" w:color="auto"/>
              <w:bottom w:val="single" w:sz="4" w:space="0" w:color="000000"/>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1356" w:type="dxa"/>
            <w:vMerge/>
            <w:tcBorders>
              <w:top w:val="nil"/>
              <w:left w:val="single" w:sz="4" w:space="0" w:color="auto"/>
              <w:bottom w:val="single" w:sz="4" w:space="0" w:color="000000"/>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r>
      <w:tr w:rsidR="007C0D04" w:rsidRPr="007C0D04" w:rsidTr="00E64713">
        <w:trPr>
          <w:trHeight w:val="517"/>
        </w:trPr>
        <w:tc>
          <w:tcPr>
            <w:tcW w:w="2567" w:type="dxa"/>
            <w:gridSpan w:val="3"/>
            <w:vMerge/>
            <w:tcBorders>
              <w:top w:val="single" w:sz="4" w:space="0" w:color="auto"/>
              <w:left w:val="single" w:sz="4" w:space="0" w:color="auto"/>
              <w:bottom w:val="single" w:sz="4" w:space="0" w:color="000000"/>
              <w:right w:val="single" w:sz="4" w:space="0" w:color="000000"/>
            </w:tcBorders>
            <w:vAlign w:val="center"/>
            <w:hideMark/>
          </w:tcPr>
          <w:p w:rsidR="007C0D04" w:rsidRPr="007C0D04" w:rsidRDefault="007C0D04" w:rsidP="00E64713">
            <w:pPr>
              <w:rPr>
                <w:rFonts w:ascii="Times New Roman" w:hAnsi="Times New Roman" w:cs="Times New Roman"/>
                <w:sz w:val="24"/>
                <w:szCs w:val="24"/>
              </w:rPr>
            </w:pPr>
          </w:p>
        </w:tc>
        <w:tc>
          <w:tcPr>
            <w:tcW w:w="1783"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1783"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601" w:type="dxa"/>
            <w:vMerge/>
            <w:tcBorders>
              <w:top w:val="nil"/>
              <w:left w:val="single" w:sz="4" w:space="0" w:color="auto"/>
              <w:bottom w:val="single" w:sz="4" w:space="0" w:color="000000"/>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646" w:type="dxa"/>
            <w:vMerge/>
            <w:tcBorders>
              <w:top w:val="nil"/>
              <w:left w:val="single" w:sz="4" w:space="0" w:color="auto"/>
              <w:bottom w:val="single" w:sz="4" w:space="0" w:color="000000"/>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536" w:type="dxa"/>
            <w:vMerge/>
            <w:tcBorders>
              <w:top w:val="nil"/>
              <w:left w:val="single" w:sz="4" w:space="0" w:color="auto"/>
              <w:bottom w:val="single" w:sz="4" w:space="0" w:color="000000"/>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1783" w:type="dxa"/>
            <w:vMerge/>
            <w:tcBorders>
              <w:top w:val="nil"/>
              <w:left w:val="nil"/>
              <w:bottom w:val="single" w:sz="4" w:space="0" w:color="000000"/>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1783" w:type="dxa"/>
            <w:vMerge/>
            <w:tcBorders>
              <w:top w:val="nil"/>
              <w:left w:val="single" w:sz="4" w:space="0" w:color="auto"/>
              <w:bottom w:val="single" w:sz="4" w:space="0" w:color="000000"/>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1149" w:type="dxa"/>
            <w:gridSpan w:val="2"/>
            <w:vMerge/>
            <w:tcBorders>
              <w:top w:val="nil"/>
              <w:left w:val="single" w:sz="4" w:space="0" w:color="auto"/>
              <w:bottom w:val="single" w:sz="4" w:space="0" w:color="000000"/>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1054" w:type="dxa"/>
            <w:vMerge/>
            <w:tcBorders>
              <w:top w:val="nil"/>
              <w:left w:val="single" w:sz="4" w:space="0" w:color="auto"/>
              <w:bottom w:val="single" w:sz="4" w:space="0" w:color="000000"/>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1356" w:type="dxa"/>
            <w:vMerge/>
            <w:tcBorders>
              <w:top w:val="nil"/>
              <w:left w:val="single" w:sz="4" w:space="0" w:color="auto"/>
              <w:bottom w:val="single" w:sz="4" w:space="0" w:color="000000"/>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r>
      <w:tr w:rsidR="007C0D04" w:rsidRPr="007C0D04" w:rsidTr="00E64713">
        <w:trPr>
          <w:trHeight w:val="517"/>
        </w:trPr>
        <w:tc>
          <w:tcPr>
            <w:tcW w:w="2567" w:type="dxa"/>
            <w:gridSpan w:val="3"/>
            <w:vMerge/>
            <w:tcBorders>
              <w:top w:val="single" w:sz="4" w:space="0" w:color="auto"/>
              <w:left w:val="single" w:sz="4" w:space="0" w:color="auto"/>
              <w:bottom w:val="single" w:sz="4" w:space="0" w:color="000000"/>
              <w:right w:val="single" w:sz="4" w:space="0" w:color="000000"/>
            </w:tcBorders>
            <w:vAlign w:val="center"/>
            <w:hideMark/>
          </w:tcPr>
          <w:p w:rsidR="007C0D04" w:rsidRPr="007C0D04" w:rsidRDefault="007C0D04" w:rsidP="00E64713">
            <w:pPr>
              <w:rPr>
                <w:rFonts w:ascii="Times New Roman" w:hAnsi="Times New Roman" w:cs="Times New Roman"/>
                <w:sz w:val="24"/>
                <w:szCs w:val="24"/>
              </w:rPr>
            </w:pPr>
          </w:p>
        </w:tc>
        <w:tc>
          <w:tcPr>
            <w:tcW w:w="1783"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1783"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601" w:type="dxa"/>
            <w:vMerge/>
            <w:tcBorders>
              <w:top w:val="nil"/>
              <w:left w:val="single" w:sz="4" w:space="0" w:color="auto"/>
              <w:bottom w:val="single" w:sz="4" w:space="0" w:color="000000"/>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646" w:type="dxa"/>
            <w:vMerge/>
            <w:tcBorders>
              <w:top w:val="nil"/>
              <w:left w:val="single" w:sz="4" w:space="0" w:color="auto"/>
              <w:bottom w:val="single" w:sz="4" w:space="0" w:color="000000"/>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536" w:type="dxa"/>
            <w:vMerge/>
            <w:tcBorders>
              <w:top w:val="nil"/>
              <w:left w:val="single" w:sz="4" w:space="0" w:color="auto"/>
              <w:bottom w:val="single" w:sz="4" w:space="0" w:color="000000"/>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1783" w:type="dxa"/>
            <w:vMerge/>
            <w:tcBorders>
              <w:top w:val="nil"/>
              <w:left w:val="nil"/>
              <w:bottom w:val="single" w:sz="4" w:space="0" w:color="000000"/>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1783" w:type="dxa"/>
            <w:vMerge/>
            <w:tcBorders>
              <w:top w:val="nil"/>
              <w:left w:val="single" w:sz="4" w:space="0" w:color="auto"/>
              <w:bottom w:val="single" w:sz="4" w:space="0" w:color="000000"/>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1149" w:type="dxa"/>
            <w:gridSpan w:val="2"/>
            <w:vMerge/>
            <w:tcBorders>
              <w:top w:val="nil"/>
              <w:left w:val="single" w:sz="4" w:space="0" w:color="auto"/>
              <w:bottom w:val="single" w:sz="4" w:space="0" w:color="000000"/>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1054" w:type="dxa"/>
            <w:vMerge/>
            <w:tcBorders>
              <w:top w:val="nil"/>
              <w:left w:val="single" w:sz="4" w:space="0" w:color="auto"/>
              <w:bottom w:val="single" w:sz="4" w:space="0" w:color="000000"/>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1356" w:type="dxa"/>
            <w:vMerge/>
            <w:tcBorders>
              <w:top w:val="nil"/>
              <w:left w:val="single" w:sz="4" w:space="0" w:color="auto"/>
              <w:bottom w:val="single" w:sz="4" w:space="0" w:color="000000"/>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r>
      <w:tr w:rsidR="007C0D04" w:rsidRPr="007C0D04" w:rsidTr="00E64713">
        <w:trPr>
          <w:trHeight w:val="1920"/>
        </w:trPr>
        <w:tc>
          <w:tcPr>
            <w:tcW w:w="2567" w:type="dxa"/>
            <w:gridSpan w:val="3"/>
            <w:vMerge/>
            <w:tcBorders>
              <w:top w:val="single" w:sz="4" w:space="0" w:color="auto"/>
              <w:left w:val="single" w:sz="4" w:space="0" w:color="auto"/>
              <w:bottom w:val="single" w:sz="4" w:space="0" w:color="000000"/>
              <w:right w:val="single" w:sz="4" w:space="0" w:color="000000"/>
            </w:tcBorders>
            <w:vAlign w:val="center"/>
            <w:hideMark/>
          </w:tcPr>
          <w:p w:rsidR="007C0D04" w:rsidRPr="007C0D04" w:rsidRDefault="007C0D04" w:rsidP="00E64713">
            <w:pPr>
              <w:rPr>
                <w:rFonts w:ascii="Times New Roman" w:hAnsi="Times New Roman" w:cs="Times New Roman"/>
                <w:sz w:val="24"/>
                <w:szCs w:val="24"/>
              </w:rPr>
            </w:pPr>
          </w:p>
        </w:tc>
        <w:tc>
          <w:tcPr>
            <w:tcW w:w="1783"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1783" w:type="dxa"/>
            <w:vMerge/>
            <w:tcBorders>
              <w:top w:val="nil"/>
              <w:left w:val="single" w:sz="4" w:space="0" w:color="auto"/>
              <w:bottom w:val="single" w:sz="4" w:space="0" w:color="auto"/>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601" w:type="dxa"/>
            <w:vMerge/>
            <w:tcBorders>
              <w:top w:val="nil"/>
              <w:left w:val="single" w:sz="4" w:space="0" w:color="auto"/>
              <w:bottom w:val="single" w:sz="4" w:space="0" w:color="000000"/>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646" w:type="dxa"/>
            <w:vMerge/>
            <w:tcBorders>
              <w:top w:val="nil"/>
              <w:left w:val="single" w:sz="4" w:space="0" w:color="auto"/>
              <w:bottom w:val="single" w:sz="4" w:space="0" w:color="000000"/>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536" w:type="dxa"/>
            <w:vMerge/>
            <w:tcBorders>
              <w:top w:val="nil"/>
              <w:left w:val="single" w:sz="4" w:space="0" w:color="auto"/>
              <w:bottom w:val="single" w:sz="4" w:space="0" w:color="000000"/>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1783" w:type="dxa"/>
            <w:vMerge/>
            <w:tcBorders>
              <w:top w:val="nil"/>
              <w:left w:val="nil"/>
              <w:bottom w:val="single" w:sz="4" w:space="0" w:color="000000"/>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1783" w:type="dxa"/>
            <w:vMerge/>
            <w:tcBorders>
              <w:top w:val="nil"/>
              <w:left w:val="single" w:sz="4" w:space="0" w:color="auto"/>
              <w:bottom w:val="single" w:sz="4" w:space="0" w:color="000000"/>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1149" w:type="dxa"/>
            <w:gridSpan w:val="2"/>
            <w:vMerge/>
            <w:tcBorders>
              <w:top w:val="nil"/>
              <w:left w:val="single" w:sz="4" w:space="0" w:color="auto"/>
              <w:bottom w:val="single" w:sz="4" w:space="0" w:color="000000"/>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1054" w:type="dxa"/>
            <w:vMerge/>
            <w:tcBorders>
              <w:top w:val="nil"/>
              <w:left w:val="single" w:sz="4" w:space="0" w:color="auto"/>
              <w:bottom w:val="single" w:sz="4" w:space="0" w:color="000000"/>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c>
          <w:tcPr>
            <w:tcW w:w="1356" w:type="dxa"/>
            <w:vMerge/>
            <w:tcBorders>
              <w:top w:val="nil"/>
              <w:left w:val="single" w:sz="4" w:space="0" w:color="auto"/>
              <w:bottom w:val="single" w:sz="4" w:space="0" w:color="000000"/>
              <w:right w:val="single" w:sz="4" w:space="0" w:color="auto"/>
            </w:tcBorders>
            <w:vAlign w:val="center"/>
            <w:hideMark/>
          </w:tcPr>
          <w:p w:rsidR="007C0D04" w:rsidRPr="007C0D04" w:rsidRDefault="007C0D04" w:rsidP="00E64713">
            <w:pPr>
              <w:rPr>
                <w:rFonts w:ascii="Times New Roman" w:hAnsi="Times New Roman" w:cs="Times New Roman"/>
                <w:sz w:val="24"/>
                <w:szCs w:val="24"/>
              </w:rPr>
            </w:pPr>
          </w:p>
        </w:tc>
      </w:tr>
      <w:tr w:rsidR="007C0D04" w:rsidRPr="007C0D04" w:rsidTr="00E64713">
        <w:trPr>
          <w:trHeight w:val="276"/>
        </w:trPr>
        <w:tc>
          <w:tcPr>
            <w:tcW w:w="256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1</w:t>
            </w:r>
          </w:p>
        </w:tc>
        <w:tc>
          <w:tcPr>
            <w:tcW w:w="1783"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2</w:t>
            </w:r>
          </w:p>
        </w:tc>
        <w:tc>
          <w:tcPr>
            <w:tcW w:w="1783"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3</w:t>
            </w:r>
          </w:p>
        </w:tc>
        <w:tc>
          <w:tcPr>
            <w:tcW w:w="60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4</w:t>
            </w:r>
          </w:p>
        </w:tc>
        <w:tc>
          <w:tcPr>
            <w:tcW w:w="646"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5</w:t>
            </w:r>
          </w:p>
        </w:tc>
        <w:tc>
          <w:tcPr>
            <w:tcW w:w="536"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6</w:t>
            </w:r>
          </w:p>
        </w:tc>
        <w:tc>
          <w:tcPr>
            <w:tcW w:w="1783"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7</w:t>
            </w:r>
          </w:p>
        </w:tc>
        <w:tc>
          <w:tcPr>
            <w:tcW w:w="1783"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8</w:t>
            </w:r>
          </w:p>
        </w:tc>
        <w:tc>
          <w:tcPr>
            <w:tcW w:w="1149" w:type="dxa"/>
            <w:gridSpan w:val="2"/>
            <w:tcBorders>
              <w:top w:val="single" w:sz="4" w:space="0" w:color="auto"/>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9</w:t>
            </w:r>
          </w:p>
        </w:tc>
        <w:tc>
          <w:tcPr>
            <w:tcW w:w="105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10</w:t>
            </w:r>
          </w:p>
        </w:tc>
        <w:tc>
          <w:tcPr>
            <w:tcW w:w="1356"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11</w:t>
            </w:r>
          </w:p>
        </w:tc>
      </w:tr>
      <w:tr w:rsidR="007C0D04" w:rsidRPr="007C0D04" w:rsidTr="00E64713">
        <w:trPr>
          <w:trHeight w:val="900"/>
        </w:trPr>
        <w:tc>
          <w:tcPr>
            <w:tcW w:w="256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C0D04" w:rsidRPr="007C0D04" w:rsidRDefault="007C0D04" w:rsidP="00E64713">
            <w:pPr>
              <w:rPr>
                <w:rFonts w:ascii="Times New Roman" w:hAnsi="Times New Roman" w:cs="Times New Roman"/>
                <w:sz w:val="24"/>
                <w:szCs w:val="24"/>
              </w:rPr>
            </w:pPr>
            <w:r w:rsidRPr="007C0D04">
              <w:rPr>
                <w:rFonts w:ascii="Times New Roman" w:hAnsi="Times New Roman" w:cs="Times New Roman"/>
                <w:sz w:val="24"/>
                <w:szCs w:val="24"/>
              </w:rPr>
              <w:lastRenderedPageBreak/>
              <w:t>Изменение остатков средств на счетах по учету средств бюджетов</w:t>
            </w:r>
          </w:p>
        </w:tc>
        <w:tc>
          <w:tcPr>
            <w:tcW w:w="1783"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01</w:t>
            </w:r>
          </w:p>
        </w:tc>
        <w:tc>
          <w:tcPr>
            <w:tcW w:w="1783"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05</w:t>
            </w:r>
          </w:p>
        </w:tc>
        <w:tc>
          <w:tcPr>
            <w:tcW w:w="60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w:t>
            </w:r>
          </w:p>
        </w:tc>
        <w:tc>
          <w:tcPr>
            <w:tcW w:w="646"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w:t>
            </w:r>
          </w:p>
        </w:tc>
        <w:tc>
          <w:tcPr>
            <w:tcW w:w="536"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w:t>
            </w:r>
          </w:p>
        </w:tc>
        <w:tc>
          <w:tcPr>
            <w:tcW w:w="1783"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0000</w:t>
            </w:r>
          </w:p>
        </w:tc>
        <w:tc>
          <w:tcPr>
            <w:tcW w:w="1783"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000</w:t>
            </w:r>
          </w:p>
        </w:tc>
        <w:tc>
          <w:tcPr>
            <w:tcW w:w="1149" w:type="dxa"/>
            <w:gridSpan w:val="2"/>
            <w:tcBorders>
              <w:top w:val="single" w:sz="4" w:space="0" w:color="auto"/>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113 183,33</w:t>
            </w:r>
          </w:p>
        </w:tc>
        <w:tc>
          <w:tcPr>
            <w:tcW w:w="105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0,00</w:t>
            </w:r>
          </w:p>
        </w:tc>
        <w:tc>
          <w:tcPr>
            <w:tcW w:w="1356"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0,00</w:t>
            </w:r>
          </w:p>
        </w:tc>
      </w:tr>
      <w:tr w:rsidR="007C0D04" w:rsidRPr="007C0D04" w:rsidTr="00E64713">
        <w:trPr>
          <w:trHeight w:val="750"/>
        </w:trPr>
        <w:tc>
          <w:tcPr>
            <w:tcW w:w="256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C0D04" w:rsidRPr="007C0D04" w:rsidRDefault="007C0D04" w:rsidP="00E64713">
            <w:pPr>
              <w:rPr>
                <w:rFonts w:ascii="Times New Roman" w:hAnsi="Times New Roman" w:cs="Times New Roman"/>
                <w:sz w:val="24"/>
                <w:szCs w:val="24"/>
              </w:rPr>
            </w:pPr>
            <w:r w:rsidRPr="007C0D04">
              <w:rPr>
                <w:rFonts w:ascii="Times New Roman" w:hAnsi="Times New Roman" w:cs="Times New Roman"/>
                <w:sz w:val="24"/>
                <w:szCs w:val="24"/>
              </w:rPr>
              <w:t>Увеличение остатков средств бюджетов</w:t>
            </w:r>
          </w:p>
        </w:tc>
        <w:tc>
          <w:tcPr>
            <w:tcW w:w="1783"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01</w:t>
            </w:r>
          </w:p>
        </w:tc>
        <w:tc>
          <w:tcPr>
            <w:tcW w:w="1783"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05</w:t>
            </w:r>
          </w:p>
        </w:tc>
        <w:tc>
          <w:tcPr>
            <w:tcW w:w="60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w:t>
            </w:r>
          </w:p>
        </w:tc>
        <w:tc>
          <w:tcPr>
            <w:tcW w:w="646"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w:t>
            </w:r>
          </w:p>
        </w:tc>
        <w:tc>
          <w:tcPr>
            <w:tcW w:w="536"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w:t>
            </w:r>
          </w:p>
        </w:tc>
        <w:tc>
          <w:tcPr>
            <w:tcW w:w="1783"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0000</w:t>
            </w:r>
          </w:p>
        </w:tc>
        <w:tc>
          <w:tcPr>
            <w:tcW w:w="1783"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500</w:t>
            </w:r>
          </w:p>
        </w:tc>
        <w:tc>
          <w:tcPr>
            <w:tcW w:w="1149" w:type="dxa"/>
            <w:gridSpan w:val="2"/>
            <w:tcBorders>
              <w:top w:val="single" w:sz="4" w:space="0" w:color="auto"/>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-9 070 300,63</w:t>
            </w:r>
          </w:p>
        </w:tc>
        <w:tc>
          <w:tcPr>
            <w:tcW w:w="105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-2 427 935,76</w:t>
            </w:r>
          </w:p>
        </w:tc>
        <w:tc>
          <w:tcPr>
            <w:tcW w:w="1356"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-2 586 878,79</w:t>
            </w:r>
          </w:p>
        </w:tc>
      </w:tr>
      <w:tr w:rsidR="007C0D04" w:rsidRPr="007C0D04" w:rsidTr="00E64713">
        <w:trPr>
          <w:trHeight w:val="735"/>
        </w:trPr>
        <w:tc>
          <w:tcPr>
            <w:tcW w:w="256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C0D04" w:rsidRPr="007C0D04" w:rsidRDefault="007C0D04" w:rsidP="00E64713">
            <w:pPr>
              <w:rPr>
                <w:rFonts w:ascii="Times New Roman" w:hAnsi="Times New Roman" w:cs="Times New Roman"/>
                <w:sz w:val="24"/>
                <w:szCs w:val="24"/>
              </w:rPr>
            </w:pPr>
            <w:r w:rsidRPr="007C0D04">
              <w:rPr>
                <w:rFonts w:ascii="Times New Roman" w:hAnsi="Times New Roman" w:cs="Times New Roman"/>
                <w:sz w:val="24"/>
                <w:szCs w:val="24"/>
              </w:rPr>
              <w:t>Увеличение прочих остатков средств бюджетов</w:t>
            </w:r>
          </w:p>
        </w:tc>
        <w:tc>
          <w:tcPr>
            <w:tcW w:w="1783"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01</w:t>
            </w:r>
          </w:p>
        </w:tc>
        <w:tc>
          <w:tcPr>
            <w:tcW w:w="1783"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05</w:t>
            </w:r>
          </w:p>
        </w:tc>
        <w:tc>
          <w:tcPr>
            <w:tcW w:w="60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02</w:t>
            </w:r>
          </w:p>
        </w:tc>
        <w:tc>
          <w:tcPr>
            <w:tcW w:w="646"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w:t>
            </w:r>
          </w:p>
        </w:tc>
        <w:tc>
          <w:tcPr>
            <w:tcW w:w="536"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w:t>
            </w:r>
          </w:p>
        </w:tc>
        <w:tc>
          <w:tcPr>
            <w:tcW w:w="1783"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0000</w:t>
            </w:r>
          </w:p>
        </w:tc>
        <w:tc>
          <w:tcPr>
            <w:tcW w:w="1783"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500</w:t>
            </w:r>
          </w:p>
        </w:tc>
        <w:tc>
          <w:tcPr>
            <w:tcW w:w="1149" w:type="dxa"/>
            <w:gridSpan w:val="2"/>
            <w:tcBorders>
              <w:top w:val="single" w:sz="4" w:space="0" w:color="auto"/>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-9 070 300,63</w:t>
            </w:r>
          </w:p>
        </w:tc>
        <w:tc>
          <w:tcPr>
            <w:tcW w:w="105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-2 427 935,76</w:t>
            </w:r>
          </w:p>
        </w:tc>
        <w:tc>
          <w:tcPr>
            <w:tcW w:w="1356"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-2 586 878,79</w:t>
            </w:r>
          </w:p>
        </w:tc>
      </w:tr>
      <w:tr w:rsidR="007C0D04" w:rsidRPr="007C0D04" w:rsidTr="00E64713">
        <w:trPr>
          <w:trHeight w:val="735"/>
        </w:trPr>
        <w:tc>
          <w:tcPr>
            <w:tcW w:w="256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C0D04" w:rsidRPr="007C0D04" w:rsidRDefault="007C0D04" w:rsidP="00E64713">
            <w:pPr>
              <w:rPr>
                <w:rFonts w:ascii="Times New Roman" w:hAnsi="Times New Roman" w:cs="Times New Roman"/>
                <w:sz w:val="24"/>
                <w:szCs w:val="24"/>
              </w:rPr>
            </w:pPr>
            <w:r w:rsidRPr="007C0D04">
              <w:rPr>
                <w:rFonts w:ascii="Times New Roman" w:hAnsi="Times New Roman" w:cs="Times New Roman"/>
                <w:sz w:val="24"/>
                <w:szCs w:val="24"/>
              </w:rPr>
              <w:t xml:space="preserve">Увеличение прочих остатков денежных средств бюджетов </w:t>
            </w:r>
          </w:p>
        </w:tc>
        <w:tc>
          <w:tcPr>
            <w:tcW w:w="1783"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01</w:t>
            </w:r>
          </w:p>
        </w:tc>
        <w:tc>
          <w:tcPr>
            <w:tcW w:w="1783"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05</w:t>
            </w:r>
          </w:p>
        </w:tc>
        <w:tc>
          <w:tcPr>
            <w:tcW w:w="60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02</w:t>
            </w:r>
          </w:p>
        </w:tc>
        <w:tc>
          <w:tcPr>
            <w:tcW w:w="646"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01</w:t>
            </w:r>
          </w:p>
        </w:tc>
        <w:tc>
          <w:tcPr>
            <w:tcW w:w="536"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w:t>
            </w:r>
          </w:p>
        </w:tc>
        <w:tc>
          <w:tcPr>
            <w:tcW w:w="1783"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0000</w:t>
            </w:r>
          </w:p>
        </w:tc>
        <w:tc>
          <w:tcPr>
            <w:tcW w:w="1783"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510</w:t>
            </w:r>
          </w:p>
        </w:tc>
        <w:tc>
          <w:tcPr>
            <w:tcW w:w="1149" w:type="dxa"/>
            <w:gridSpan w:val="2"/>
            <w:tcBorders>
              <w:top w:val="single" w:sz="4" w:space="0" w:color="auto"/>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-9 070 300,63</w:t>
            </w:r>
          </w:p>
        </w:tc>
        <w:tc>
          <w:tcPr>
            <w:tcW w:w="105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-2 427 935,76</w:t>
            </w:r>
          </w:p>
        </w:tc>
        <w:tc>
          <w:tcPr>
            <w:tcW w:w="1356"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-2 586 878,79</w:t>
            </w:r>
          </w:p>
        </w:tc>
      </w:tr>
      <w:tr w:rsidR="007C0D04" w:rsidRPr="007C0D04" w:rsidTr="00E64713">
        <w:trPr>
          <w:trHeight w:val="975"/>
        </w:trPr>
        <w:tc>
          <w:tcPr>
            <w:tcW w:w="256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C0D04" w:rsidRPr="007C0D04" w:rsidRDefault="007C0D04" w:rsidP="00E64713">
            <w:pPr>
              <w:rPr>
                <w:rFonts w:ascii="Times New Roman" w:hAnsi="Times New Roman" w:cs="Times New Roman"/>
                <w:sz w:val="24"/>
                <w:szCs w:val="24"/>
              </w:rPr>
            </w:pPr>
            <w:r w:rsidRPr="007C0D04">
              <w:rPr>
                <w:rFonts w:ascii="Times New Roman" w:hAnsi="Times New Roman" w:cs="Times New Roman"/>
                <w:sz w:val="24"/>
                <w:szCs w:val="24"/>
              </w:rPr>
              <w:t>Увеличение прочих остатков денежных средств  бюджетов сельских поселений</w:t>
            </w:r>
          </w:p>
        </w:tc>
        <w:tc>
          <w:tcPr>
            <w:tcW w:w="1783"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01</w:t>
            </w:r>
          </w:p>
        </w:tc>
        <w:tc>
          <w:tcPr>
            <w:tcW w:w="1783"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05</w:t>
            </w:r>
          </w:p>
        </w:tc>
        <w:tc>
          <w:tcPr>
            <w:tcW w:w="60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02</w:t>
            </w:r>
          </w:p>
        </w:tc>
        <w:tc>
          <w:tcPr>
            <w:tcW w:w="646"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01</w:t>
            </w:r>
          </w:p>
        </w:tc>
        <w:tc>
          <w:tcPr>
            <w:tcW w:w="536"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10</w:t>
            </w:r>
          </w:p>
        </w:tc>
        <w:tc>
          <w:tcPr>
            <w:tcW w:w="1783"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0000</w:t>
            </w:r>
          </w:p>
        </w:tc>
        <w:tc>
          <w:tcPr>
            <w:tcW w:w="1783"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510</w:t>
            </w:r>
          </w:p>
        </w:tc>
        <w:tc>
          <w:tcPr>
            <w:tcW w:w="1149" w:type="dxa"/>
            <w:gridSpan w:val="2"/>
            <w:tcBorders>
              <w:top w:val="single" w:sz="4" w:space="0" w:color="auto"/>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-9 070 300,63</w:t>
            </w:r>
          </w:p>
        </w:tc>
        <w:tc>
          <w:tcPr>
            <w:tcW w:w="105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-2 427 935,76</w:t>
            </w:r>
          </w:p>
        </w:tc>
        <w:tc>
          <w:tcPr>
            <w:tcW w:w="1356"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-2 586 878,79</w:t>
            </w:r>
          </w:p>
        </w:tc>
      </w:tr>
      <w:tr w:rsidR="007C0D04" w:rsidRPr="007C0D04" w:rsidTr="00E64713">
        <w:trPr>
          <w:trHeight w:val="765"/>
        </w:trPr>
        <w:tc>
          <w:tcPr>
            <w:tcW w:w="256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C0D04" w:rsidRPr="007C0D04" w:rsidRDefault="007C0D04" w:rsidP="00E64713">
            <w:pPr>
              <w:rPr>
                <w:rFonts w:ascii="Times New Roman" w:hAnsi="Times New Roman" w:cs="Times New Roman"/>
                <w:sz w:val="24"/>
                <w:szCs w:val="24"/>
              </w:rPr>
            </w:pPr>
            <w:r w:rsidRPr="007C0D04">
              <w:rPr>
                <w:rFonts w:ascii="Times New Roman" w:hAnsi="Times New Roman" w:cs="Times New Roman"/>
                <w:sz w:val="24"/>
                <w:szCs w:val="24"/>
              </w:rPr>
              <w:t>Уменьшение остатков средств бюджетов</w:t>
            </w:r>
          </w:p>
        </w:tc>
        <w:tc>
          <w:tcPr>
            <w:tcW w:w="1783"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01</w:t>
            </w:r>
          </w:p>
        </w:tc>
        <w:tc>
          <w:tcPr>
            <w:tcW w:w="1783"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05</w:t>
            </w:r>
          </w:p>
        </w:tc>
        <w:tc>
          <w:tcPr>
            <w:tcW w:w="60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w:t>
            </w:r>
          </w:p>
        </w:tc>
        <w:tc>
          <w:tcPr>
            <w:tcW w:w="646"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w:t>
            </w:r>
          </w:p>
        </w:tc>
        <w:tc>
          <w:tcPr>
            <w:tcW w:w="536"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w:t>
            </w:r>
          </w:p>
        </w:tc>
        <w:tc>
          <w:tcPr>
            <w:tcW w:w="1783"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0000</w:t>
            </w:r>
          </w:p>
        </w:tc>
        <w:tc>
          <w:tcPr>
            <w:tcW w:w="1783"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600</w:t>
            </w:r>
          </w:p>
        </w:tc>
        <w:tc>
          <w:tcPr>
            <w:tcW w:w="1149" w:type="dxa"/>
            <w:gridSpan w:val="2"/>
            <w:tcBorders>
              <w:top w:val="single" w:sz="4" w:space="0" w:color="auto"/>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9 183 483,96</w:t>
            </w:r>
          </w:p>
        </w:tc>
        <w:tc>
          <w:tcPr>
            <w:tcW w:w="105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2 427 935,76</w:t>
            </w:r>
          </w:p>
        </w:tc>
        <w:tc>
          <w:tcPr>
            <w:tcW w:w="1356"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2 586 878,79</w:t>
            </w:r>
          </w:p>
        </w:tc>
      </w:tr>
      <w:tr w:rsidR="007C0D04" w:rsidRPr="007C0D04" w:rsidTr="00E64713">
        <w:trPr>
          <w:trHeight w:val="735"/>
        </w:trPr>
        <w:tc>
          <w:tcPr>
            <w:tcW w:w="256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C0D04" w:rsidRPr="007C0D04" w:rsidRDefault="007C0D04" w:rsidP="00E64713">
            <w:pPr>
              <w:rPr>
                <w:rFonts w:ascii="Times New Roman" w:hAnsi="Times New Roman" w:cs="Times New Roman"/>
                <w:sz w:val="24"/>
                <w:szCs w:val="24"/>
              </w:rPr>
            </w:pPr>
            <w:r w:rsidRPr="007C0D04">
              <w:rPr>
                <w:rFonts w:ascii="Times New Roman" w:hAnsi="Times New Roman" w:cs="Times New Roman"/>
                <w:sz w:val="24"/>
                <w:szCs w:val="24"/>
              </w:rPr>
              <w:t>Уменьшение прочих остатков средств бюджетов</w:t>
            </w:r>
          </w:p>
        </w:tc>
        <w:tc>
          <w:tcPr>
            <w:tcW w:w="1783"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01</w:t>
            </w:r>
          </w:p>
        </w:tc>
        <w:tc>
          <w:tcPr>
            <w:tcW w:w="1783"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05</w:t>
            </w:r>
          </w:p>
        </w:tc>
        <w:tc>
          <w:tcPr>
            <w:tcW w:w="60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02</w:t>
            </w:r>
          </w:p>
        </w:tc>
        <w:tc>
          <w:tcPr>
            <w:tcW w:w="646"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w:t>
            </w:r>
          </w:p>
        </w:tc>
        <w:tc>
          <w:tcPr>
            <w:tcW w:w="536"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w:t>
            </w:r>
          </w:p>
        </w:tc>
        <w:tc>
          <w:tcPr>
            <w:tcW w:w="1783"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0000</w:t>
            </w:r>
          </w:p>
        </w:tc>
        <w:tc>
          <w:tcPr>
            <w:tcW w:w="1783"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600</w:t>
            </w:r>
          </w:p>
        </w:tc>
        <w:tc>
          <w:tcPr>
            <w:tcW w:w="1149" w:type="dxa"/>
            <w:gridSpan w:val="2"/>
            <w:tcBorders>
              <w:top w:val="single" w:sz="4" w:space="0" w:color="auto"/>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9 183 483,96</w:t>
            </w:r>
          </w:p>
        </w:tc>
        <w:tc>
          <w:tcPr>
            <w:tcW w:w="105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2 427 935,76</w:t>
            </w:r>
          </w:p>
        </w:tc>
        <w:tc>
          <w:tcPr>
            <w:tcW w:w="1356"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2 586 878,79</w:t>
            </w:r>
          </w:p>
        </w:tc>
      </w:tr>
      <w:tr w:rsidR="007C0D04" w:rsidRPr="007C0D04" w:rsidTr="00E64713">
        <w:trPr>
          <w:trHeight w:val="660"/>
        </w:trPr>
        <w:tc>
          <w:tcPr>
            <w:tcW w:w="256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C0D04" w:rsidRPr="007C0D04" w:rsidRDefault="007C0D04" w:rsidP="00E64713">
            <w:pPr>
              <w:rPr>
                <w:rFonts w:ascii="Times New Roman" w:hAnsi="Times New Roman" w:cs="Times New Roman"/>
                <w:sz w:val="24"/>
                <w:szCs w:val="24"/>
              </w:rPr>
            </w:pPr>
            <w:r w:rsidRPr="007C0D04">
              <w:rPr>
                <w:rFonts w:ascii="Times New Roman" w:hAnsi="Times New Roman" w:cs="Times New Roman"/>
                <w:sz w:val="24"/>
                <w:szCs w:val="24"/>
              </w:rPr>
              <w:t>Уменьшение прочих остатков денежных средств бюджетов</w:t>
            </w:r>
          </w:p>
        </w:tc>
        <w:tc>
          <w:tcPr>
            <w:tcW w:w="1783"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01</w:t>
            </w:r>
          </w:p>
        </w:tc>
        <w:tc>
          <w:tcPr>
            <w:tcW w:w="1783"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05</w:t>
            </w:r>
          </w:p>
        </w:tc>
        <w:tc>
          <w:tcPr>
            <w:tcW w:w="60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02</w:t>
            </w:r>
          </w:p>
        </w:tc>
        <w:tc>
          <w:tcPr>
            <w:tcW w:w="646"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01</w:t>
            </w:r>
          </w:p>
        </w:tc>
        <w:tc>
          <w:tcPr>
            <w:tcW w:w="536"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w:t>
            </w:r>
          </w:p>
        </w:tc>
        <w:tc>
          <w:tcPr>
            <w:tcW w:w="1783"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0000</w:t>
            </w:r>
          </w:p>
        </w:tc>
        <w:tc>
          <w:tcPr>
            <w:tcW w:w="1783"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610</w:t>
            </w:r>
          </w:p>
        </w:tc>
        <w:tc>
          <w:tcPr>
            <w:tcW w:w="1149" w:type="dxa"/>
            <w:gridSpan w:val="2"/>
            <w:tcBorders>
              <w:top w:val="single" w:sz="4" w:space="0" w:color="auto"/>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9 183 483,96</w:t>
            </w:r>
          </w:p>
        </w:tc>
        <w:tc>
          <w:tcPr>
            <w:tcW w:w="105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2 427 935,76</w:t>
            </w:r>
          </w:p>
        </w:tc>
        <w:tc>
          <w:tcPr>
            <w:tcW w:w="1356"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2 586 878,79</w:t>
            </w:r>
          </w:p>
        </w:tc>
      </w:tr>
      <w:tr w:rsidR="007C0D04" w:rsidRPr="007C0D04" w:rsidTr="00E64713">
        <w:trPr>
          <w:trHeight w:val="930"/>
        </w:trPr>
        <w:tc>
          <w:tcPr>
            <w:tcW w:w="256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C0D04" w:rsidRPr="007C0D04" w:rsidRDefault="007C0D04" w:rsidP="00E64713">
            <w:pPr>
              <w:rPr>
                <w:rFonts w:ascii="Times New Roman" w:hAnsi="Times New Roman" w:cs="Times New Roman"/>
                <w:sz w:val="24"/>
                <w:szCs w:val="24"/>
              </w:rPr>
            </w:pPr>
            <w:r w:rsidRPr="007C0D04">
              <w:rPr>
                <w:rFonts w:ascii="Times New Roman" w:hAnsi="Times New Roman" w:cs="Times New Roman"/>
                <w:sz w:val="24"/>
                <w:szCs w:val="24"/>
              </w:rPr>
              <w:lastRenderedPageBreak/>
              <w:t>Уменьшение прочих остатков денежных средств бюджета сельских поселений</w:t>
            </w:r>
          </w:p>
        </w:tc>
        <w:tc>
          <w:tcPr>
            <w:tcW w:w="1783"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01</w:t>
            </w:r>
          </w:p>
        </w:tc>
        <w:tc>
          <w:tcPr>
            <w:tcW w:w="1783"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05</w:t>
            </w:r>
          </w:p>
        </w:tc>
        <w:tc>
          <w:tcPr>
            <w:tcW w:w="60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02</w:t>
            </w:r>
          </w:p>
        </w:tc>
        <w:tc>
          <w:tcPr>
            <w:tcW w:w="646"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01</w:t>
            </w:r>
          </w:p>
        </w:tc>
        <w:tc>
          <w:tcPr>
            <w:tcW w:w="536"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10</w:t>
            </w:r>
          </w:p>
        </w:tc>
        <w:tc>
          <w:tcPr>
            <w:tcW w:w="1783"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0000</w:t>
            </w:r>
          </w:p>
        </w:tc>
        <w:tc>
          <w:tcPr>
            <w:tcW w:w="1783"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610</w:t>
            </w:r>
          </w:p>
        </w:tc>
        <w:tc>
          <w:tcPr>
            <w:tcW w:w="1149" w:type="dxa"/>
            <w:gridSpan w:val="2"/>
            <w:tcBorders>
              <w:top w:val="single" w:sz="4" w:space="0" w:color="auto"/>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9 183 483,96</w:t>
            </w:r>
          </w:p>
        </w:tc>
        <w:tc>
          <w:tcPr>
            <w:tcW w:w="105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2 427 935,76</w:t>
            </w:r>
          </w:p>
        </w:tc>
        <w:tc>
          <w:tcPr>
            <w:tcW w:w="1356"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2 586 878,79</w:t>
            </w:r>
          </w:p>
        </w:tc>
      </w:tr>
      <w:tr w:rsidR="007C0D04" w:rsidRPr="007C0D04" w:rsidTr="00E64713">
        <w:trPr>
          <w:trHeight w:val="975"/>
        </w:trPr>
        <w:tc>
          <w:tcPr>
            <w:tcW w:w="256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C0D04" w:rsidRPr="007C0D04" w:rsidRDefault="007C0D04" w:rsidP="00E64713">
            <w:pPr>
              <w:rPr>
                <w:rFonts w:ascii="Times New Roman" w:hAnsi="Times New Roman" w:cs="Times New Roman"/>
                <w:sz w:val="24"/>
                <w:szCs w:val="24"/>
              </w:rPr>
            </w:pPr>
            <w:r w:rsidRPr="007C0D04">
              <w:rPr>
                <w:rFonts w:ascii="Times New Roman" w:hAnsi="Times New Roman" w:cs="Times New Roman"/>
                <w:sz w:val="24"/>
                <w:szCs w:val="24"/>
              </w:rPr>
              <w:t>Всего источников  финансирования дефицита бюджета сельских поселений</w:t>
            </w:r>
          </w:p>
        </w:tc>
        <w:tc>
          <w:tcPr>
            <w:tcW w:w="1783"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 </w:t>
            </w:r>
          </w:p>
        </w:tc>
        <w:tc>
          <w:tcPr>
            <w:tcW w:w="1783"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 </w:t>
            </w:r>
          </w:p>
        </w:tc>
        <w:tc>
          <w:tcPr>
            <w:tcW w:w="601"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 </w:t>
            </w:r>
          </w:p>
        </w:tc>
        <w:tc>
          <w:tcPr>
            <w:tcW w:w="646"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 </w:t>
            </w:r>
          </w:p>
        </w:tc>
        <w:tc>
          <w:tcPr>
            <w:tcW w:w="536"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 </w:t>
            </w:r>
          </w:p>
        </w:tc>
        <w:tc>
          <w:tcPr>
            <w:tcW w:w="1783"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 </w:t>
            </w:r>
          </w:p>
        </w:tc>
        <w:tc>
          <w:tcPr>
            <w:tcW w:w="1783"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 </w:t>
            </w:r>
          </w:p>
        </w:tc>
        <w:tc>
          <w:tcPr>
            <w:tcW w:w="1149" w:type="dxa"/>
            <w:gridSpan w:val="2"/>
            <w:tcBorders>
              <w:top w:val="single" w:sz="4" w:space="0" w:color="auto"/>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113 183,33</w:t>
            </w:r>
          </w:p>
        </w:tc>
        <w:tc>
          <w:tcPr>
            <w:tcW w:w="1054"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0,00</w:t>
            </w:r>
          </w:p>
        </w:tc>
        <w:tc>
          <w:tcPr>
            <w:tcW w:w="1356" w:type="dxa"/>
            <w:tcBorders>
              <w:top w:val="nil"/>
              <w:left w:val="nil"/>
              <w:bottom w:val="single" w:sz="4" w:space="0" w:color="auto"/>
              <w:right w:val="single" w:sz="4" w:space="0" w:color="auto"/>
            </w:tcBorders>
            <w:shd w:val="clear" w:color="auto" w:fill="auto"/>
            <w:noWrap/>
            <w:vAlign w:val="center"/>
            <w:hideMark/>
          </w:tcPr>
          <w:p w:rsidR="007C0D04" w:rsidRPr="007C0D04" w:rsidRDefault="007C0D04" w:rsidP="00E64713">
            <w:pPr>
              <w:jc w:val="center"/>
              <w:rPr>
                <w:rFonts w:ascii="Times New Roman" w:hAnsi="Times New Roman" w:cs="Times New Roman"/>
                <w:sz w:val="24"/>
                <w:szCs w:val="24"/>
              </w:rPr>
            </w:pPr>
            <w:r w:rsidRPr="007C0D04">
              <w:rPr>
                <w:rFonts w:ascii="Times New Roman" w:hAnsi="Times New Roman" w:cs="Times New Roman"/>
                <w:sz w:val="24"/>
                <w:szCs w:val="24"/>
              </w:rPr>
              <w:t>0,00</w:t>
            </w:r>
          </w:p>
        </w:tc>
      </w:tr>
    </w:tbl>
    <w:p w:rsidR="007C0D04" w:rsidRPr="007C0D04" w:rsidRDefault="007C0D04" w:rsidP="007C0D04">
      <w:pPr>
        <w:jc w:val="both"/>
        <w:rPr>
          <w:rFonts w:ascii="Times New Roman" w:hAnsi="Times New Roman" w:cs="Times New Roman"/>
          <w:sz w:val="24"/>
          <w:szCs w:val="24"/>
        </w:rPr>
      </w:pPr>
    </w:p>
    <w:p w:rsidR="007C0D04" w:rsidRPr="007C0D04" w:rsidRDefault="007C0D04" w:rsidP="007C0D04">
      <w:pPr>
        <w:jc w:val="right"/>
        <w:rPr>
          <w:rFonts w:ascii="Times New Roman" w:hAnsi="Times New Roman" w:cs="Times New Roman"/>
          <w:sz w:val="24"/>
          <w:szCs w:val="24"/>
        </w:rPr>
      </w:pPr>
    </w:p>
    <w:p w:rsidR="00824009" w:rsidRDefault="00824009" w:rsidP="007C0D04">
      <w:pPr>
        <w:pStyle w:val="ConsPlusNormal"/>
        <w:ind w:firstLine="540"/>
        <w:jc w:val="both"/>
        <w:rPr>
          <w:rFonts w:ascii="Times New Roman" w:hAnsi="Times New Roman" w:cs="Times New Roman"/>
          <w:sz w:val="24"/>
          <w:szCs w:val="24"/>
        </w:rPr>
      </w:pPr>
      <w:bookmarkStart w:id="6" w:name="RANGE!A1:N30"/>
      <w:bookmarkEnd w:id="6"/>
    </w:p>
    <w:p w:rsidR="00824009" w:rsidRDefault="00E62734" w:rsidP="00E62734">
      <w:pPr>
        <w:pStyle w:val="ConsPlusNormal"/>
        <w:tabs>
          <w:tab w:val="left" w:pos="1954"/>
        </w:tabs>
        <w:ind w:firstLine="540"/>
        <w:jc w:val="both"/>
        <w:rPr>
          <w:rFonts w:ascii="Times New Roman" w:hAnsi="Times New Roman" w:cs="Times New Roman"/>
          <w:sz w:val="24"/>
          <w:szCs w:val="24"/>
        </w:rPr>
      </w:pPr>
      <w:r>
        <w:rPr>
          <w:rFonts w:ascii="Times New Roman" w:hAnsi="Times New Roman" w:cs="Times New Roman"/>
          <w:sz w:val="24"/>
          <w:szCs w:val="24"/>
        </w:rPr>
        <w:tab/>
      </w:r>
    </w:p>
    <w:p w:rsidR="00E62734" w:rsidRDefault="00E62734" w:rsidP="00E62734">
      <w:pPr>
        <w:pStyle w:val="ConsPlusNormal"/>
        <w:tabs>
          <w:tab w:val="left" w:pos="1954"/>
        </w:tabs>
        <w:ind w:firstLine="540"/>
        <w:jc w:val="both"/>
        <w:rPr>
          <w:rFonts w:ascii="Times New Roman" w:hAnsi="Times New Roman" w:cs="Times New Roman"/>
          <w:sz w:val="24"/>
          <w:szCs w:val="24"/>
        </w:rPr>
      </w:pPr>
    </w:p>
    <w:p w:rsidR="00E62734" w:rsidRDefault="00E62734" w:rsidP="00E62734">
      <w:pPr>
        <w:pStyle w:val="ConsPlusNormal"/>
        <w:tabs>
          <w:tab w:val="left" w:pos="1954"/>
        </w:tabs>
        <w:ind w:firstLine="540"/>
        <w:jc w:val="both"/>
        <w:rPr>
          <w:rFonts w:ascii="Times New Roman" w:hAnsi="Times New Roman" w:cs="Times New Roman"/>
          <w:sz w:val="24"/>
          <w:szCs w:val="24"/>
        </w:rPr>
      </w:pPr>
    </w:p>
    <w:p w:rsidR="00E62734" w:rsidRDefault="00E62734" w:rsidP="00E62734">
      <w:pPr>
        <w:pStyle w:val="ConsPlusNormal"/>
        <w:tabs>
          <w:tab w:val="left" w:pos="1954"/>
        </w:tabs>
        <w:ind w:firstLine="540"/>
        <w:jc w:val="both"/>
        <w:rPr>
          <w:rFonts w:ascii="Times New Roman" w:hAnsi="Times New Roman" w:cs="Times New Roman"/>
          <w:sz w:val="24"/>
          <w:szCs w:val="24"/>
        </w:rPr>
      </w:pPr>
    </w:p>
    <w:p w:rsidR="00E62734" w:rsidRDefault="00E62734" w:rsidP="00E62734">
      <w:pPr>
        <w:pStyle w:val="ConsPlusNormal"/>
        <w:tabs>
          <w:tab w:val="left" w:pos="1954"/>
        </w:tabs>
        <w:ind w:firstLine="540"/>
        <w:jc w:val="both"/>
        <w:rPr>
          <w:rFonts w:ascii="Times New Roman" w:hAnsi="Times New Roman" w:cs="Times New Roman"/>
          <w:sz w:val="24"/>
          <w:szCs w:val="24"/>
        </w:rPr>
      </w:pPr>
    </w:p>
    <w:p w:rsidR="00E62734" w:rsidRDefault="00E62734" w:rsidP="00E62734">
      <w:pPr>
        <w:pStyle w:val="ConsPlusNormal"/>
        <w:tabs>
          <w:tab w:val="left" w:pos="1954"/>
        </w:tabs>
        <w:ind w:firstLine="540"/>
        <w:jc w:val="both"/>
        <w:rPr>
          <w:rFonts w:ascii="Times New Roman" w:hAnsi="Times New Roman" w:cs="Times New Roman"/>
          <w:sz w:val="24"/>
          <w:szCs w:val="24"/>
        </w:rPr>
      </w:pPr>
    </w:p>
    <w:p w:rsidR="00E62734" w:rsidRDefault="00E62734" w:rsidP="00E62734">
      <w:pPr>
        <w:pStyle w:val="ConsPlusNormal"/>
        <w:tabs>
          <w:tab w:val="left" w:pos="1954"/>
        </w:tabs>
        <w:ind w:firstLine="540"/>
        <w:jc w:val="both"/>
        <w:rPr>
          <w:rFonts w:ascii="Times New Roman" w:hAnsi="Times New Roman" w:cs="Times New Roman"/>
          <w:sz w:val="24"/>
          <w:szCs w:val="24"/>
        </w:rPr>
      </w:pPr>
    </w:p>
    <w:p w:rsidR="00E62734" w:rsidRDefault="00E62734" w:rsidP="00E62734">
      <w:pPr>
        <w:pStyle w:val="ConsPlusNormal"/>
        <w:tabs>
          <w:tab w:val="left" w:pos="1954"/>
        </w:tabs>
        <w:ind w:firstLine="540"/>
        <w:jc w:val="both"/>
        <w:rPr>
          <w:rFonts w:ascii="Times New Roman" w:hAnsi="Times New Roman" w:cs="Times New Roman"/>
          <w:sz w:val="24"/>
          <w:szCs w:val="24"/>
        </w:rPr>
      </w:pPr>
    </w:p>
    <w:p w:rsidR="00E62734" w:rsidRDefault="00E62734" w:rsidP="00E62734">
      <w:pPr>
        <w:pStyle w:val="ConsPlusNormal"/>
        <w:tabs>
          <w:tab w:val="left" w:pos="1954"/>
        </w:tabs>
        <w:ind w:firstLine="540"/>
        <w:jc w:val="both"/>
        <w:rPr>
          <w:rFonts w:ascii="Times New Roman" w:hAnsi="Times New Roman" w:cs="Times New Roman"/>
          <w:sz w:val="24"/>
          <w:szCs w:val="24"/>
        </w:rPr>
      </w:pPr>
    </w:p>
    <w:p w:rsidR="00E62734" w:rsidRDefault="00E62734" w:rsidP="00E62734">
      <w:pPr>
        <w:pStyle w:val="ConsPlusNormal"/>
        <w:tabs>
          <w:tab w:val="left" w:pos="1954"/>
        </w:tabs>
        <w:ind w:firstLine="540"/>
        <w:jc w:val="both"/>
        <w:rPr>
          <w:rFonts w:ascii="Times New Roman" w:hAnsi="Times New Roman" w:cs="Times New Roman"/>
          <w:sz w:val="24"/>
          <w:szCs w:val="24"/>
        </w:rPr>
      </w:pPr>
    </w:p>
    <w:p w:rsidR="00E62734" w:rsidRDefault="00E62734" w:rsidP="00E62734">
      <w:pPr>
        <w:pStyle w:val="ConsPlusNormal"/>
        <w:tabs>
          <w:tab w:val="left" w:pos="1954"/>
        </w:tabs>
        <w:ind w:firstLine="540"/>
        <w:jc w:val="both"/>
        <w:rPr>
          <w:rFonts w:ascii="Times New Roman" w:hAnsi="Times New Roman" w:cs="Times New Roman"/>
          <w:sz w:val="24"/>
          <w:szCs w:val="24"/>
        </w:rPr>
      </w:pPr>
    </w:p>
    <w:p w:rsidR="00E62734" w:rsidRDefault="00E62734" w:rsidP="00E62734">
      <w:pPr>
        <w:pStyle w:val="ConsPlusNormal"/>
        <w:tabs>
          <w:tab w:val="left" w:pos="1954"/>
        </w:tabs>
        <w:ind w:firstLine="540"/>
        <w:jc w:val="both"/>
        <w:rPr>
          <w:rFonts w:ascii="Times New Roman" w:hAnsi="Times New Roman" w:cs="Times New Roman"/>
          <w:sz w:val="24"/>
          <w:szCs w:val="24"/>
        </w:rPr>
      </w:pPr>
    </w:p>
    <w:p w:rsidR="00E62734" w:rsidRDefault="00E62734" w:rsidP="00E62734">
      <w:pPr>
        <w:pStyle w:val="ConsPlusNormal"/>
        <w:tabs>
          <w:tab w:val="left" w:pos="1954"/>
        </w:tabs>
        <w:ind w:firstLine="540"/>
        <w:jc w:val="both"/>
        <w:rPr>
          <w:rFonts w:ascii="Times New Roman" w:hAnsi="Times New Roman" w:cs="Times New Roman"/>
          <w:sz w:val="24"/>
          <w:szCs w:val="24"/>
        </w:rPr>
      </w:pPr>
    </w:p>
    <w:p w:rsidR="00E62734" w:rsidRDefault="00E62734" w:rsidP="00E62734">
      <w:pPr>
        <w:pStyle w:val="ConsPlusNormal"/>
        <w:tabs>
          <w:tab w:val="left" w:pos="1954"/>
        </w:tabs>
        <w:ind w:firstLine="540"/>
        <w:jc w:val="both"/>
        <w:rPr>
          <w:rFonts w:ascii="Times New Roman" w:hAnsi="Times New Roman" w:cs="Times New Roman"/>
          <w:sz w:val="24"/>
          <w:szCs w:val="24"/>
        </w:rPr>
      </w:pPr>
    </w:p>
    <w:p w:rsidR="00E62734" w:rsidRDefault="00E62734" w:rsidP="00E62734">
      <w:pPr>
        <w:pStyle w:val="ConsPlusNormal"/>
        <w:tabs>
          <w:tab w:val="left" w:pos="1954"/>
        </w:tabs>
        <w:ind w:firstLine="540"/>
        <w:jc w:val="both"/>
        <w:rPr>
          <w:rFonts w:ascii="Times New Roman" w:hAnsi="Times New Roman" w:cs="Times New Roman"/>
          <w:sz w:val="24"/>
          <w:szCs w:val="24"/>
        </w:rPr>
      </w:pPr>
    </w:p>
    <w:p w:rsidR="00E62734" w:rsidRDefault="00E62734" w:rsidP="00E62734">
      <w:pPr>
        <w:pStyle w:val="ConsPlusNormal"/>
        <w:tabs>
          <w:tab w:val="left" w:pos="1954"/>
        </w:tabs>
        <w:ind w:firstLine="540"/>
        <w:jc w:val="both"/>
        <w:rPr>
          <w:rFonts w:ascii="Times New Roman" w:hAnsi="Times New Roman" w:cs="Times New Roman"/>
          <w:sz w:val="24"/>
          <w:szCs w:val="24"/>
        </w:rPr>
      </w:pPr>
    </w:p>
    <w:p w:rsidR="00E62734" w:rsidRDefault="00E62734" w:rsidP="00E62734">
      <w:pPr>
        <w:pStyle w:val="ConsPlusNormal"/>
        <w:tabs>
          <w:tab w:val="left" w:pos="1954"/>
        </w:tabs>
        <w:ind w:firstLine="540"/>
        <w:jc w:val="both"/>
        <w:rPr>
          <w:rFonts w:ascii="Times New Roman" w:hAnsi="Times New Roman" w:cs="Times New Roman"/>
          <w:sz w:val="24"/>
          <w:szCs w:val="24"/>
        </w:rPr>
      </w:pPr>
    </w:p>
    <w:p w:rsidR="00E62734" w:rsidRDefault="00E62734" w:rsidP="00E62734">
      <w:pPr>
        <w:pStyle w:val="ConsPlusNormal"/>
        <w:tabs>
          <w:tab w:val="left" w:pos="1954"/>
        </w:tabs>
        <w:ind w:firstLine="540"/>
        <w:jc w:val="both"/>
        <w:rPr>
          <w:rFonts w:ascii="Times New Roman" w:hAnsi="Times New Roman" w:cs="Times New Roman"/>
          <w:sz w:val="24"/>
          <w:szCs w:val="24"/>
        </w:rPr>
      </w:pPr>
    </w:p>
    <w:p w:rsidR="00E62734" w:rsidRDefault="00E62734" w:rsidP="00E62734">
      <w:pPr>
        <w:pStyle w:val="ConsPlusNormal"/>
        <w:tabs>
          <w:tab w:val="left" w:pos="1954"/>
        </w:tabs>
        <w:ind w:firstLine="540"/>
        <w:jc w:val="both"/>
        <w:rPr>
          <w:rFonts w:ascii="Times New Roman" w:hAnsi="Times New Roman" w:cs="Times New Roman"/>
          <w:sz w:val="24"/>
          <w:szCs w:val="24"/>
        </w:rPr>
      </w:pPr>
    </w:p>
    <w:p w:rsidR="00824009" w:rsidRPr="00824009" w:rsidRDefault="00824009" w:rsidP="00824009">
      <w:pPr>
        <w:ind w:firstLine="539"/>
        <w:jc w:val="center"/>
        <w:rPr>
          <w:rFonts w:ascii="Times New Roman" w:hAnsi="Times New Roman" w:cs="Times New Roman"/>
          <w:sz w:val="24"/>
          <w:szCs w:val="24"/>
        </w:rPr>
      </w:pPr>
      <w:r w:rsidRPr="00824009">
        <w:rPr>
          <w:rFonts w:ascii="Times New Roman" w:hAnsi="Times New Roman" w:cs="Times New Roman"/>
          <w:sz w:val="24"/>
          <w:szCs w:val="24"/>
        </w:rPr>
        <w:t>Администрация Голубовского сельского поселения</w:t>
      </w:r>
    </w:p>
    <w:p w:rsidR="00824009" w:rsidRPr="00824009" w:rsidRDefault="00824009" w:rsidP="00824009">
      <w:pPr>
        <w:ind w:firstLine="539"/>
        <w:jc w:val="center"/>
        <w:rPr>
          <w:rFonts w:ascii="Times New Roman" w:hAnsi="Times New Roman" w:cs="Times New Roman"/>
          <w:sz w:val="24"/>
          <w:szCs w:val="24"/>
        </w:rPr>
      </w:pPr>
      <w:r w:rsidRPr="00824009">
        <w:rPr>
          <w:rFonts w:ascii="Times New Roman" w:hAnsi="Times New Roman" w:cs="Times New Roman"/>
          <w:sz w:val="24"/>
          <w:szCs w:val="24"/>
        </w:rPr>
        <w:t>Седельниковского муниципального района</w:t>
      </w:r>
    </w:p>
    <w:p w:rsidR="00824009" w:rsidRPr="00824009" w:rsidRDefault="00824009" w:rsidP="00824009">
      <w:pPr>
        <w:ind w:firstLine="539"/>
        <w:jc w:val="center"/>
        <w:rPr>
          <w:rFonts w:ascii="Times New Roman" w:hAnsi="Times New Roman" w:cs="Times New Roman"/>
          <w:sz w:val="24"/>
          <w:szCs w:val="24"/>
        </w:rPr>
      </w:pPr>
      <w:r w:rsidRPr="00824009">
        <w:rPr>
          <w:rFonts w:ascii="Times New Roman" w:hAnsi="Times New Roman" w:cs="Times New Roman"/>
          <w:sz w:val="24"/>
          <w:szCs w:val="24"/>
        </w:rPr>
        <w:t>Омской области</w:t>
      </w:r>
    </w:p>
    <w:p w:rsidR="00824009" w:rsidRPr="00824009" w:rsidRDefault="00824009" w:rsidP="00824009">
      <w:pPr>
        <w:ind w:firstLine="539"/>
        <w:jc w:val="center"/>
        <w:rPr>
          <w:rFonts w:ascii="Times New Roman" w:hAnsi="Times New Roman" w:cs="Times New Roman"/>
          <w:sz w:val="24"/>
          <w:szCs w:val="24"/>
        </w:rPr>
      </w:pPr>
    </w:p>
    <w:p w:rsidR="00824009" w:rsidRPr="00824009" w:rsidRDefault="00824009" w:rsidP="00824009">
      <w:pPr>
        <w:ind w:firstLine="539"/>
        <w:jc w:val="center"/>
        <w:rPr>
          <w:rFonts w:ascii="Times New Roman" w:hAnsi="Times New Roman" w:cs="Times New Roman"/>
          <w:b/>
          <w:sz w:val="24"/>
          <w:szCs w:val="24"/>
        </w:rPr>
      </w:pPr>
      <w:r w:rsidRPr="00824009">
        <w:rPr>
          <w:rFonts w:ascii="Times New Roman" w:hAnsi="Times New Roman" w:cs="Times New Roman"/>
          <w:b/>
          <w:sz w:val="24"/>
          <w:szCs w:val="24"/>
        </w:rPr>
        <w:t xml:space="preserve">ПОСТАНОВЛЕНИЕ </w:t>
      </w:r>
    </w:p>
    <w:p w:rsidR="00824009" w:rsidRPr="00824009" w:rsidRDefault="00824009" w:rsidP="00824009">
      <w:pPr>
        <w:ind w:firstLine="539"/>
        <w:jc w:val="center"/>
        <w:rPr>
          <w:rFonts w:ascii="Times New Roman" w:hAnsi="Times New Roman" w:cs="Times New Roman"/>
          <w:b/>
          <w:sz w:val="24"/>
          <w:szCs w:val="24"/>
        </w:rPr>
      </w:pPr>
    </w:p>
    <w:p w:rsidR="00824009" w:rsidRPr="00824009" w:rsidRDefault="00824009" w:rsidP="00824009">
      <w:pPr>
        <w:shd w:val="clear" w:color="auto" w:fill="FFFFFF"/>
        <w:spacing w:before="19"/>
        <w:ind w:left="5"/>
        <w:rPr>
          <w:rFonts w:ascii="Times New Roman" w:hAnsi="Times New Roman" w:cs="Times New Roman"/>
          <w:color w:val="000000"/>
          <w:spacing w:val="-7"/>
          <w:sz w:val="24"/>
          <w:szCs w:val="24"/>
        </w:rPr>
      </w:pPr>
    </w:p>
    <w:p w:rsidR="00824009" w:rsidRPr="00824009" w:rsidRDefault="00824009" w:rsidP="00824009">
      <w:pPr>
        <w:shd w:val="clear" w:color="auto" w:fill="FFFFFF"/>
        <w:spacing w:before="19"/>
        <w:ind w:left="5" w:firstLine="279"/>
        <w:rPr>
          <w:rFonts w:ascii="Times New Roman" w:hAnsi="Times New Roman" w:cs="Times New Roman"/>
          <w:color w:val="000000"/>
          <w:spacing w:val="-7"/>
          <w:sz w:val="24"/>
          <w:szCs w:val="24"/>
        </w:rPr>
      </w:pPr>
      <w:r w:rsidRPr="00824009">
        <w:rPr>
          <w:rFonts w:ascii="Times New Roman" w:hAnsi="Times New Roman" w:cs="Times New Roman"/>
          <w:color w:val="000000"/>
          <w:spacing w:val="-7"/>
          <w:sz w:val="24"/>
          <w:szCs w:val="24"/>
        </w:rPr>
        <w:t xml:space="preserve">От «31» октября  2023  года                                                                            № 42        </w:t>
      </w:r>
    </w:p>
    <w:p w:rsidR="00824009" w:rsidRPr="00824009" w:rsidRDefault="00824009" w:rsidP="00824009">
      <w:pPr>
        <w:shd w:val="clear" w:color="auto" w:fill="FFFFFF"/>
        <w:spacing w:before="19"/>
        <w:ind w:left="5" w:firstLine="279"/>
        <w:rPr>
          <w:rFonts w:ascii="Times New Roman" w:hAnsi="Times New Roman" w:cs="Times New Roman"/>
          <w:color w:val="000000"/>
          <w:spacing w:val="-7"/>
          <w:sz w:val="24"/>
          <w:szCs w:val="24"/>
        </w:rPr>
      </w:pPr>
      <w:r w:rsidRPr="00824009">
        <w:rPr>
          <w:rFonts w:ascii="Times New Roman" w:hAnsi="Times New Roman" w:cs="Times New Roman"/>
          <w:color w:val="000000"/>
          <w:spacing w:val="-7"/>
          <w:sz w:val="24"/>
          <w:szCs w:val="24"/>
        </w:rPr>
        <w:t>с. Голубовка</w:t>
      </w:r>
    </w:p>
    <w:p w:rsidR="00824009" w:rsidRPr="00824009" w:rsidRDefault="00824009" w:rsidP="00824009">
      <w:pPr>
        <w:jc w:val="both"/>
        <w:rPr>
          <w:rFonts w:ascii="Times New Roman" w:hAnsi="Times New Roman" w:cs="Times New Roman"/>
          <w:sz w:val="24"/>
          <w:szCs w:val="24"/>
        </w:rPr>
      </w:pPr>
    </w:p>
    <w:p w:rsidR="00824009" w:rsidRPr="00824009" w:rsidRDefault="00824009" w:rsidP="00824009">
      <w:pPr>
        <w:ind w:firstLine="284"/>
        <w:jc w:val="both"/>
        <w:rPr>
          <w:rFonts w:ascii="Times New Roman" w:hAnsi="Times New Roman" w:cs="Times New Roman"/>
          <w:b/>
          <w:sz w:val="24"/>
          <w:szCs w:val="24"/>
        </w:rPr>
      </w:pPr>
      <w:r w:rsidRPr="00824009">
        <w:rPr>
          <w:rFonts w:ascii="Times New Roman" w:hAnsi="Times New Roman" w:cs="Times New Roman"/>
          <w:sz w:val="24"/>
          <w:szCs w:val="24"/>
        </w:rPr>
        <w:t xml:space="preserve"> </w:t>
      </w:r>
      <w:r w:rsidRPr="00824009">
        <w:rPr>
          <w:rFonts w:ascii="Times New Roman" w:hAnsi="Times New Roman" w:cs="Times New Roman"/>
          <w:b/>
          <w:sz w:val="24"/>
          <w:szCs w:val="24"/>
        </w:rPr>
        <w:t>Об утверждении предварительных итогов социально-экономического развития Голубовского сельского поселения за  9 месяцев 2023 года  и одобрении прогноза социально-экономического развития Голубовского сельского поселения на 2024 год и на плановый период 2025 и 2026 годов</w:t>
      </w:r>
    </w:p>
    <w:p w:rsidR="00824009" w:rsidRPr="00824009" w:rsidRDefault="00824009" w:rsidP="00824009">
      <w:pPr>
        <w:ind w:firstLine="284"/>
        <w:jc w:val="center"/>
        <w:rPr>
          <w:rFonts w:ascii="Times New Roman" w:hAnsi="Times New Roman" w:cs="Times New Roman"/>
          <w:b/>
          <w:sz w:val="24"/>
          <w:szCs w:val="24"/>
        </w:rPr>
      </w:pPr>
    </w:p>
    <w:p w:rsidR="00824009" w:rsidRPr="00824009" w:rsidRDefault="00824009" w:rsidP="00824009">
      <w:pPr>
        <w:ind w:firstLine="284"/>
        <w:jc w:val="both"/>
        <w:rPr>
          <w:rFonts w:ascii="Times New Roman" w:hAnsi="Times New Roman" w:cs="Times New Roman"/>
          <w:sz w:val="24"/>
          <w:szCs w:val="24"/>
        </w:rPr>
      </w:pPr>
      <w:r w:rsidRPr="00824009">
        <w:rPr>
          <w:rFonts w:ascii="Times New Roman" w:hAnsi="Times New Roman" w:cs="Times New Roman"/>
          <w:sz w:val="24"/>
          <w:szCs w:val="24"/>
        </w:rPr>
        <w:t>Рассмотрев внесенную информацию по итогам социально-экономического развития Голубовского сельского поселения за  9 месяцев 2023 года  и прогноз социально-экономического развития Голубовского сельского поселения на 2024 год и на плановый период  2025 и 2026  годов ПОСТАНОВЛЯЮ:</w:t>
      </w:r>
    </w:p>
    <w:p w:rsidR="00824009" w:rsidRPr="00824009" w:rsidRDefault="00824009" w:rsidP="00824009">
      <w:pPr>
        <w:numPr>
          <w:ilvl w:val="0"/>
          <w:numId w:val="37"/>
        </w:numPr>
        <w:tabs>
          <w:tab w:val="clear" w:pos="720"/>
          <w:tab w:val="num" w:pos="426"/>
        </w:tabs>
        <w:spacing w:after="0" w:line="240" w:lineRule="auto"/>
        <w:ind w:left="0" w:firstLine="284"/>
        <w:jc w:val="both"/>
        <w:rPr>
          <w:rFonts w:ascii="Times New Roman" w:hAnsi="Times New Roman" w:cs="Times New Roman"/>
          <w:sz w:val="24"/>
          <w:szCs w:val="24"/>
        </w:rPr>
      </w:pPr>
      <w:r w:rsidRPr="00824009">
        <w:rPr>
          <w:rFonts w:ascii="Times New Roman" w:hAnsi="Times New Roman" w:cs="Times New Roman"/>
          <w:sz w:val="24"/>
          <w:szCs w:val="24"/>
        </w:rPr>
        <w:t>Утвердить предварительные итоги социально-экономического развития Голубовского сельского поселения Седельниковского муниципального района Омской области за 9 месяцев 2023 года и ожидаемые итоги  социально-экономического развития Голубовского сельского поселения Седельниковского муниципального района Омской области за 2023 год согласно приложению № 1 к настоящему постановлению.</w:t>
      </w:r>
    </w:p>
    <w:p w:rsidR="00824009" w:rsidRPr="00824009" w:rsidRDefault="00824009" w:rsidP="00824009">
      <w:pPr>
        <w:numPr>
          <w:ilvl w:val="0"/>
          <w:numId w:val="37"/>
        </w:numPr>
        <w:tabs>
          <w:tab w:val="clear" w:pos="720"/>
          <w:tab w:val="num" w:pos="426"/>
        </w:tabs>
        <w:spacing w:after="0" w:line="240" w:lineRule="auto"/>
        <w:ind w:left="0" w:firstLine="284"/>
        <w:jc w:val="both"/>
        <w:rPr>
          <w:rFonts w:ascii="Times New Roman" w:hAnsi="Times New Roman" w:cs="Times New Roman"/>
          <w:sz w:val="24"/>
          <w:szCs w:val="24"/>
        </w:rPr>
      </w:pPr>
      <w:r w:rsidRPr="00824009">
        <w:rPr>
          <w:rFonts w:ascii="Times New Roman" w:hAnsi="Times New Roman" w:cs="Times New Roman"/>
          <w:sz w:val="24"/>
          <w:szCs w:val="24"/>
        </w:rPr>
        <w:lastRenderedPageBreak/>
        <w:t>Одобрить прогноз социально-экономического развития Голубовского сельского поселения Седельниковского муниципального района Омской области на 2024 год и на  плановый период 2025  и 2026 годов согласно приложению № 2 к настоящему постановлению.</w:t>
      </w:r>
    </w:p>
    <w:p w:rsidR="00824009" w:rsidRPr="00824009" w:rsidRDefault="00824009" w:rsidP="00824009">
      <w:pPr>
        <w:widowControl w:val="0"/>
        <w:numPr>
          <w:ilvl w:val="0"/>
          <w:numId w:val="37"/>
        </w:numPr>
        <w:shd w:val="clear" w:color="auto" w:fill="FFFFFF"/>
        <w:autoSpaceDE w:val="0"/>
        <w:autoSpaceDN w:val="0"/>
        <w:adjustRightInd w:val="0"/>
        <w:spacing w:after="0" w:line="240" w:lineRule="auto"/>
        <w:ind w:left="0" w:right="5" w:firstLine="284"/>
        <w:contextualSpacing/>
        <w:jc w:val="both"/>
        <w:rPr>
          <w:rFonts w:ascii="Times New Roman" w:hAnsi="Times New Roman" w:cs="Times New Roman"/>
          <w:sz w:val="24"/>
          <w:szCs w:val="24"/>
        </w:rPr>
      </w:pPr>
      <w:r w:rsidRPr="00824009">
        <w:rPr>
          <w:rFonts w:ascii="Times New Roman" w:hAnsi="Times New Roman" w:cs="Times New Roman"/>
          <w:sz w:val="24"/>
          <w:szCs w:val="24"/>
        </w:rPr>
        <w:t>Отменить постановление главы Голубовского сельского поселения от 21 октября 2022 года №87 «Об утверждении предварительных итогов социально-экономического развития Голубовского сельского поселения за  9 месяцев 2022 года  и одобрении прогноза социально-экономического развития Голубовского сельского поселения на 2023 год и на плановый период 2024 и 2025 годов»</w:t>
      </w:r>
    </w:p>
    <w:p w:rsidR="00824009" w:rsidRPr="00824009" w:rsidRDefault="00824009" w:rsidP="00824009">
      <w:pPr>
        <w:numPr>
          <w:ilvl w:val="0"/>
          <w:numId w:val="37"/>
        </w:numPr>
        <w:tabs>
          <w:tab w:val="clear" w:pos="720"/>
          <w:tab w:val="num" w:pos="426"/>
        </w:tabs>
        <w:spacing w:after="0" w:line="240" w:lineRule="auto"/>
        <w:ind w:left="0" w:firstLine="284"/>
        <w:jc w:val="both"/>
        <w:rPr>
          <w:rFonts w:ascii="Times New Roman" w:hAnsi="Times New Roman" w:cs="Times New Roman"/>
          <w:sz w:val="24"/>
          <w:szCs w:val="24"/>
        </w:rPr>
      </w:pPr>
      <w:r w:rsidRPr="00824009">
        <w:rPr>
          <w:rFonts w:ascii="Times New Roman" w:hAnsi="Times New Roman" w:cs="Times New Roman"/>
          <w:sz w:val="24"/>
          <w:szCs w:val="24"/>
        </w:rPr>
        <w:t>Опубликовать настоящее постановление в Вестнике Голубовского сельского поселения и на сайте Голубовского сельского поселения в сети «Интернет»</w:t>
      </w:r>
    </w:p>
    <w:p w:rsidR="00824009" w:rsidRPr="00824009" w:rsidRDefault="00824009" w:rsidP="00824009">
      <w:pPr>
        <w:pStyle w:val="a6"/>
        <w:shd w:val="clear" w:color="auto" w:fill="FFFFFF"/>
        <w:ind w:left="0"/>
        <w:jc w:val="both"/>
        <w:rPr>
          <w:rFonts w:ascii="Times New Roman" w:hAnsi="Times New Roman" w:cs="Times New Roman"/>
          <w:sz w:val="24"/>
          <w:szCs w:val="24"/>
        </w:rPr>
      </w:pPr>
    </w:p>
    <w:p w:rsidR="00824009" w:rsidRPr="00824009" w:rsidRDefault="00824009" w:rsidP="00824009">
      <w:pPr>
        <w:pStyle w:val="a6"/>
        <w:shd w:val="clear" w:color="auto" w:fill="FFFFFF"/>
        <w:ind w:left="0"/>
        <w:jc w:val="both"/>
        <w:rPr>
          <w:rFonts w:ascii="Times New Roman" w:hAnsi="Times New Roman" w:cs="Times New Roman"/>
          <w:sz w:val="24"/>
          <w:szCs w:val="24"/>
        </w:rPr>
      </w:pPr>
      <w:r w:rsidRPr="00824009">
        <w:rPr>
          <w:rFonts w:ascii="Times New Roman" w:hAnsi="Times New Roman" w:cs="Times New Roman"/>
          <w:sz w:val="24"/>
          <w:szCs w:val="24"/>
        </w:rPr>
        <w:t xml:space="preserve">    Глава Голубовского                                             С.Е. Обоскалов</w:t>
      </w:r>
    </w:p>
    <w:p w:rsidR="00824009" w:rsidRPr="00824009" w:rsidRDefault="00824009" w:rsidP="00824009">
      <w:pPr>
        <w:pStyle w:val="a6"/>
        <w:shd w:val="clear" w:color="auto" w:fill="FFFFFF"/>
        <w:tabs>
          <w:tab w:val="left" w:pos="5925"/>
        </w:tabs>
        <w:ind w:left="0"/>
        <w:jc w:val="both"/>
        <w:rPr>
          <w:rFonts w:ascii="Times New Roman" w:hAnsi="Times New Roman" w:cs="Times New Roman"/>
          <w:sz w:val="24"/>
          <w:szCs w:val="24"/>
        </w:rPr>
      </w:pPr>
      <w:r w:rsidRPr="00824009">
        <w:rPr>
          <w:rFonts w:ascii="Times New Roman" w:hAnsi="Times New Roman" w:cs="Times New Roman"/>
          <w:sz w:val="24"/>
          <w:szCs w:val="24"/>
        </w:rPr>
        <w:t xml:space="preserve">    сельского поселения </w:t>
      </w:r>
      <w:r w:rsidRPr="00824009">
        <w:rPr>
          <w:rFonts w:ascii="Times New Roman" w:hAnsi="Times New Roman" w:cs="Times New Roman"/>
          <w:sz w:val="24"/>
          <w:szCs w:val="24"/>
        </w:rPr>
        <w:tab/>
        <w:t xml:space="preserve"> </w:t>
      </w:r>
    </w:p>
    <w:p w:rsidR="00824009" w:rsidRPr="00824009" w:rsidRDefault="00824009" w:rsidP="00824009">
      <w:pPr>
        <w:shd w:val="clear" w:color="auto" w:fill="FFFFFF"/>
        <w:contextualSpacing/>
        <w:jc w:val="both"/>
        <w:rPr>
          <w:rFonts w:ascii="Times New Roman" w:hAnsi="Times New Roman" w:cs="Times New Roman"/>
          <w:sz w:val="24"/>
          <w:szCs w:val="24"/>
        </w:rPr>
        <w:sectPr w:rsidR="00824009" w:rsidRPr="00824009" w:rsidSect="00E62734">
          <w:pgSz w:w="16834" w:h="11909" w:orient="landscape"/>
          <w:pgMar w:top="1701" w:right="1080" w:bottom="850" w:left="360" w:header="720" w:footer="720" w:gutter="0"/>
          <w:cols w:space="60"/>
          <w:noEndnote/>
          <w:docGrid w:linePitch="299"/>
        </w:sectPr>
      </w:pPr>
    </w:p>
    <w:p w:rsidR="00824009" w:rsidRPr="00824009" w:rsidRDefault="00824009" w:rsidP="00824009">
      <w:pPr>
        <w:contextualSpacing/>
        <w:jc w:val="right"/>
        <w:rPr>
          <w:rFonts w:ascii="Times New Roman" w:hAnsi="Times New Roman" w:cs="Times New Roman"/>
          <w:sz w:val="24"/>
          <w:szCs w:val="24"/>
        </w:rPr>
      </w:pPr>
      <w:r w:rsidRPr="00824009">
        <w:rPr>
          <w:rFonts w:ascii="Times New Roman" w:hAnsi="Times New Roman" w:cs="Times New Roman"/>
          <w:sz w:val="24"/>
          <w:szCs w:val="24"/>
        </w:rPr>
        <w:lastRenderedPageBreak/>
        <w:t>Приложение № 1</w:t>
      </w:r>
    </w:p>
    <w:p w:rsidR="00824009" w:rsidRPr="00824009" w:rsidRDefault="00824009" w:rsidP="00824009">
      <w:pPr>
        <w:pStyle w:val="msonormalcxspmiddle"/>
        <w:spacing w:before="0" w:beforeAutospacing="0" w:after="0" w:afterAutospacing="0"/>
        <w:contextualSpacing/>
        <w:jc w:val="right"/>
      </w:pPr>
      <w:r w:rsidRPr="00824009">
        <w:t xml:space="preserve">к постановлению Главы </w:t>
      </w:r>
    </w:p>
    <w:p w:rsidR="00824009" w:rsidRPr="00824009" w:rsidRDefault="00824009" w:rsidP="00824009">
      <w:pPr>
        <w:pStyle w:val="msonormalcxspmiddlecxspmiddle"/>
        <w:spacing w:before="0" w:beforeAutospacing="0" w:after="0" w:afterAutospacing="0"/>
        <w:contextualSpacing/>
        <w:jc w:val="right"/>
      </w:pPr>
      <w:r w:rsidRPr="00824009">
        <w:t>Голубовского сельского поселения</w:t>
      </w:r>
    </w:p>
    <w:p w:rsidR="00824009" w:rsidRPr="00824009" w:rsidRDefault="00824009" w:rsidP="00824009">
      <w:pPr>
        <w:pStyle w:val="msonormalcxspmiddle"/>
        <w:spacing w:before="0" w:beforeAutospacing="0" w:after="0" w:afterAutospacing="0"/>
        <w:contextualSpacing/>
        <w:jc w:val="right"/>
      </w:pPr>
      <w:r w:rsidRPr="00824009">
        <w:t>от 31 октября 2023 г  №42</w:t>
      </w:r>
    </w:p>
    <w:p w:rsidR="00824009" w:rsidRPr="00824009" w:rsidRDefault="00824009" w:rsidP="00824009">
      <w:pPr>
        <w:jc w:val="center"/>
        <w:rPr>
          <w:rFonts w:ascii="Times New Roman" w:hAnsi="Times New Roman" w:cs="Times New Roman"/>
          <w:sz w:val="24"/>
          <w:szCs w:val="24"/>
        </w:rPr>
      </w:pPr>
    </w:p>
    <w:p w:rsidR="00824009" w:rsidRPr="00824009" w:rsidRDefault="00824009" w:rsidP="00824009">
      <w:pPr>
        <w:pStyle w:val="af1"/>
        <w:jc w:val="center"/>
        <w:rPr>
          <w:rFonts w:ascii="Times New Roman" w:hAnsi="Times New Roman"/>
          <w:b/>
          <w:sz w:val="24"/>
          <w:szCs w:val="24"/>
        </w:rPr>
      </w:pPr>
      <w:r w:rsidRPr="00824009">
        <w:rPr>
          <w:rFonts w:ascii="Times New Roman" w:hAnsi="Times New Roman"/>
          <w:b/>
          <w:sz w:val="24"/>
          <w:szCs w:val="24"/>
        </w:rPr>
        <w:t>Предварительные итоги социально-экономического развития Голубовского сельского поселения Седельниковского муниципального района за 9 месяцев 2023 года и ожидаемые итоги социально-экономического развития Голубовского сельского поселения Седельниковского муниципального района за 2023 год</w:t>
      </w:r>
    </w:p>
    <w:p w:rsidR="00824009" w:rsidRPr="00824009" w:rsidRDefault="00824009" w:rsidP="00824009">
      <w:pPr>
        <w:pStyle w:val="af1"/>
        <w:jc w:val="center"/>
        <w:rPr>
          <w:rFonts w:ascii="Times New Roman" w:hAnsi="Times New Roman"/>
          <w:b/>
          <w:sz w:val="24"/>
          <w:szCs w:val="24"/>
        </w:rPr>
      </w:pPr>
    </w:p>
    <w:p w:rsidR="00824009" w:rsidRPr="00824009" w:rsidRDefault="00824009" w:rsidP="00824009">
      <w:pPr>
        <w:pStyle w:val="a6"/>
        <w:numPr>
          <w:ilvl w:val="0"/>
          <w:numId w:val="36"/>
        </w:numPr>
        <w:spacing w:after="0" w:line="240" w:lineRule="auto"/>
        <w:ind w:left="0" w:firstLine="284"/>
        <w:jc w:val="both"/>
        <w:rPr>
          <w:rFonts w:ascii="Times New Roman" w:hAnsi="Times New Roman" w:cs="Times New Roman"/>
          <w:sz w:val="24"/>
          <w:szCs w:val="24"/>
        </w:rPr>
      </w:pPr>
      <w:r w:rsidRPr="00824009">
        <w:rPr>
          <w:rFonts w:ascii="Times New Roman" w:hAnsi="Times New Roman" w:cs="Times New Roman"/>
          <w:sz w:val="24"/>
          <w:szCs w:val="24"/>
        </w:rPr>
        <w:t xml:space="preserve">Предварительные итоги социально – экономического развития Голубовского сельского поселения Седельниковского муниципального района Омской области за 9 месяцев 2023 года. </w:t>
      </w:r>
    </w:p>
    <w:p w:rsidR="00824009" w:rsidRPr="00824009" w:rsidRDefault="00824009" w:rsidP="00824009">
      <w:pPr>
        <w:pStyle w:val="a6"/>
        <w:ind w:left="0" w:firstLine="284"/>
        <w:jc w:val="both"/>
        <w:rPr>
          <w:rFonts w:ascii="Times New Roman" w:hAnsi="Times New Roman" w:cs="Times New Roman"/>
          <w:sz w:val="24"/>
          <w:szCs w:val="24"/>
        </w:rPr>
      </w:pPr>
      <w:r w:rsidRPr="00824009">
        <w:rPr>
          <w:rFonts w:ascii="Times New Roman" w:hAnsi="Times New Roman" w:cs="Times New Roman"/>
          <w:sz w:val="24"/>
          <w:szCs w:val="24"/>
        </w:rPr>
        <w:t xml:space="preserve">Деятельность администрации Голубовского сельского поселения Седельниковского муниципального района направлена на повышение качества жизни населения.    </w:t>
      </w:r>
    </w:p>
    <w:p w:rsidR="00824009" w:rsidRPr="00824009" w:rsidRDefault="00824009" w:rsidP="00824009">
      <w:pPr>
        <w:contextualSpacing/>
        <w:jc w:val="both"/>
        <w:rPr>
          <w:rFonts w:ascii="Times New Roman" w:hAnsi="Times New Roman" w:cs="Times New Roman"/>
          <w:sz w:val="24"/>
          <w:szCs w:val="24"/>
        </w:rPr>
      </w:pPr>
      <w:r w:rsidRPr="00824009">
        <w:rPr>
          <w:rFonts w:ascii="Times New Roman" w:hAnsi="Times New Roman" w:cs="Times New Roman"/>
          <w:sz w:val="24"/>
          <w:szCs w:val="24"/>
        </w:rPr>
        <w:t xml:space="preserve">      Голубовское сельское поселение является территорией со сложившейся сельскохозяйственной специализацией преимущественно мясомолочного и зернового направления. В 2023 году производством сельскохозяйственной продукции занимались СПК «Голубовский», КФК «Кужелев» и 251 личное подсобное хозяйство. </w:t>
      </w:r>
    </w:p>
    <w:p w:rsidR="00824009" w:rsidRPr="00824009" w:rsidRDefault="00824009" w:rsidP="00824009">
      <w:pPr>
        <w:ind w:firstLine="540"/>
        <w:jc w:val="both"/>
        <w:rPr>
          <w:rFonts w:ascii="Times New Roman" w:hAnsi="Times New Roman" w:cs="Times New Roman"/>
          <w:sz w:val="24"/>
          <w:szCs w:val="24"/>
        </w:rPr>
      </w:pPr>
      <w:r w:rsidRPr="00824009">
        <w:rPr>
          <w:rFonts w:ascii="Times New Roman" w:hAnsi="Times New Roman" w:cs="Times New Roman"/>
          <w:sz w:val="24"/>
          <w:szCs w:val="24"/>
        </w:rPr>
        <w:t>Приоритетным направлением в сельском хозяйстве определено развитие молочного и мясного производства. Общее поголовье КРС в личном подсобном хозяйстве по Голубовскому сельскому поселению Седельниковского муниципального района составляет 104  головы, в том числе 48 головы коров. К уровню прошлого года поголовье коров снизилось. Развитие мясного скотоводства – наилучший путь сохранения села. Данное направление будет более развито при установлении высоких закупочных цен на мясо.</w:t>
      </w:r>
    </w:p>
    <w:p w:rsidR="00824009" w:rsidRPr="00824009" w:rsidRDefault="00824009" w:rsidP="00824009">
      <w:pPr>
        <w:ind w:firstLine="540"/>
        <w:jc w:val="both"/>
        <w:rPr>
          <w:rFonts w:ascii="Times New Roman" w:hAnsi="Times New Roman" w:cs="Times New Roman"/>
          <w:sz w:val="24"/>
          <w:szCs w:val="24"/>
        </w:rPr>
      </w:pPr>
      <w:r w:rsidRPr="00824009">
        <w:rPr>
          <w:rFonts w:ascii="Times New Roman" w:hAnsi="Times New Roman" w:cs="Times New Roman"/>
          <w:sz w:val="24"/>
          <w:szCs w:val="24"/>
        </w:rPr>
        <w:t>В личных подсобных хозяйствах кроме КРС  разводят еще и лошадей, по сравнению с 2022 годом их поголовье уменьшилось. За 9 месяцев 2023 года их насчитывалось в ЛПХ и СПК 16 голов. В основном, все жители занимаются выращиванием картофеля и его реализацией. В сельском поселении продолжает  развиваться  пчеловодство, за 9 месяцев текущего года их насчитывалось 10 пчелосемей, что приносит дополнительный доход семьям.</w:t>
      </w:r>
    </w:p>
    <w:p w:rsidR="00824009" w:rsidRPr="00824009" w:rsidRDefault="00824009" w:rsidP="00824009">
      <w:pPr>
        <w:ind w:firstLine="540"/>
        <w:jc w:val="both"/>
        <w:rPr>
          <w:rFonts w:ascii="Times New Roman" w:hAnsi="Times New Roman" w:cs="Times New Roman"/>
          <w:sz w:val="24"/>
          <w:szCs w:val="24"/>
        </w:rPr>
      </w:pPr>
      <w:r w:rsidRPr="00824009">
        <w:rPr>
          <w:rFonts w:ascii="Times New Roman" w:hAnsi="Times New Roman" w:cs="Times New Roman"/>
          <w:sz w:val="24"/>
          <w:szCs w:val="24"/>
        </w:rPr>
        <w:t>2. Ожидаемые итоги социально-экономического развития Голубовского сельского поселения Седельниковского муниципального района в 2023 году.</w:t>
      </w:r>
    </w:p>
    <w:p w:rsidR="00824009" w:rsidRPr="00824009" w:rsidRDefault="00824009" w:rsidP="00824009">
      <w:pPr>
        <w:ind w:firstLine="540"/>
        <w:jc w:val="both"/>
        <w:rPr>
          <w:rFonts w:ascii="Times New Roman" w:hAnsi="Times New Roman" w:cs="Times New Roman"/>
          <w:sz w:val="24"/>
          <w:szCs w:val="24"/>
        </w:rPr>
      </w:pPr>
      <w:r w:rsidRPr="00824009">
        <w:rPr>
          <w:rFonts w:ascii="Times New Roman" w:hAnsi="Times New Roman" w:cs="Times New Roman"/>
          <w:sz w:val="24"/>
          <w:szCs w:val="24"/>
        </w:rPr>
        <w:t>По прогнозной оценке за 2023 год ожидается значительная динамика показателей уровня жизни населения. К концу 2023 года прогнозируется рост уровня среднемесячной заработной платы работников к уровню 2022 года на 2-3 процента, однако одновременно и рост уровня безработицы, связанной со сложной экономической ситуацией в стране и в мире. Значительная часть доходов населения формируется за счет пенсий, заработной платы, различных социальных выплат и доходов от личного подсобного хозяйства.</w:t>
      </w:r>
    </w:p>
    <w:p w:rsidR="00824009" w:rsidRPr="00824009" w:rsidRDefault="00824009" w:rsidP="00824009">
      <w:pPr>
        <w:ind w:firstLine="540"/>
        <w:jc w:val="both"/>
        <w:rPr>
          <w:rFonts w:ascii="Times New Roman" w:hAnsi="Times New Roman" w:cs="Times New Roman"/>
          <w:sz w:val="24"/>
          <w:szCs w:val="24"/>
        </w:rPr>
      </w:pPr>
      <w:r w:rsidRPr="00824009">
        <w:rPr>
          <w:rFonts w:ascii="Times New Roman" w:hAnsi="Times New Roman" w:cs="Times New Roman"/>
          <w:sz w:val="24"/>
          <w:szCs w:val="24"/>
        </w:rPr>
        <w:t xml:space="preserve">С учетом роста денежных доходов населения наблюдается динамика развития потребительского рынка. </w:t>
      </w:r>
    </w:p>
    <w:p w:rsidR="00824009" w:rsidRPr="00824009" w:rsidRDefault="00824009" w:rsidP="00824009">
      <w:pPr>
        <w:ind w:firstLine="540"/>
        <w:jc w:val="both"/>
        <w:rPr>
          <w:rFonts w:ascii="Times New Roman" w:hAnsi="Times New Roman" w:cs="Times New Roman"/>
          <w:sz w:val="24"/>
          <w:szCs w:val="24"/>
        </w:rPr>
      </w:pPr>
      <w:r w:rsidRPr="00824009">
        <w:rPr>
          <w:rFonts w:ascii="Times New Roman" w:hAnsi="Times New Roman" w:cs="Times New Roman"/>
          <w:sz w:val="24"/>
          <w:szCs w:val="24"/>
        </w:rPr>
        <w:lastRenderedPageBreak/>
        <w:t xml:space="preserve">В целях улучшения состояния здоровья населения, удержания санитарно–эпидемиологической ситуации в поселении были организованы: </w:t>
      </w:r>
    </w:p>
    <w:p w:rsidR="00824009" w:rsidRPr="00824009" w:rsidRDefault="00824009" w:rsidP="00824009">
      <w:pPr>
        <w:ind w:firstLine="540"/>
        <w:jc w:val="both"/>
        <w:rPr>
          <w:rFonts w:ascii="Times New Roman" w:hAnsi="Times New Roman" w:cs="Times New Roman"/>
          <w:sz w:val="24"/>
          <w:szCs w:val="24"/>
        </w:rPr>
      </w:pPr>
      <w:r w:rsidRPr="00824009">
        <w:rPr>
          <w:rFonts w:ascii="Times New Roman" w:hAnsi="Times New Roman" w:cs="Times New Roman"/>
          <w:sz w:val="24"/>
          <w:szCs w:val="24"/>
        </w:rPr>
        <w:t>- вакцинация населения;</w:t>
      </w:r>
    </w:p>
    <w:p w:rsidR="00824009" w:rsidRPr="00824009" w:rsidRDefault="00824009" w:rsidP="00824009">
      <w:pPr>
        <w:ind w:firstLine="540"/>
        <w:jc w:val="both"/>
        <w:rPr>
          <w:rFonts w:ascii="Times New Roman" w:hAnsi="Times New Roman" w:cs="Times New Roman"/>
          <w:sz w:val="24"/>
          <w:szCs w:val="24"/>
        </w:rPr>
      </w:pPr>
      <w:r w:rsidRPr="00824009">
        <w:rPr>
          <w:rFonts w:ascii="Times New Roman" w:hAnsi="Times New Roman" w:cs="Times New Roman"/>
          <w:sz w:val="24"/>
          <w:szCs w:val="24"/>
        </w:rPr>
        <w:t xml:space="preserve">- доставка жителей сельского поселения на флюорографическое обследование в центральную районную больницу. </w:t>
      </w:r>
    </w:p>
    <w:p w:rsidR="00824009" w:rsidRPr="00824009" w:rsidRDefault="00824009" w:rsidP="00824009">
      <w:pPr>
        <w:ind w:firstLine="540"/>
        <w:jc w:val="both"/>
        <w:rPr>
          <w:rFonts w:ascii="Times New Roman" w:hAnsi="Times New Roman" w:cs="Times New Roman"/>
          <w:sz w:val="24"/>
          <w:szCs w:val="24"/>
        </w:rPr>
      </w:pPr>
      <w:r w:rsidRPr="00824009">
        <w:rPr>
          <w:rFonts w:ascii="Times New Roman" w:hAnsi="Times New Roman" w:cs="Times New Roman"/>
          <w:sz w:val="24"/>
          <w:szCs w:val="24"/>
        </w:rPr>
        <w:t xml:space="preserve">Одним из направлений деятельности Администрации сельского поселения являлось благоустройство поселения: производился ямочный ремонт дорог, очистка кладбищ от мусора, облагораживание территорий поселения, текущий ремонт системы водоснабжения и т.д. </w:t>
      </w:r>
    </w:p>
    <w:p w:rsidR="00824009" w:rsidRPr="00824009" w:rsidRDefault="00824009" w:rsidP="00824009">
      <w:pPr>
        <w:jc w:val="both"/>
        <w:rPr>
          <w:rFonts w:ascii="Times New Roman" w:hAnsi="Times New Roman" w:cs="Times New Roman"/>
          <w:sz w:val="24"/>
          <w:szCs w:val="24"/>
        </w:rPr>
      </w:pPr>
      <w:r w:rsidRPr="00824009">
        <w:rPr>
          <w:rFonts w:ascii="Times New Roman" w:hAnsi="Times New Roman" w:cs="Times New Roman"/>
          <w:sz w:val="24"/>
          <w:szCs w:val="24"/>
        </w:rPr>
        <w:t xml:space="preserve">     </w:t>
      </w:r>
    </w:p>
    <w:p w:rsidR="00824009" w:rsidRPr="00824009" w:rsidRDefault="00824009" w:rsidP="00824009">
      <w:pPr>
        <w:contextualSpacing/>
        <w:jc w:val="right"/>
        <w:rPr>
          <w:rFonts w:ascii="Times New Roman" w:hAnsi="Times New Roman" w:cs="Times New Roman"/>
          <w:sz w:val="24"/>
          <w:szCs w:val="24"/>
        </w:rPr>
      </w:pPr>
    </w:p>
    <w:p w:rsidR="00824009" w:rsidRPr="00824009" w:rsidRDefault="00824009" w:rsidP="00824009">
      <w:pPr>
        <w:contextualSpacing/>
        <w:rPr>
          <w:rFonts w:ascii="Times New Roman" w:hAnsi="Times New Roman" w:cs="Times New Roman"/>
          <w:sz w:val="24"/>
          <w:szCs w:val="24"/>
        </w:rPr>
      </w:pPr>
    </w:p>
    <w:p w:rsidR="00824009" w:rsidRPr="00824009" w:rsidRDefault="00824009" w:rsidP="00824009">
      <w:pPr>
        <w:contextualSpacing/>
        <w:jc w:val="right"/>
        <w:rPr>
          <w:rFonts w:ascii="Times New Roman" w:hAnsi="Times New Roman" w:cs="Times New Roman"/>
          <w:sz w:val="24"/>
          <w:szCs w:val="24"/>
        </w:rPr>
      </w:pPr>
    </w:p>
    <w:p w:rsidR="00824009" w:rsidRPr="00824009" w:rsidRDefault="00824009" w:rsidP="00824009">
      <w:pPr>
        <w:contextualSpacing/>
        <w:jc w:val="right"/>
        <w:rPr>
          <w:rFonts w:ascii="Times New Roman" w:hAnsi="Times New Roman" w:cs="Times New Roman"/>
          <w:sz w:val="24"/>
          <w:szCs w:val="24"/>
        </w:rPr>
      </w:pPr>
    </w:p>
    <w:p w:rsidR="00824009" w:rsidRPr="00824009" w:rsidRDefault="00824009" w:rsidP="00824009">
      <w:pPr>
        <w:contextualSpacing/>
        <w:jc w:val="right"/>
        <w:rPr>
          <w:rFonts w:ascii="Times New Roman" w:hAnsi="Times New Roman" w:cs="Times New Roman"/>
          <w:sz w:val="24"/>
          <w:szCs w:val="24"/>
        </w:rPr>
      </w:pPr>
    </w:p>
    <w:p w:rsidR="00824009" w:rsidRPr="00824009" w:rsidRDefault="00824009" w:rsidP="00824009">
      <w:pPr>
        <w:contextualSpacing/>
        <w:jc w:val="right"/>
        <w:rPr>
          <w:rFonts w:ascii="Times New Roman" w:hAnsi="Times New Roman" w:cs="Times New Roman"/>
          <w:sz w:val="24"/>
          <w:szCs w:val="24"/>
        </w:rPr>
      </w:pPr>
    </w:p>
    <w:p w:rsidR="00824009" w:rsidRPr="00824009" w:rsidRDefault="00824009" w:rsidP="00824009">
      <w:pPr>
        <w:contextualSpacing/>
        <w:jc w:val="right"/>
        <w:rPr>
          <w:rFonts w:ascii="Times New Roman" w:hAnsi="Times New Roman" w:cs="Times New Roman"/>
          <w:sz w:val="24"/>
          <w:szCs w:val="24"/>
        </w:rPr>
      </w:pPr>
    </w:p>
    <w:p w:rsidR="00824009" w:rsidRPr="00824009" w:rsidRDefault="00824009" w:rsidP="00824009">
      <w:pPr>
        <w:contextualSpacing/>
        <w:jc w:val="right"/>
        <w:rPr>
          <w:rFonts w:ascii="Times New Roman" w:hAnsi="Times New Roman" w:cs="Times New Roman"/>
          <w:sz w:val="24"/>
          <w:szCs w:val="24"/>
        </w:rPr>
      </w:pPr>
    </w:p>
    <w:p w:rsidR="00824009" w:rsidRPr="00824009" w:rsidRDefault="00824009" w:rsidP="00824009">
      <w:pPr>
        <w:contextualSpacing/>
        <w:jc w:val="right"/>
        <w:rPr>
          <w:rFonts w:ascii="Times New Roman" w:hAnsi="Times New Roman" w:cs="Times New Roman"/>
          <w:sz w:val="24"/>
          <w:szCs w:val="24"/>
        </w:rPr>
      </w:pPr>
    </w:p>
    <w:p w:rsidR="00824009" w:rsidRPr="00824009" w:rsidRDefault="00824009" w:rsidP="00824009">
      <w:pPr>
        <w:contextualSpacing/>
        <w:jc w:val="right"/>
        <w:rPr>
          <w:rFonts w:ascii="Times New Roman" w:hAnsi="Times New Roman" w:cs="Times New Roman"/>
          <w:sz w:val="24"/>
          <w:szCs w:val="24"/>
        </w:rPr>
      </w:pPr>
    </w:p>
    <w:p w:rsidR="00824009" w:rsidRPr="00824009" w:rsidRDefault="00824009" w:rsidP="00824009">
      <w:pPr>
        <w:contextualSpacing/>
        <w:jc w:val="right"/>
        <w:rPr>
          <w:rFonts w:ascii="Times New Roman" w:hAnsi="Times New Roman" w:cs="Times New Roman"/>
          <w:sz w:val="24"/>
          <w:szCs w:val="24"/>
        </w:rPr>
      </w:pPr>
    </w:p>
    <w:p w:rsidR="00824009" w:rsidRPr="00824009" w:rsidRDefault="00824009" w:rsidP="00824009">
      <w:pPr>
        <w:contextualSpacing/>
        <w:jc w:val="right"/>
        <w:rPr>
          <w:rFonts w:ascii="Times New Roman" w:hAnsi="Times New Roman" w:cs="Times New Roman"/>
          <w:sz w:val="24"/>
          <w:szCs w:val="24"/>
        </w:rPr>
      </w:pPr>
    </w:p>
    <w:p w:rsidR="00824009" w:rsidRPr="00824009" w:rsidRDefault="00824009" w:rsidP="00824009">
      <w:pPr>
        <w:contextualSpacing/>
        <w:jc w:val="right"/>
        <w:rPr>
          <w:rFonts w:ascii="Times New Roman" w:hAnsi="Times New Roman" w:cs="Times New Roman"/>
          <w:sz w:val="24"/>
          <w:szCs w:val="24"/>
        </w:rPr>
      </w:pPr>
    </w:p>
    <w:p w:rsidR="00824009" w:rsidRPr="00824009" w:rsidRDefault="00824009" w:rsidP="00824009">
      <w:pPr>
        <w:contextualSpacing/>
        <w:jc w:val="right"/>
        <w:rPr>
          <w:rFonts w:ascii="Times New Roman" w:hAnsi="Times New Roman" w:cs="Times New Roman"/>
          <w:sz w:val="24"/>
          <w:szCs w:val="24"/>
        </w:rPr>
      </w:pPr>
    </w:p>
    <w:p w:rsidR="00824009" w:rsidRPr="00824009" w:rsidRDefault="00824009" w:rsidP="00824009">
      <w:pPr>
        <w:contextualSpacing/>
        <w:jc w:val="right"/>
        <w:rPr>
          <w:rFonts w:ascii="Times New Roman" w:hAnsi="Times New Roman" w:cs="Times New Roman"/>
          <w:sz w:val="24"/>
          <w:szCs w:val="24"/>
        </w:rPr>
      </w:pPr>
    </w:p>
    <w:p w:rsidR="00824009" w:rsidRPr="00824009" w:rsidRDefault="00824009" w:rsidP="00824009">
      <w:pPr>
        <w:contextualSpacing/>
        <w:jc w:val="right"/>
        <w:rPr>
          <w:rFonts w:ascii="Times New Roman" w:hAnsi="Times New Roman" w:cs="Times New Roman"/>
          <w:sz w:val="24"/>
          <w:szCs w:val="24"/>
        </w:rPr>
      </w:pPr>
    </w:p>
    <w:p w:rsidR="00824009" w:rsidRPr="00824009" w:rsidRDefault="00824009" w:rsidP="00824009">
      <w:pPr>
        <w:contextualSpacing/>
        <w:jc w:val="right"/>
        <w:rPr>
          <w:rFonts w:ascii="Times New Roman" w:hAnsi="Times New Roman" w:cs="Times New Roman"/>
          <w:sz w:val="24"/>
          <w:szCs w:val="24"/>
        </w:rPr>
      </w:pPr>
    </w:p>
    <w:p w:rsidR="00824009" w:rsidRPr="00824009" w:rsidRDefault="00824009" w:rsidP="00824009">
      <w:pPr>
        <w:contextualSpacing/>
        <w:jc w:val="right"/>
        <w:rPr>
          <w:rFonts w:ascii="Times New Roman" w:hAnsi="Times New Roman" w:cs="Times New Roman"/>
          <w:sz w:val="24"/>
          <w:szCs w:val="24"/>
        </w:rPr>
      </w:pPr>
    </w:p>
    <w:p w:rsidR="00824009" w:rsidRPr="00824009" w:rsidRDefault="00824009" w:rsidP="00824009">
      <w:pPr>
        <w:contextualSpacing/>
        <w:jc w:val="right"/>
        <w:rPr>
          <w:rFonts w:ascii="Times New Roman" w:hAnsi="Times New Roman" w:cs="Times New Roman"/>
          <w:sz w:val="24"/>
          <w:szCs w:val="24"/>
        </w:rPr>
      </w:pPr>
    </w:p>
    <w:p w:rsidR="00824009" w:rsidRPr="00824009" w:rsidRDefault="00824009" w:rsidP="00824009">
      <w:pPr>
        <w:contextualSpacing/>
        <w:jc w:val="right"/>
        <w:rPr>
          <w:rFonts w:ascii="Times New Roman" w:hAnsi="Times New Roman" w:cs="Times New Roman"/>
          <w:sz w:val="24"/>
          <w:szCs w:val="24"/>
        </w:rPr>
      </w:pPr>
    </w:p>
    <w:p w:rsidR="00824009" w:rsidRPr="00824009" w:rsidRDefault="00824009" w:rsidP="00824009">
      <w:pPr>
        <w:contextualSpacing/>
        <w:jc w:val="right"/>
        <w:rPr>
          <w:rFonts w:ascii="Times New Roman" w:hAnsi="Times New Roman" w:cs="Times New Roman"/>
          <w:sz w:val="24"/>
          <w:szCs w:val="24"/>
        </w:rPr>
      </w:pPr>
    </w:p>
    <w:p w:rsidR="00824009" w:rsidRPr="00824009" w:rsidRDefault="00824009" w:rsidP="00824009">
      <w:pPr>
        <w:contextualSpacing/>
        <w:jc w:val="right"/>
        <w:rPr>
          <w:rFonts w:ascii="Times New Roman" w:hAnsi="Times New Roman" w:cs="Times New Roman"/>
          <w:sz w:val="24"/>
          <w:szCs w:val="24"/>
        </w:rPr>
      </w:pPr>
    </w:p>
    <w:p w:rsidR="00824009" w:rsidRPr="00824009" w:rsidRDefault="00824009" w:rsidP="00824009">
      <w:pPr>
        <w:contextualSpacing/>
        <w:jc w:val="right"/>
        <w:rPr>
          <w:rFonts w:ascii="Times New Roman" w:hAnsi="Times New Roman" w:cs="Times New Roman"/>
          <w:sz w:val="24"/>
          <w:szCs w:val="24"/>
        </w:rPr>
      </w:pPr>
    </w:p>
    <w:p w:rsidR="00824009" w:rsidRPr="00824009" w:rsidRDefault="00824009" w:rsidP="00824009">
      <w:pPr>
        <w:contextualSpacing/>
        <w:jc w:val="right"/>
        <w:rPr>
          <w:rFonts w:ascii="Times New Roman" w:hAnsi="Times New Roman" w:cs="Times New Roman"/>
          <w:sz w:val="24"/>
          <w:szCs w:val="24"/>
        </w:rPr>
      </w:pPr>
    </w:p>
    <w:p w:rsidR="00824009" w:rsidRPr="00824009" w:rsidRDefault="00824009" w:rsidP="00824009">
      <w:pPr>
        <w:contextualSpacing/>
        <w:jc w:val="right"/>
        <w:rPr>
          <w:rFonts w:ascii="Times New Roman" w:hAnsi="Times New Roman" w:cs="Times New Roman"/>
          <w:sz w:val="24"/>
          <w:szCs w:val="24"/>
        </w:rPr>
      </w:pPr>
    </w:p>
    <w:p w:rsidR="00824009" w:rsidRPr="00824009" w:rsidRDefault="00824009" w:rsidP="00824009">
      <w:pPr>
        <w:contextualSpacing/>
        <w:jc w:val="right"/>
        <w:rPr>
          <w:rFonts w:ascii="Times New Roman" w:hAnsi="Times New Roman" w:cs="Times New Roman"/>
          <w:sz w:val="24"/>
          <w:szCs w:val="24"/>
        </w:rPr>
      </w:pPr>
    </w:p>
    <w:p w:rsidR="00824009" w:rsidRPr="00824009" w:rsidRDefault="00824009" w:rsidP="00824009">
      <w:pPr>
        <w:contextualSpacing/>
        <w:jc w:val="right"/>
        <w:rPr>
          <w:rFonts w:ascii="Times New Roman" w:hAnsi="Times New Roman" w:cs="Times New Roman"/>
          <w:sz w:val="24"/>
          <w:szCs w:val="24"/>
        </w:rPr>
      </w:pPr>
    </w:p>
    <w:p w:rsidR="00824009" w:rsidRPr="00824009" w:rsidRDefault="00824009" w:rsidP="00824009">
      <w:pPr>
        <w:contextualSpacing/>
        <w:jc w:val="right"/>
        <w:rPr>
          <w:rFonts w:ascii="Times New Roman" w:hAnsi="Times New Roman" w:cs="Times New Roman"/>
          <w:sz w:val="24"/>
          <w:szCs w:val="24"/>
        </w:rPr>
      </w:pPr>
    </w:p>
    <w:p w:rsidR="00824009" w:rsidRPr="00824009" w:rsidRDefault="00824009" w:rsidP="00824009">
      <w:pPr>
        <w:contextualSpacing/>
        <w:jc w:val="right"/>
        <w:rPr>
          <w:rFonts w:ascii="Times New Roman" w:hAnsi="Times New Roman" w:cs="Times New Roman"/>
          <w:sz w:val="24"/>
          <w:szCs w:val="24"/>
        </w:rPr>
      </w:pPr>
    </w:p>
    <w:p w:rsidR="00824009" w:rsidRPr="00824009" w:rsidRDefault="00824009" w:rsidP="00824009">
      <w:pPr>
        <w:contextualSpacing/>
        <w:jc w:val="right"/>
        <w:rPr>
          <w:rFonts w:ascii="Times New Roman" w:hAnsi="Times New Roman" w:cs="Times New Roman"/>
          <w:sz w:val="24"/>
          <w:szCs w:val="24"/>
        </w:rPr>
      </w:pPr>
    </w:p>
    <w:p w:rsidR="00824009" w:rsidRPr="00824009" w:rsidRDefault="00824009" w:rsidP="00824009">
      <w:pPr>
        <w:contextualSpacing/>
        <w:jc w:val="right"/>
        <w:rPr>
          <w:rFonts w:ascii="Times New Roman" w:hAnsi="Times New Roman" w:cs="Times New Roman"/>
          <w:sz w:val="24"/>
          <w:szCs w:val="24"/>
        </w:rPr>
      </w:pPr>
    </w:p>
    <w:p w:rsidR="00824009" w:rsidRPr="00824009" w:rsidRDefault="00824009" w:rsidP="00824009">
      <w:pPr>
        <w:contextualSpacing/>
        <w:jc w:val="right"/>
        <w:rPr>
          <w:rFonts w:ascii="Times New Roman" w:hAnsi="Times New Roman" w:cs="Times New Roman"/>
          <w:sz w:val="24"/>
          <w:szCs w:val="24"/>
        </w:rPr>
      </w:pPr>
    </w:p>
    <w:p w:rsidR="00824009" w:rsidRPr="00824009" w:rsidRDefault="00824009" w:rsidP="00824009">
      <w:pPr>
        <w:contextualSpacing/>
        <w:jc w:val="right"/>
        <w:rPr>
          <w:rFonts w:ascii="Times New Roman" w:hAnsi="Times New Roman" w:cs="Times New Roman"/>
          <w:sz w:val="24"/>
          <w:szCs w:val="24"/>
        </w:rPr>
      </w:pPr>
    </w:p>
    <w:p w:rsidR="00824009" w:rsidRPr="00824009" w:rsidRDefault="00824009" w:rsidP="00824009">
      <w:pPr>
        <w:contextualSpacing/>
        <w:jc w:val="right"/>
        <w:rPr>
          <w:rFonts w:ascii="Times New Roman" w:hAnsi="Times New Roman" w:cs="Times New Roman"/>
          <w:sz w:val="24"/>
          <w:szCs w:val="24"/>
        </w:rPr>
      </w:pPr>
    </w:p>
    <w:p w:rsidR="00824009" w:rsidRPr="00824009" w:rsidRDefault="00824009" w:rsidP="00824009">
      <w:pPr>
        <w:contextualSpacing/>
        <w:jc w:val="right"/>
        <w:rPr>
          <w:rFonts w:ascii="Times New Roman" w:hAnsi="Times New Roman" w:cs="Times New Roman"/>
          <w:sz w:val="24"/>
          <w:szCs w:val="24"/>
        </w:rPr>
      </w:pPr>
      <w:r w:rsidRPr="00824009">
        <w:rPr>
          <w:rFonts w:ascii="Times New Roman" w:hAnsi="Times New Roman" w:cs="Times New Roman"/>
          <w:sz w:val="24"/>
          <w:szCs w:val="24"/>
        </w:rPr>
        <w:t>Приложение № 2</w:t>
      </w:r>
    </w:p>
    <w:p w:rsidR="00824009" w:rsidRPr="00824009" w:rsidRDefault="00824009" w:rsidP="00824009">
      <w:pPr>
        <w:contextualSpacing/>
        <w:jc w:val="right"/>
        <w:rPr>
          <w:rFonts w:ascii="Times New Roman" w:hAnsi="Times New Roman" w:cs="Times New Roman"/>
          <w:sz w:val="24"/>
          <w:szCs w:val="24"/>
        </w:rPr>
      </w:pPr>
      <w:r w:rsidRPr="00824009">
        <w:rPr>
          <w:rFonts w:ascii="Times New Roman" w:hAnsi="Times New Roman" w:cs="Times New Roman"/>
          <w:sz w:val="24"/>
          <w:szCs w:val="24"/>
        </w:rPr>
        <w:t xml:space="preserve">к постановлению Главы </w:t>
      </w:r>
    </w:p>
    <w:p w:rsidR="00824009" w:rsidRPr="00824009" w:rsidRDefault="00824009" w:rsidP="00824009">
      <w:pPr>
        <w:contextualSpacing/>
        <w:jc w:val="right"/>
        <w:rPr>
          <w:rFonts w:ascii="Times New Roman" w:hAnsi="Times New Roman" w:cs="Times New Roman"/>
          <w:sz w:val="24"/>
          <w:szCs w:val="24"/>
        </w:rPr>
      </w:pPr>
      <w:r w:rsidRPr="00824009">
        <w:rPr>
          <w:rFonts w:ascii="Times New Roman" w:hAnsi="Times New Roman" w:cs="Times New Roman"/>
          <w:sz w:val="24"/>
          <w:szCs w:val="24"/>
        </w:rPr>
        <w:t>Голубовского сельского поселения</w:t>
      </w:r>
    </w:p>
    <w:p w:rsidR="00824009" w:rsidRPr="00824009" w:rsidRDefault="00824009" w:rsidP="00824009">
      <w:pPr>
        <w:contextualSpacing/>
        <w:jc w:val="right"/>
        <w:rPr>
          <w:rFonts w:ascii="Times New Roman" w:hAnsi="Times New Roman" w:cs="Times New Roman"/>
          <w:sz w:val="24"/>
          <w:szCs w:val="24"/>
        </w:rPr>
      </w:pPr>
      <w:r w:rsidRPr="00824009">
        <w:rPr>
          <w:rFonts w:ascii="Times New Roman" w:hAnsi="Times New Roman" w:cs="Times New Roman"/>
          <w:sz w:val="24"/>
          <w:szCs w:val="24"/>
        </w:rPr>
        <w:t xml:space="preserve">                                                                                         от 31 октября 2023 г  №42</w:t>
      </w:r>
    </w:p>
    <w:p w:rsidR="00824009" w:rsidRPr="00824009" w:rsidRDefault="00824009" w:rsidP="00824009">
      <w:pPr>
        <w:contextualSpacing/>
        <w:jc w:val="right"/>
        <w:rPr>
          <w:rFonts w:ascii="Times New Roman" w:hAnsi="Times New Roman" w:cs="Times New Roman"/>
          <w:b/>
          <w:sz w:val="24"/>
          <w:szCs w:val="24"/>
        </w:rPr>
      </w:pPr>
    </w:p>
    <w:p w:rsidR="00824009" w:rsidRPr="00824009" w:rsidRDefault="00824009" w:rsidP="00824009">
      <w:pPr>
        <w:contextualSpacing/>
        <w:jc w:val="center"/>
        <w:rPr>
          <w:rFonts w:ascii="Times New Roman" w:hAnsi="Times New Roman" w:cs="Times New Roman"/>
          <w:b/>
          <w:sz w:val="24"/>
          <w:szCs w:val="24"/>
        </w:rPr>
      </w:pPr>
      <w:r w:rsidRPr="00824009">
        <w:rPr>
          <w:rFonts w:ascii="Times New Roman" w:hAnsi="Times New Roman" w:cs="Times New Roman"/>
          <w:b/>
          <w:sz w:val="24"/>
          <w:szCs w:val="24"/>
        </w:rPr>
        <w:t>Прогноз социально-экономического развития Голубовского сельского поселения Седельниковского муниципального района на 2024 год и на плановый период 2025 и  2026 годов</w:t>
      </w:r>
    </w:p>
    <w:p w:rsidR="00824009" w:rsidRPr="00824009" w:rsidRDefault="00824009" w:rsidP="00824009">
      <w:pPr>
        <w:contextualSpacing/>
        <w:jc w:val="center"/>
        <w:rPr>
          <w:rFonts w:ascii="Times New Roman" w:hAnsi="Times New Roman" w:cs="Times New Roman"/>
          <w:b/>
          <w:sz w:val="24"/>
          <w:szCs w:val="24"/>
        </w:rPr>
      </w:pPr>
    </w:p>
    <w:p w:rsidR="00824009" w:rsidRPr="00824009" w:rsidRDefault="00824009" w:rsidP="00824009">
      <w:pPr>
        <w:ind w:firstLine="851"/>
        <w:contextualSpacing/>
        <w:jc w:val="both"/>
        <w:rPr>
          <w:rFonts w:ascii="Times New Roman" w:hAnsi="Times New Roman" w:cs="Times New Roman"/>
          <w:spacing w:val="-10"/>
          <w:sz w:val="24"/>
          <w:szCs w:val="24"/>
        </w:rPr>
      </w:pPr>
      <w:r w:rsidRPr="00824009">
        <w:rPr>
          <w:rFonts w:ascii="Times New Roman" w:hAnsi="Times New Roman" w:cs="Times New Roman"/>
          <w:sz w:val="24"/>
          <w:szCs w:val="24"/>
        </w:rPr>
        <w:t xml:space="preserve">Прогноз социально-экономического развития Голубовского сельского поселения разработан в двух вариантах. Первый вариант – умеренный исходит из относительно устойчивой, но, в сравнении с текущим периодом, несколько менее благоприятной комбинации внешних и внутренних условий, в том числе учитывающий возможность некоторого ухудшения положения в экономике. </w:t>
      </w:r>
      <w:r w:rsidRPr="00824009">
        <w:rPr>
          <w:rFonts w:ascii="Times New Roman" w:hAnsi="Times New Roman" w:cs="Times New Roman"/>
          <w:spacing w:val="-9"/>
          <w:sz w:val="24"/>
          <w:szCs w:val="24"/>
        </w:rPr>
        <w:t xml:space="preserve">Второй вариант - исходит из достаточно благоприятного сочетания </w:t>
      </w:r>
      <w:r w:rsidRPr="00824009">
        <w:rPr>
          <w:rFonts w:ascii="Times New Roman" w:hAnsi="Times New Roman" w:cs="Times New Roman"/>
          <w:spacing w:val="-10"/>
          <w:sz w:val="24"/>
          <w:szCs w:val="24"/>
        </w:rPr>
        <w:t>внутренних и внешних условий и более высоких темпов роста экономики района.</w:t>
      </w:r>
    </w:p>
    <w:p w:rsidR="00824009" w:rsidRPr="00824009" w:rsidRDefault="00824009" w:rsidP="00824009">
      <w:pPr>
        <w:ind w:firstLine="851"/>
        <w:contextualSpacing/>
        <w:jc w:val="both"/>
        <w:rPr>
          <w:rFonts w:ascii="Times New Roman" w:hAnsi="Times New Roman" w:cs="Times New Roman"/>
          <w:spacing w:val="-9"/>
          <w:sz w:val="24"/>
          <w:szCs w:val="24"/>
        </w:rPr>
      </w:pPr>
      <w:r w:rsidRPr="00824009">
        <w:rPr>
          <w:rFonts w:ascii="Times New Roman" w:hAnsi="Times New Roman" w:cs="Times New Roman"/>
          <w:spacing w:val="-10"/>
          <w:sz w:val="24"/>
          <w:szCs w:val="24"/>
        </w:rPr>
        <w:t xml:space="preserve">В 2024 - 2026 годах предполагается незначительная динамика показателей уровня жизни </w:t>
      </w:r>
      <w:r w:rsidRPr="00824009">
        <w:rPr>
          <w:rFonts w:ascii="Times New Roman" w:hAnsi="Times New Roman" w:cs="Times New Roman"/>
          <w:spacing w:val="-7"/>
          <w:sz w:val="24"/>
          <w:szCs w:val="24"/>
        </w:rPr>
        <w:t xml:space="preserve">населения. В 2024 году уровень среднемесячной заработной платы работников останется на </w:t>
      </w:r>
      <w:r w:rsidRPr="00824009">
        <w:rPr>
          <w:rFonts w:ascii="Times New Roman" w:hAnsi="Times New Roman" w:cs="Times New Roman"/>
          <w:spacing w:val="-10"/>
          <w:sz w:val="24"/>
          <w:szCs w:val="24"/>
        </w:rPr>
        <w:t xml:space="preserve">уровне 2023 года. </w:t>
      </w:r>
      <w:r w:rsidRPr="00824009">
        <w:rPr>
          <w:rFonts w:ascii="Times New Roman" w:hAnsi="Times New Roman" w:cs="Times New Roman"/>
          <w:spacing w:val="-6"/>
          <w:sz w:val="24"/>
          <w:szCs w:val="24"/>
        </w:rPr>
        <w:t xml:space="preserve">Значительная часть доходов населения формируется за счет пенсий, заработной </w:t>
      </w:r>
      <w:r w:rsidRPr="00824009">
        <w:rPr>
          <w:rFonts w:ascii="Times New Roman" w:hAnsi="Times New Roman" w:cs="Times New Roman"/>
          <w:spacing w:val="-9"/>
          <w:sz w:val="24"/>
          <w:szCs w:val="24"/>
        </w:rPr>
        <w:t>платы, различных социальных выплат и доходов от личного подсобного хозяйства.</w:t>
      </w:r>
    </w:p>
    <w:p w:rsidR="00824009" w:rsidRPr="00824009" w:rsidRDefault="00824009" w:rsidP="00824009">
      <w:pPr>
        <w:ind w:firstLine="851"/>
        <w:contextualSpacing/>
        <w:jc w:val="both"/>
        <w:rPr>
          <w:rFonts w:ascii="Times New Roman" w:hAnsi="Times New Roman" w:cs="Times New Roman"/>
          <w:spacing w:val="-9"/>
          <w:sz w:val="24"/>
          <w:szCs w:val="24"/>
        </w:rPr>
      </w:pPr>
      <w:r w:rsidRPr="00824009">
        <w:rPr>
          <w:rFonts w:ascii="Times New Roman" w:hAnsi="Times New Roman" w:cs="Times New Roman"/>
          <w:spacing w:val="-1"/>
          <w:sz w:val="24"/>
          <w:szCs w:val="24"/>
        </w:rPr>
        <w:t xml:space="preserve">Одним из целевых направлений деятельности сельского поселения является </w:t>
      </w:r>
      <w:r w:rsidRPr="00824009">
        <w:rPr>
          <w:rFonts w:ascii="Times New Roman" w:hAnsi="Times New Roman" w:cs="Times New Roman"/>
          <w:sz w:val="24"/>
          <w:szCs w:val="24"/>
        </w:rPr>
        <w:t xml:space="preserve">регулирование рынка труда и снижение уровня общей безработицы. Для решения </w:t>
      </w:r>
      <w:r w:rsidRPr="00824009">
        <w:rPr>
          <w:rFonts w:ascii="Times New Roman" w:hAnsi="Times New Roman" w:cs="Times New Roman"/>
          <w:spacing w:val="-9"/>
          <w:sz w:val="24"/>
          <w:szCs w:val="24"/>
        </w:rPr>
        <w:t>поставленных целей и задач в сфере занятости в 2024 году будут реализованы мероприятия:</w:t>
      </w:r>
    </w:p>
    <w:p w:rsidR="00824009" w:rsidRPr="00824009" w:rsidRDefault="00824009" w:rsidP="00824009">
      <w:pPr>
        <w:contextualSpacing/>
        <w:jc w:val="both"/>
        <w:rPr>
          <w:rFonts w:ascii="Times New Roman" w:hAnsi="Times New Roman" w:cs="Times New Roman"/>
          <w:sz w:val="24"/>
          <w:szCs w:val="24"/>
        </w:rPr>
      </w:pPr>
      <w:r w:rsidRPr="00824009">
        <w:rPr>
          <w:rFonts w:ascii="Times New Roman" w:hAnsi="Times New Roman" w:cs="Times New Roman"/>
          <w:spacing w:val="-9"/>
          <w:sz w:val="24"/>
          <w:szCs w:val="24"/>
        </w:rPr>
        <w:t xml:space="preserve">    - по созданию временных рабочих мест в рамках организации общественных работ:</w:t>
      </w:r>
    </w:p>
    <w:p w:rsidR="00824009" w:rsidRPr="00824009" w:rsidRDefault="00824009" w:rsidP="00824009">
      <w:pPr>
        <w:shd w:val="clear" w:color="auto" w:fill="FFFFFF"/>
        <w:tabs>
          <w:tab w:val="left" w:pos="2174"/>
        </w:tabs>
        <w:contextualSpacing/>
        <w:jc w:val="both"/>
        <w:rPr>
          <w:rFonts w:ascii="Times New Roman" w:hAnsi="Times New Roman" w:cs="Times New Roman"/>
          <w:sz w:val="24"/>
          <w:szCs w:val="24"/>
        </w:rPr>
      </w:pPr>
      <w:r w:rsidRPr="00824009">
        <w:rPr>
          <w:rFonts w:ascii="Times New Roman" w:hAnsi="Times New Roman" w:cs="Times New Roman"/>
          <w:spacing w:val="-9"/>
          <w:sz w:val="24"/>
          <w:szCs w:val="24"/>
        </w:rPr>
        <w:t xml:space="preserve">    - по трудоустройству несовершеннолетних граждан в период летних каникул.</w:t>
      </w:r>
    </w:p>
    <w:p w:rsidR="00824009" w:rsidRPr="00824009" w:rsidRDefault="00824009" w:rsidP="00824009">
      <w:pPr>
        <w:shd w:val="clear" w:color="auto" w:fill="FFFFFF"/>
        <w:ind w:right="86" w:firstLine="851"/>
        <w:contextualSpacing/>
        <w:jc w:val="both"/>
        <w:rPr>
          <w:rFonts w:ascii="Times New Roman" w:hAnsi="Times New Roman" w:cs="Times New Roman"/>
          <w:sz w:val="24"/>
          <w:szCs w:val="24"/>
        </w:rPr>
      </w:pPr>
      <w:r w:rsidRPr="00824009">
        <w:rPr>
          <w:rFonts w:ascii="Times New Roman" w:hAnsi="Times New Roman" w:cs="Times New Roman"/>
          <w:spacing w:val="-2"/>
          <w:sz w:val="24"/>
          <w:szCs w:val="24"/>
        </w:rPr>
        <w:t>В целях улучшения состояния здоровья населения, удержания санитарно-</w:t>
      </w:r>
      <w:r w:rsidRPr="00824009">
        <w:rPr>
          <w:rFonts w:ascii="Times New Roman" w:hAnsi="Times New Roman" w:cs="Times New Roman"/>
          <w:spacing w:val="-1"/>
          <w:sz w:val="24"/>
          <w:szCs w:val="24"/>
        </w:rPr>
        <w:t xml:space="preserve">эпидемиологической ситуации в поселении, повышения доступности качественной </w:t>
      </w:r>
      <w:r w:rsidRPr="00824009">
        <w:rPr>
          <w:rFonts w:ascii="Times New Roman" w:hAnsi="Times New Roman" w:cs="Times New Roman"/>
          <w:sz w:val="24"/>
          <w:szCs w:val="24"/>
        </w:rPr>
        <w:t>медицинской помощи планируется:</w:t>
      </w:r>
    </w:p>
    <w:p w:rsidR="00824009" w:rsidRPr="00824009" w:rsidRDefault="00824009" w:rsidP="00824009">
      <w:pPr>
        <w:shd w:val="clear" w:color="auto" w:fill="FFFFFF"/>
        <w:ind w:right="86"/>
        <w:contextualSpacing/>
        <w:jc w:val="both"/>
        <w:rPr>
          <w:rFonts w:ascii="Times New Roman" w:hAnsi="Times New Roman" w:cs="Times New Roman"/>
          <w:sz w:val="24"/>
          <w:szCs w:val="24"/>
        </w:rPr>
      </w:pPr>
      <w:r w:rsidRPr="00824009">
        <w:rPr>
          <w:rFonts w:ascii="Times New Roman" w:hAnsi="Times New Roman" w:cs="Times New Roman"/>
          <w:sz w:val="24"/>
          <w:szCs w:val="24"/>
        </w:rPr>
        <w:t xml:space="preserve">     - </w:t>
      </w:r>
      <w:r w:rsidRPr="00824009">
        <w:rPr>
          <w:rFonts w:ascii="Times New Roman" w:hAnsi="Times New Roman" w:cs="Times New Roman"/>
          <w:spacing w:val="-9"/>
          <w:sz w:val="24"/>
          <w:szCs w:val="24"/>
        </w:rPr>
        <w:t>организация вакцинации населения;</w:t>
      </w:r>
    </w:p>
    <w:p w:rsidR="00824009" w:rsidRPr="00824009" w:rsidRDefault="00824009" w:rsidP="00824009">
      <w:pPr>
        <w:shd w:val="clear" w:color="auto" w:fill="FFFFFF"/>
        <w:ind w:right="77"/>
        <w:contextualSpacing/>
        <w:jc w:val="both"/>
        <w:rPr>
          <w:rFonts w:ascii="Times New Roman" w:hAnsi="Times New Roman" w:cs="Times New Roman"/>
          <w:spacing w:val="-9"/>
          <w:sz w:val="24"/>
          <w:szCs w:val="24"/>
        </w:rPr>
      </w:pPr>
      <w:r w:rsidRPr="00824009">
        <w:rPr>
          <w:rFonts w:ascii="Times New Roman" w:hAnsi="Times New Roman" w:cs="Times New Roman"/>
          <w:spacing w:val="-6"/>
          <w:sz w:val="24"/>
          <w:szCs w:val="24"/>
        </w:rPr>
        <w:t xml:space="preserve">     - организация доставки жителей поселения для массового обследования в целях </w:t>
      </w:r>
      <w:r w:rsidRPr="00824009">
        <w:rPr>
          <w:rFonts w:ascii="Times New Roman" w:hAnsi="Times New Roman" w:cs="Times New Roman"/>
          <w:spacing w:val="-9"/>
          <w:sz w:val="24"/>
          <w:szCs w:val="24"/>
        </w:rPr>
        <w:t>своевременного выявления случаев заболевания туберкулезом флюорографическим методом в ЦРБ.</w:t>
      </w:r>
    </w:p>
    <w:p w:rsidR="00824009" w:rsidRPr="00824009" w:rsidRDefault="00824009" w:rsidP="00824009">
      <w:pPr>
        <w:shd w:val="clear" w:color="auto" w:fill="FFFFFF"/>
        <w:ind w:right="77"/>
        <w:contextualSpacing/>
        <w:jc w:val="both"/>
        <w:rPr>
          <w:rFonts w:ascii="Times New Roman" w:hAnsi="Times New Roman" w:cs="Times New Roman"/>
          <w:sz w:val="24"/>
          <w:szCs w:val="24"/>
        </w:rPr>
      </w:pPr>
      <w:r w:rsidRPr="00824009">
        <w:rPr>
          <w:rFonts w:ascii="Times New Roman" w:hAnsi="Times New Roman" w:cs="Times New Roman"/>
          <w:sz w:val="24"/>
          <w:szCs w:val="24"/>
        </w:rPr>
        <w:t xml:space="preserve">     - </w:t>
      </w:r>
      <w:r w:rsidRPr="00824009">
        <w:rPr>
          <w:rFonts w:ascii="Times New Roman" w:hAnsi="Times New Roman" w:cs="Times New Roman"/>
          <w:spacing w:val="-9"/>
          <w:sz w:val="24"/>
          <w:szCs w:val="24"/>
        </w:rPr>
        <w:t>организация ежегодной всеобщей диспансеризации детей и взрослого населения</w:t>
      </w:r>
      <w:r w:rsidRPr="00824009">
        <w:rPr>
          <w:rFonts w:ascii="Times New Roman" w:hAnsi="Times New Roman" w:cs="Times New Roman"/>
          <w:spacing w:val="-9"/>
          <w:sz w:val="24"/>
          <w:szCs w:val="24"/>
        </w:rPr>
        <w:br/>
      </w:r>
      <w:r w:rsidRPr="00824009">
        <w:rPr>
          <w:rFonts w:ascii="Times New Roman" w:hAnsi="Times New Roman" w:cs="Times New Roman"/>
          <w:spacing w:val="-8"/>
          <w:sz w:val="24"/>
          <w:szCs w:val="24"/>
        </w:rPr>
        <w:t xml:space="preserve">                 Приоритетным   направлением   деятельности   Администрации   сельского   поселения </w:t>
      </w:r>
      <w:r w:rsidRPr="00824009">
        <w:rPr>
          <w:rFonts w:ascii="Times New Roman" w:hAnsi="Times New Roman" w:cs="Times New Roman"/>
          <w:spacing w:val="-10"/>
          <w:sz w:val="24"/>
          <w:szCs w:val="24"/>
        </w:rPr>
        <w:t xml:space="preserve">является благоустройство поселения. </w:t>
      </w:r>
      <w:r w:rsidRPr="00824009">
        <w:rPr>
          <w:rFonts w:ascii="Times New Roman" w:hAnsi="Times New Roman" w:cs="Times New Roman"/>
          <w:spacing w:val="-1"/>
          <w:sz w:val="24"/>
          <w:szCs w:val="24"/>
        </w:rPr>
        <w:t xml:space="preserve">В рамках </w:t>
      </w:r>
      <w:r w:rsidRPr="00824009">
        <w:rPr>
          <w:rFonts w:ascii="Times New Roman" w:hAnsi="Times New Roman" w:cs="Times New Roman"/>
          <w:spacing w:val="-8"/>
          <w:sz w:val="24"/>
          <w:szCs w:val="24"/>
        </w:rPr>
        <w:t xml:space="preserve">общественных работ планируется провести следующие работы: скашивание сорняков и травы </w:t>
      </w:r>
      <w:r w:rsidRPr="00824009">
        <w:rPr>
          <w:rFonts w:ascii="Times New Roman" w:hAnsi="Times New Roman" w:cs="Times New Roman"/>
          <w:spacing w:val="-11"/>
          <w:sz w:val="24"/>
          <w:szCs w:val="24"/>
        </w:rPr>
        <w:t>по улицам села.</w:t>
      </w:r>
    </w:p>
    <w:p w:rsidR="00824009" w:rsidRPr="00824009" w:rsidRDefault="00824009" w:rsidP="00824009">
      <w:pPr>
        <w:shd w:val="clear" w:color="auto" w:fill="FFFFFF"/>
        <w:ind w:right="77" w:firstLine="851"/>
        <w:contextualSpacing/>
        <w:jc w:val="both"/>
        <w:rPr>
          <w:rFonts w:ascii="Times New Roman" w:hAnsi="Times New Roman" w:cs="Times New Roman"/>
          <w:sz w:val="24"/>
          <w:szCs w:val="24"/>
        </w:rPr>
      </w:pPr>
      <w:r w:rsidRPr="00824009">
        <w:rPr>
          <w:rFonts w:ascii="Times New Roman" w:hAnsi="Times New Roman" w:cs="Times New Roman"/>
          <w:spacing w:val="-5"/>
          <w:sz w:val="24"/>
          <w:szCs w:val="24"/>
        </w:rPr>
        <w:t xml:space="preserve">Развитие финансового потенциала предусматривает эффективное управление </w:t>
      </w:r>
      <w:r w:rsidRPr="00824009">
        <w:rPr>
          <w:rFonts w:ascii="Times New Roman" w:hAnsi="Times New Roman" w:cs="Times New Roman"/>
          <w:spacing w:val="-11"/>
          <w:sz w:val="24"/>
          <w:szCs w:val="24"/>
        </w:rPr>
        <w:t xml:space="preserve">муниципальными финансами, повышение администрирования доходных источников. Для этого </w:t>
      </w:r>
      <w:r w:rsidRPr="00824009">
        <w:rPr>
          <w:rFonts w:ascii="Times New Roman" w:hAnsi="Times New Roman" w:cs="Times New Roman"/>
          <w:sz w:val="24"/>
          <w:szCs w:val="24"/>
        </w:rPr>
        <w:t>будут реализованы следующие мероприятия:</w:t>
      </w:r>
    </w:p>
    <w:p w:rsidR="00824009" w:rsidRPr="00824009" w:rsidRDefault="00824009" w:rsidP="00824009">
      <w:pPr>
        <w:shd w:val="clear" w:color="auto" w:fill="FFFFFF"/>
        <w:contextualSpacing/>
        <w:jc w:val="both"/>
        <w:rPr>
          <w:rFonts w:ascii="Times New Roman" w:hAnsi="Times New Roman" w:cs="Times New Roman"/>
          <w:sz w:val="24"/>
          <w:szCs w:val="24"/>
        </w:rPr>
      </w:pPr>
      <w:r w:rsidRPr="00824009">
        <w:rPr>
          <w:rFonts w:ascii="Times New Roman" w:hAnsi="Times New Roman" w:cs="Times New Roman"/>
          <w:sz w:val="24"/>
          <w:szCs w:val="24"/>
        </w:rPr>
        <w:t xml:space="preserve">    -</w:t>
      </w:r>
      <w:r w:rsidRPr="00824009">
        <w:rPr>
          <w:rFonts w:ascii="Times New Roman" w:hAnsi="Times New Roman" w:cs="Times New Roman"/>
          <w:spacing w:val="-7"/>
          <w:sz w:val="24"/>
          <w:szCs w:val="24"/>
        </w:rPr>
        <w:t>ориентация расходов местного бюджета на достижение конечных социально-</w:t>
      </w:r>
      <w:r w:rsidRPr="00824009">
        <w:rPr>
          <w:rFonts w:ascii="Times New Roman" w:hAnsi="Times New Roman" w:cs="Times New Roman"/>
          <w:spacing w:val="-7"/>
          <w:sz w:val="24"/>
          <w:szCs w:val="24"/>
        </w:rPr>
        <w:br/>
      </w:r>
      <w:r w:rsidRPr="00824009">
        <w:rPr>
          <w:rFonts w:ascii="Times New Roman" w:hAnsi="Times New Roman" w:cs="Times New Roman"/>
          <w:sz w:val="24"/>
          <w:szCs w:val="24"/>
        </w:rPr>
        <w:t>экономических результатов;</w:t>
      </w:r>
    </w:p>
    <w:p w:rsidR="00824009" w:rsidRPr="00824009" w:rsidRDefault="00824009" w:rsidP="00824009">
      <w:pPr>
        <w:shd w:val="clear" w:color="auto" w:fill="FFFFFF"/>
        <w:contextualSpacing/>
        <w:jc w:val="both"/>
        <w:rPr>
          <w:rFonts w:ascii="Times New Roman" w:hAnsi="Times New Roman" w:cs="Times New Roman"/>
          <w:sz w:val="24"/>
          <w:szCs w:val="24"/>
        </w:rPr>
      </w:pPr>
      <w:r w:rsidRPr="00824009">
        <w:rPr>
          <w:rFonts w:ascii="Times New Roman" w:hAnsi="Times New Roman" w:cs="Times New Roman"/>
          <w:sz w:val="24"/>
          <w:szCs w:val="24"/>
        </w:rPr>
        <w:t xml:space="preserve">    -</w:t>
      </w:r>
      <w:r w:rsidRPr="00824009">
        <w:rPr>
          <w:rFonts w:ascii="Times New Roman" w:hAnsi="Times New Roman" w:cs="Times New Roman"/>
          <w:spacing w:val="-9"/>
          <w:sz w:val="24"/>
          <w:szCs w:val="24"/>
        </w:rPr>
        <w:t>обеспечение прозрачности распределения финансовых ресурсов;</w:t>
      </w:r>
    </w:p>
    <w:p w:rsidR="00824009" w:rsidRPr="00824009" w:rsidRDefault="00824009" w:rsidP="00824009">
      <w:pPr>
        <w:shd w:val="clear" w:color="auto" w:fill="FFFFFF"/>
        <w:contextualSpacing/>
        <w:jc w:val="both"/>
        <w:rPr>
          <w:rFonts w:ascii="Times New Roman" w:hAnsi="Times New Roman" w:cs="Times New Roman"/>
          <w:sz w:val="24"/>
          <w:szCs w:val="24"/>
        </w:rPr>
      </w:pPr>
      <w:r w:rsidRPr="00824009">
        <w:rPr>
          <w:rFonts w:ascii="Times New Roman" w:hAnsi="Times New Roman" w:cs="Times New Roman"/>
          <w:sz w:val="24"/>
          <w:szCs w:val="24"/>
        </w:rPr>
        <w:t xml:space="preserve">    -</w:t>
      </w:r>
      <w:r w:rsidRPr="00824009">
        <w:rPr>
          <w:rFonts w:ascii="Times New Roman" w:hAnsi="Times New Roman" w:cs="Times New Roman"/>
          <w:spacing w:val="-11"/>
          <w:sz w:val="24"/>
          <w:szCs w:val="24"/>
        </w:rPr>
        <w:t>увеличение неналоговых доходов местного бюджета за счет увеличения эффективности</w:t>
      </w:r>
      <w:r w:rsidRPr="00824009">
        <w:rPr>
          <w:rFonts w:ascii="Times New Roman" w:hAnsi="Times New Roman" w:cs="Times New Roman"/>
          <w:spacing w:val="-11"/>
          <w:sz w:val="24"/>
          <w:szCs w:val="24"/>
        </w:rPr>
        <w:br/>
      </w:r>
      <w:r w:rsidRPr="00824009">
        <w:rPr>
          <w:rFonts w:ascii="Times New Roman" w:hAnsi="Times New Roman" w:cs="Times New Roman"/>
          <w:sz w:val="24"/>
          <w:szCs w:val="24"/>
        </w:rPr>
        <w:t>использования   муниципальной собственности;</w:t>
      </w:r>
    </w:p>
    <w:p w:rsidR="00824009" w:rsidRPr="00824009" w:rsidRDefault="00824009" w:rsidP="00824009">
      <w:pPr>
        <w:shd w:val="clear" w:color="auto" w:fill="FFFFFF"/>
        <w:contextualSpacing/>
        <w:jc w:val="both"/>
        <w:rPr>
          <w:rFonts w:ascii="Times New Roman" w:hAnsi="Times New Roman" w:cs="Times New Roman"/>
          <w:sz w:val="24"/>
          <w:szCs w:val="24"/>
        </w:rPr>
      </w:pPr>
      <w:r w:rsidRPr="00824009">
        <w:rPr>
          <w:rFonts w:ascii="Times New Roman" w:hAnsi="Times New Roman" w:cs="Times New Roman"/>
          <w:sz w:val="24"/>
          <w:szCs w:val="24"/>
        </w:rPr>
        <w:lastRenderedPageBreak/>
        <w:t xml:space="preserve">    -</w:t>
      </w:r>
      <w:r w:rsidRPr="00824009">
        <w:rPr>
          <w:rFonts w:ascii="Times New Roman" w:hAnsi="Times New Roman" w:cs="Times New Roman"/>
          <w:spacing w:val="-10"/>
          <w:sz w:val="24"/>
          <w:szCs w:val="24"/>
        </w:rPr>
        <w:t>оптимизация использования бюджетных средств с учетом снижения рисков их</w:t>
      </w:r>
      <w:r w:rsidRPr="00824009">
        <w:rPr>
          <w:rFonts w:ascii="Times New Roman" w:hAnsi="Times New Roman" w:cs="Times New Roman"/>
          <w:spacing w:val="-10"/>
          <w:sz w:val="24"/>
          <w:szCs w:val="24"/>
        </w:rPr>
        <w:br/>
      </w:r>
      <w:r w:rsidRPr="00824009">
        <w:rPr>
          <w:rFonts w:ascii="Times New Roman" w:hAnsi="Times New Roman" w:cs="Times New Roman"/>
          <w:sz w:val="24"/>
          <w:szCs w:val="24"/>
        </w:rPr>
        <w:t>нерационального использования.</w:t>
      </w:r>
    </w:p>
    <w:p w:rsidR="00824009" w:rsidRPr="00824009" w:rsidRDefault="00824009" w:rsidP="00824009">
      <w:pPr>
        <w:shd w:val="clear" w:color="auto" w:fill="FFFFFF"/>
        <w:ind w:firstLine="851"/>
        <w:contextualSpacing/>
        <w:jc w:val="both"/>
        <w:rPr>
          <w:rFonts w:ascii="Times New Roman" w:hAnsi="Times New Roman" w:cs="Times New Roman"/>
          <w:sz w:val="24"/>
          <w:szCs w:val="24"/>
        </w:rPr>
      </w:pPr>
      <w:r w:rsidRPr="00824009">
        <w:rPr>
          <w:rFonts w:ascii="Times New Roman" w:hAnsi="Times New Roman" w:cs="Times New Roman"/>
          <w:sz w:val="24"/>
          <w:szCs w:val="24"/>
        </w:rPr>
        <w:t>Результатом реализации обозначенных мероприятий станет повышение эффективности бюджетной политики, оптимизация использования бюджетных средств.</w:t>
      </w:r>
    </w:p>
    <w:p w:rsidR="00824009" w:rsidRPr="00824009" w:rsidRDefault="00824009" w:rsidP="00824009">
      <w:pPr>
        <w:shd w:val="clear" w:color="auto" w:fill="FFFFFF"/>
        <w:ind w:firstLine="851"/>
        <w:contextualSpacing/>
        <w:jc w:val="both"/>
        <w:rPr>
          <w:rFonts w:ascii="Times New Roman" w:hAnsi="Times New Roman" w:cs="Times New Roman"/>
          <w:sz w:val="24"/>
          <w:szCs w:val="24"/>
        </w:rPr>
      </w:pPr>
      <w:bookmarkStart w:id="7" w:name="_GoBack"/>
      <w:bookmarkEnd w:id="7"/>
      <w:r w:rsidRPr="00824009">
        <w:rPr>
          <w:rFonts w:ascii="Times New Roman" w:hAnsi="Times New Roman" w:cs="Times New Roman"/>
          <w:sz w:val="24"/>
          <w:szCs w:val="24"/>
        </w:rPr>
        <w:t>Главной задачей останется достижение сбалансированности объема расходных обязательств поселения с возможностями бюджета.</w:t>
      </w:r>
    </w:p>
    <w:p w:rsidR="00824009" w:rsidRPr="00824009" w:rsidRDefault="00824009" w:rsidP="00824009">
      <w:pPr>
        <w:pStyle w:val="Pa3"/>
        <w:spacing w:line="360" w:lineRule="auto"/>
        <w:jc w:val="both"/>
        <w:rPr>
          <w:rFonts w:ascii="Times New Roman" w:hAnsi="Times New Roman"/>
          <w:color w:val="000000"/>
        </w:rPr>
      </w:pPr>
    </w:p>
    <w:p w:rsidR="00824009" w:rsidRPr="00824009" w:rsidRDefault="00824009" w:rsidP="00824009">
      <w:pPr>
        <w:rPr>
          <w:rFonts w:ascii="Times New Roman" w:hAnsi="Times New Roman" w:cs="Times New Roman"/>
          <w:sz w:val="24"/>
          <w:szCs w:val="24"/>
          <w:lang w:eastAsia="en-US"/>
        </w:rPr>
      </w:pPr>
    </w:p>
    <w:p w:rsidR="00824009" w:rsidRPr="00824009" w:rsidRDefault="00824009" w:rsidP="00824009">
      <w:pPr>
        <w:rPr>
          <w:rFonts w:ascii="Times New Roman" w:hAnsi="Times New Roman" w:cs="Times New Roman"/>
          <w:sz w:val="24"/>
          <w:szCs w:val="24"/>
          <w:lang w:eastAsia="en-US"/>
        </w:rPr>
      </w:pPr>
    </w:p>
    <w:p w:rsidR="00824009" w:rsidRPr="00824009" w:rsidRDefault="00824009" w:rsidP="00824009">
      <w:pPr>
        <w:rPr>
          <w:rFonts w:ascii="Times New Roman" w:hAnsi="Times New Roman" w:cs="Times New Roman"/>
          <w:sz w:val="24"/>
          <w:szCs w:val="24"/>
          <w:lang w:eastAsia="en-US"/>
        </w:rPr>
      </w:pPr>
    </w:p>
    <w:p w:rsidR="00824009" w:rsidRPr="00824009" w:rsidRDefault="00824009" w:rsidP="00824009">
      <w:pPr>
        <w:rPr>
          <w:rFonts w:ascii="Times New Roman" w:hAnsi="Times New Roman" w:cs="Times New Roman"/>
          <w:sz w:val="24"/>
          <w:szCs w:val="24"/>
          <w:lang w:eastAsia="en-US"/>
        </w:rPr>
      </w:pPr>
    </w:p>
    <w:p w:rsidR="00824009" w:rsidRPr="00824009" w:rsidRDefault="00824009" w:rsidP="00824009">
      <w:pPr>
        <w:rPr>
          <w:rFonts w:ascii="Times New Roman" w:hAnsi="Times New Roman" w:cs="Times New Roman"/>
          <w:sz w:val="24"/>
          <w:szCs w:val="24"/>
          <w:lang w:eastAsia="en-US"/>
        </w:rPr>
      </w:pPr>
    </w:p>
    <w:p w:rsidR="00824009" w:rsidRPr="00824009" w:rsidRDefault="00824009" w:rsidP="00824009">
      <w:pPr>
        <w:rPr>
          <w:rFonts w:ascii="Times New Roman" w:hAnsi="Times New Roman" w:cs="Times New Roman"/>
          <w:sz w:val="24"/>
          <w:szCs w:val="24"/>
          <w:lang w:eastAsia="en-US"/>
        </w:rPr>
      </w:pPr>
    </w:p>
    <w:p w:rsidR="00824009" w:rsidRPr="00824009" w:rsidRDefault="00824009" w:rsidP="00824009">
      <w:pPr>
        <w:rPr>
          <w:rFonts w:ascii="Times New Roman" w:hAnsi="Times New Roman" w:cs="Times New Roman"/>
          <w:sz w:val="24"/>
          <w:szCs w:val="24"/>
          <w:lang w:eastAsia="en-US"/>
        </w:rPr>
      </w:pPr>
    </w:p>
    <w:p w:rsidR="00824009" w:rsidRPr="00824009" w:rsidRDefault="00824009" w:rsidP="00824009">
      <w:pPr>
        <w:rPr>
          <w:rFonts w:ascii="Times New Roman" w:hAnsi="Times New Roman" w:cs="Times New Roman"/>
          <w:sz w:val="24"/>
          <w:szCs w:val="24"/>
          <w:lang w:eastAsia="en-US"/>
        </w:rPr>
      </w:pPr>
    </w:p>
    <w:p w:rsidR="00824009" w:rsidRPr="00824009" w:rsidRDefault="00824009" w:rsidP="00824009">
      <w:pPr>
        <w:rPr>
          <w:rFonts w:ascii="Times New Roman" w:hAnsi="Times New Roman" w:cs="Times New Roman"/>
          <w:sz w:val="24"/>
          <w:szCs w:val="24"/>
          <w:lang w:eastAsia="en-US"/>
        </w:rPr>
      </w:pPr>
    </w:p>
    <w:p w:rsidR="00824009" w:rsidRPr="00824009" w:rsidRDefault="00824009" w:rsidP="00824009">
      <w:pPr>
        <w:rPr>
          <w:rFonts w:ascii="Times New Roman" w:hAnsi="Times New Roman" w:cs="Times New Roman"/>
          <w:sz w:val="24"/>
          <w:szCs w:val="24"/>
          <w:lang w:eastAsia="en-US"/>
        </w:rPr>
      </w:pPr>
    </w:p>
    <w:p w:rsidR="00824009" w:rsidRPr="00824009" w:rsidRDefault="00824009" w:rsidP="00824009">
      <w:pPr>
        <w:rPr>
          <w:rFonts w:ascii="Times New Roman" w:hAnsi="Times New Roman" w:cs="Times New Roman"/>
          <w:sz w:val="24"/>
          <w:szCs w:val="24"/>
          <w:lang w:eastAsia="en-US"/>
        </w:rPr>
      </w:pPr>
    </w:p>
    <w:p w:rsidR="00824009" w:rsidRPr="00824009" w:rsidRDefault="00824009" w:rsidP="00824009">
      <w:pPr>
        <w:rPr>
          <w:rFonts w:ascii="Times New Roman" w:hAnsi="Times New Roman" w:cs="Times New Roman"/>
          <w:sz w:val="24"/>
          <w:szCs w:val="24"/>
          <w:lang w:eastAsia="en-US"/>
        </w:rPr>
      </w:pPr>
    </w:p>
    <w:p w:rsidR="00824009" w:rsidRPr="00824009" w:rsidRDefault="00824009" w:rsidP="00824009">
      <w:pPr>
        <w:rPr>
          <w:rFonts w:ascii="Times New Roman" w:hAnsi="Times New Roman" w:cs="Times New Roman"/>
          <w:sz w:val="24"/>
          <w:szCs w:val="24"/>
          <w:lang w:eastAsia="en-US"/>
        </w:rPr>
      </w:pPr>
    </w:p>
    <w:p w:rsidR="00824009" w:rsidRPr="00824009" w:rsidRDefault="00824009" w:rsidP="00824009">
      <w:pPr>
        <w:rPr>
          <w:rFonts w:ascii="Times New Roman" w:hAnsi="Times New Roman" w:cs="Times New Roman"/>
          <w:sz w:val="24"/>
          <w:szCs w:val="24"/>
          <w:lang w:eastAsia="en-US"/>
        </w:rPr>
      </w:pPr>
    </w:p>
    <w:p w:rsidR="00824009" w:rsidRPr="00824009" w:rsidRDefault="00824009" w:rsidP="00824009">
      <w:pPr>
        <w:rPr>
          <w:rFonts w:ascii="Times New Roman" w:hAnsi="Times New Roman" w:cs="Times New Roman"/>
          <w:sz w:val="24"/>
          <w:szCs w:val="24"/>
          <w:lang w:eastAsia="en-US"/>
        </w:rPr>
      </w:pPr>
    </w:p>
    <w:p w:rsidR="00824009" w:rsidRPr="00824009" w:rsidRDefault="00824009" w:rsidP="00824009">
      <w:pPr>
        <w:rPr>
          <w:rFonts w:ascii="Times New Roman" w:hAnsi="Times New Roman" w:cs="Times New Roman"/>
          <w:sz w:val="24"/>
          <w:szCs w:val="24"/>
          <w:lang w:eastAsia="en-US"/>
        </w:rPr>
      </w:pPr>
    </w:p>
    <w:p w:rsidR="00824009" w:rsidRPr="00824009" w:rsidRDefault="00824009" w:rsidP="00824009">
      <w:pPr>
        <w:rPr>
          <w:rFonts w:ascii="Times New Roman" w:hAnsi="Times New Roman" w:cs="Times New Roman"/>
          <w:sz w:val="24"/>
          <w:szCs w:val="24"/>
          <w:lang w:eastAsia="en-US"/>
        </w:rPr>
      </w:pPr>
    </w:p>
    <w:p w:rsidR="00824009" w:rsidRPr="00824009" w:rsidRDefault="00824009" w:rsidP="00824009">
      <w:pPr>
        <w:rPr>
          <w:rFonts w:ascii="Times New Roman" w:hAnsi="Times New Roman" w:cs="Times New Roman"/>
          <w:sz w:val="24"/>
          <w:szCs w:val="24"/>
          <w:lang w:eastAsia="en-US"/>
        </w:rPr>
      </w:pPr>
    </w:p>
    <w:p w:rsidR="00824009" w:rsidRPr="00824009" w:rsidRDefault="00824009" w:rsidP="00824009">
      <w:pPr>
        <w:rPr>
          <w:rFonts w:ascii="Times New Roman" w:hAnsi="Times New Roman" w:cs="Times New Roman"/>
          <w:sz w:val="24"/>
          <w:szCs w:val="24"/>
          <w:lang w:eastAsia="en-US"/>
        </w:rPr>
      </w:pPr>
    </w:p>
    <w:p w:rsidR="00824009" w:rsidRPr="00824009" w:rsidRDefault="00824009" w:rsidP="00824009">
      <w:pPr>
        <w:rPr>
          <w:rFonts w:ascii="Times New Roman" w:hAnsi="Times New Roman" w:cs="Times New Roman"/>
          <w:sz w:val="24"/>
          <w:szCs w:val="24"/>
          <w:lang w:eastAsia="en-US"/>
        </w:rPr>
      </w:pPr>
    </w:p>
    <w:p w:rsidR="00824009" w:rsidRPr="00824009" w:rsidRDefault="00824009" w:rsidP="00824009">
      <w:pPr>
        <w:rPr>
          <w:rFonts w:ascii="Times New Roman" w:hAnsi="Times New Roman" w:cs="Times New Roman"/>
          <w:sz w:val="24"/>
          <w:szCs w:val="24"/>
          <w:lang w:eastAsia="en-US"/>
        </w:rPr>
      </w:pPr>
    </w:p>
    <w:p w:rsidR="00824009" w:rsidRPr="00824009" w:rsidRDefault="00824009" w:rsidP="00824009">
      <w:pPr>
        <w:rPr>
          <w:rFonts w:ascii="Times New Roman" w:hAnsi="Times New Roman" w:cs="Times New Roman"/>
          <w:sz w:val="24"/>
          <w:szCs w:val="24"/>
          <w:lang w:eastAsia="en-US"/>
        </w:rPr>
      </w:pPr>
    </w:p>
    <w:p w:rsidR="00824009" w:rsidRPr="00824009" w:rsidRDefault="00824009" w:rsidP="00824009">
      <w:pPr>
        <w:rPr>
          <w:rFonts w:ascii="Times New Roman" w:hAnsi="Times New Roman" w:cs="Times New Roman"/>
          <w:sz w:val="24"/>
          <w:szCs w:val="24"/>
          <w:lang w:eastAsia="en-US"/>
        </w:rPr>
      </w:pPr>
    </w:p>
    <w:p w:rsidR="00824009" w:rsidRPr="00824009" w:rsidRDefault="00824009" w:rsidP="00824009">
      <w:pPr>
        <w:rPr>
          <w:rFonts w:ascii="Times New Roman" w:hAnsi="Times New Roman" w:cs="Times New Roman"/>
          <w:sz w:val="24"/>
          <w:szCs w:val="24"/>
          <w:lang w:eastAsia="en-US"/>
        </w:rPr>
      </w:pPr>
    </w:p>
    <w:p w:rsidR="00824009" w:rsidRPr="00824009" w:rsidRDefault="00824009" w:rsidP="00824009">
      <w:pPr>
        <w:rPr>
          <w:rFonts w:ascii="Times New Roman" w:hAnsi="Times New Roman" w:cs="Times New Roman"/>
          <w:sz w:val="24"/>
          <w:szCs w:val="24"/>
          <w:lang w:eastAsia="en-US"/>
        </w:rPr>
      </w:pPr>
    </w:p>
    <w:p w:rsidR="00824009" w:rsidRPr="00824009" w:rsidRDefault="00824009" w:rsidP="00824009">
      <w:pPr>
        <w:rPr>
          <w:rFonts w:ascii="Times New Roman" w:hAnsi="Times New Roman" w:cs="Times New Roman"/>
          <w:sz w:val="24"/>
          <w:szCs w:val="24"/>
          <w:lang w:eastAsia="en-US"/>
        </w:rPr>
      </w:pPr>
    </w:p>
    <w:p w:rsidR="00824009" w:rsidRPr="00824009" w:rsidRDefault="00824009" w:rsidP="00824009">
      <w:pPr>
        <w:rPr>
          <w:rFonts w:ascii="Times New Roman" w:hAnsi="Times New Roman" w:cs="Times New Roman"/>
          <w:sz w:val="24"/>
          <w:szCs w:val="24"/>
          <w:lang w:eastAsia="en-US"/>
        </w:rPr>
      </w:pPr>
    </w:p>
    <w:p w:rsidR="00824009" w:rsidRPr="00824009" w:rsidRDefault="00824009" w:rsidP="00824009">
      <w:pPr>
        <w:rPr>
          <w:rFonts w:ascii="Times New Roman" w:hAnsi="Times New Roman" w:cs="Times New Roman"/>
          <w:sz w:val="24"/>
          <w:szCs w:val="24"/>
          <w:lang w:eastAsia="en-US"/>
        </w:rPr>
      </w:pPr>
    </w:p>
    <w:p w:rsidR="00824009" w:rsidRPr="00824009" w:rsidRDefault="00824009" w:rsidP="00824009">
      <w:pPr>
        <w:rPr>
          <w:rFonts w:ascii="Times New Roman" w:hAnsi="Times New Roman" w:cs="Times New Roman"/>
          <w:sz w:val="24"/>
          <w:szCs w:val="24"/>
          <w:lang w:eastAsia="en-US"/>
        </w:rPr>
      </w:pPr>
    </w:p>
    <w:p w:rsidR="00824009" w:rsidRPr="00824009" w:rsidRDefault="00824009" w:rsidP="00824009">
      <w:pPr>
        <w:rPr>
          <w:rFonts w:ascii="Times New Roman" w:hAnsi="Times New Roman" w:cs="Times New Roman"/>
          <w:sz w:val="24"/>
          <w:szCs w:val="24"/>
          <w:lang w:eastAsia="en-US"/>
        </w:rPr>
      </w:pPr>
    </w:p>
    <w:p w:rsidR="00824009" w:rsidRPr="00824009" w:rsidRDefault="00824009" w:rsidP="00824009">
      <w:pPr>
        <w:rPr>
          <w:rFonts w:ascii="Times New Roman" w:hAnsi="Times New Roman" w:cs="Times New Roman"/>
          <w:sz w:val="24"/>
          <w:szCs w:val="24"/>
          <w:lang w:eastAsia="en-US"/>
        </w:rPr>
      </w:pPr>
    </w:p>
    <w:p w:rsidR="00824009" w:rsidRPr="00824009" w:rsidRDefault="00824009" w:rsidP="00824009">
      <w:pPr>
        <w:rPr>
          <w:rFonts w:ascii="Times New Roman" w:hAnsi="Times New Roman" w:cs="Times New Roman"/>
          <w:sz w:val="24"/>
          <w:szCs w:val="24"/>
          <w:lang w:eastAsia="en-US"/>
        </w:rPr>
      </w:pPr>
    </w:p>
    <w:p w:rsidR="00824009" w:rsidRPr="00824009" w:rsidRDefault="00824009" w:rsidP="00824009">
      <w:pPr>
        <w:rPr>
          <w:rFonts w:ascii="Times New Roman" w:hAnsi="Times New Roman" w:cs="Times New Roman"/>
          <w:sz w:val="24"/>
          <w:szCs w:val="24"/>
          <w:lang w:eastAsia="en-US"/>
        </w:rPr>
      </w:pPr>
    </w:p>
    <w:p w:rsidR="00824009" w:rsidRPr="00824009" w:rsidRDefault="00824009" w:rsidP="00824009">
      <w:pPr>
        <w:rPr>
          <w:rFonts w:ascii="Times New Roman" w:hAnsi="Times New Roman" w:cs="Times New Roman"/>
          <w:sz w:val="24"/>
          <w:szCs w:val="24"/>
          <w:lang w:eastAsia="en-US"/>
        </w:rPr>
      </w:pPr>
    </w:p>
    <w:p w:rsidR="00824009" w:rsidRPr="00824009" w:rsidRDefault="00824009" w:rsidP="00824009">
      <w:pPr>
        <w:rPr>
          <w:rFonts w:ascii="Times New Roman" w:hAnsi="Times New Roman" w:cs="Times New Roman"/>
          <w:sz w:val="24"/>
          <w:szCs w:val="24"/>
          <w:lang w:eastAsia="en-US"/>
        </w:rPr>
      </w:pPr>
    </w:p>
    <w:p w:rsidR="00824009" w:rsidRPr="00824009" w:rsidRDefault="00824009" w:rsidP="00824009">
      <w:pPr>
        <w:rPr>
          <w:rFonts w:ascii="Times New Roman" w:hAnsi="Times New Roman" w:cs="Times New Roman"/>
          <w:sz w:val="24"/>
          <w:szCs w:val="24"/>
          <w:lang w:eastAsia="en-US"/>
        </w:rPr>
      </w:pPr>
    </w:p>
    <w:p w:rsidR="00824009" w:rsidRPr="00824009" w:rsidRDefault="00824009" w:rsidP="00824009">
      <w:pPr>
        <w:rPr>
          <w:rFonts w:ascii="Times New Roman" w:hAnsi="Times New Roman" w:cs="Times New Roman"/>
          <w:sz w:val="24"/>
          <w:szCs w:val="24"/>
          <w:lang w:eastAsia="en-US"/>
        </w:rPr>
      </w:pPr>
    </w:p>
    <w:p w:rsidR="00824009" w:rsidRPr="00824009" w:rsidRDefault="00824009" w:rsidP="00824009">
      <w:pPr>
        <w:rPr>
          <w:rFonts w:ascii="Times New Roman" w:hAnsi="Times New Roman" w:cs="Times New Roman"/>
          <w:sz w:val="24"/>
          <w:szCs w:val="24"/>
          <w:lang w:eastAsia="en-US"/>
        </w:rPr>
      </w:pPr>
    </w:p>
    <w:p w:rsidR="00824009" w:rsidRDefault="00824009" w:rsidP="00824009">
      <w:pPr>
        <w:rPr>
          <w:lang w:eastAsia="en-US"/>
        </w:rPr>
      </w:pPr>
    </w:p>
    <w:p w:rsidR="00824009" w:rsidRDefault="00824009" w:rsidP="00824009">
      <w:pPr>
        <w:rPr>
          <w:lang w:eastAsia="en-US"/>
        </w:rPr>
      </w:pPr>
    </w:p>
    <w:p w:rsidR="00824009" w:rsidRDefault="00824009" w:rsidP="00824009">
      <w:pPr>
        <w:rPr>
          <w:lang w:eastAsia="en-US"/>
        </w:rPr>
      </w:pPr>
    </w:p>
    <w:p w:rsidR="00824009" w:rsidRDefault="00824009" w:rsidP="00824009">
      <w:pPr>
        <w:rPr>
          <w:lang w:eastAsia="en-US"/>
        </w:rPr>
      </w:pPr>
    </w:p>
    <w:p w:rsidR="00824009" w:rsidRDefault="00824009" w:rsidP="00824009">
      <w:pPr>
        <w:rPr>
          <w:lang w:eastAsia="en-US"/>
        </w:rPr>
      </w:pPr>
    </w:p>
    <w:p w:rsidR="00824009" w:rsidRDefault="00824009" w:rsidP="00824009">
      <w:pPr>
        <w:rPr>
          <w:lang w:eastAsia="en-US"/>
        </w:rPr>
      </w:pPr>
    </w:p>
    <w:p w:rsidR="00824009" w:rsidRDefault="00824009" w:rsidP="00824009">
      <w:pPr>
        <w:rPr>
          <w:lang w:eastAsia="en-US"/>
        </w:rPr>
      </w:pPr>
    </w:p>
    <w:p w:rsidR="00824009" w:rsidRDefault="00824009" w:rsidP="00824009">
      <w:pPr>
        <w:rPr>
          <w:lang w:eastAsia="en-US"/>
        </w:rPr>
      </w:pPr>
    </w:p>
    <w:p w:rsidR="00824009" w:rsidRDefault="00824009" w:rsidP="00824009">
      <w:pPr>
        <w:rPr>
          <w:lang w:eastAsia="en-US"/>
        </w:rPr>
      </w:pPr>
    </w:p>
    <w:p w:rsidR="00824009" w:rsidRDefault="00824009" w:rsidP="00824009">
      <w:pPr>
        <w:rPr>
          <w:lang w:eastAsia="en-US"/>
        </w:rPr>
        <w:sectPr w:rsidR="00824009" w:rsidSect="00F815D9">
          <w:pgSz w:w="11906" w:h="16838"/>
          <w:pgMar w:top="851" w:right="850" w:bottom="1134" w:left="1701" w:header="568" w:footer="708" w:gutter="0"/>
          <w:cols w:space="720"/>
        </w:sectPr>
      </w:pPr>
    </w:p>
    <w:tbl>
      <w:tblPr>
        <w:tblW w:w="13111" w:type="dxa"/>
        <w:tblInd w:w="95" w:type="dxa"/>
        <w:tblLook w:val="04A0"/>
      </w:tblPr>
      <w:tblGrid>
        <w:gridCol w:w="5683"/>
        <w:gridCol w:w="1253"/>
        <w:gridCol w:w="889"/>
        <w:gridCol w:w="889"/>
        <w:gridCol w:w="965"/>
        <w:gridCol w:w="889"/>
        <w:gridCol w:w="965"/>
        <w:gridCol w:w="889"/>
        <w:gridCol w:w="1219"/>
      </w:tblGrid>
      <w:tr w:rsidR="00824009" w:rsidRPr="00C63959" w:rsidTr="009A28E3">
        <w:trPr>
          <w:trHeight w:val="1125"/>
        </w:trPr>
        <w:tc>
          <w:tcPr>
            <w:tcW w:w="13111" w:type="dxa"/>
            <w:gridSpan w:val="9"/>
            <w:tcBorders>
              <w:top w:val="nil"/>
              <w:left w:val="nil"/>
              <w:bottom w:val="nil"/>
              <w:right w:val="nil"/>
            </w:tcBorders>
            <w:shd w:val="clear" w:color="auto" w:fill="auto"/>
            <w:vAlign w:val="bottom"/>
            <w:hideMark/>
          </w:tcPr>
          <w:p w:rsidR="00824009" w:rsidRPr="00C63959" w:rsidRDefault="00824009" w:rsidP="009A28E3">
            <w:pPr>
              <w:jc w:val="center"/>
              <w:rPr>
                <w:rFonts w:ascii="Arial CYR" w:hAnsi="Arial CYR" w:cs="Arial CYR"/>
                <w:b/>
                <w:bCs/>
                <w:sz w:val="24"/>
                <w:szCs w:val="24"/>
              </w:rPr>
            </w:pPr>
            <w:r w:rsidRPr="00C63959">
              <w:rPr>
                <w:rFonts w:ascii="Arial CYR" w:hAnsi="Arial CYR" w:cs="Arial CYR"/>
                <w:b/>
                <w:bCs/>
                <w:sz w:val="24"/>
                <w:szCs w:val="24"/>
              </w:rPr>
              <w:lastRenderedPageBreak/>
              <w:t>Основные показатели  для разработки прогноза социально-экономического развития Голубовского сельского поселения на 2024 год и на плановый период 2025-2026 годы</w:t>
            </w:r>
          </w:p>
        </w:tc>
      </w:tr>
      <w:tr w:rsidR="00824009" w:rsidRPr="00C63959" w:rsidTr="009A28E3">
        <w:trPr>
          <w:trHeight w:val="264"/>
        </w:trPr>
        <w:tc>
          <w:tcPr>
            <w:tcW w:w="9344" w:type="dxa"/>
            <w:gridSpan w:val="5"/>
            <w:tcBorders>
              <w:top w:val="nil"/>
              <w:left w:val="nil"/>
              <w:bottom w:val="nil"/>
              <w:right w:val="nil"/>
            </w:tcBorders>
            <w:shd w:val="clear" w:color="auto" w:fill="auto"/>
            <w:noWrap/>
            <w:vAlign w:val="bottom"/>
            <w:hideMark/>
          </w:tcPr>
          <w:p w:rsidR="00824009" w:rsidRPr="00C63959" w:rsidRDefault="00824009" w:rsidP="009A28E3">
            <w:pPr>
              <w:jc w:val="center"/>
              <w:rPr>
                <w:rFonts w:ascii="Arial CYR" w:hAnsi="Arial CYR" w:cs="Arial CYR"/>
              </w:rPr>
            </w:pPr>
          </w:p>
        </w:tc>
        <w:tc>
          <w:tcPr>
            <w:tcW w:w="828" w:type="dxa"/>
            <w:tcBorders>
              <w:top w:val="nil"/>
              <w:left w:val="nil"/>
              <w:bottom w:val="nil"/>
              <w:right w:val="nil"/>
            </w:tcBorders>
            <w:shd w:val="clear" w:color="auto" w:fill="auto"/>
            <w:noWrap/>
            <w:vAlign w:val="bottom"/>
            <w:hideMark/>
          </w:tcPr>
          <w:p w:rsidR="00824009" w:rsidRPr="00C63959" w:rsidRDefault="00824009" w:rsidP="009A28E3">
            <w:pPr>
              <w:jc w:val="center"/>
              <w:rPr>
                <w:rFonts w:ascii="Arial CYR" w:hAnsi="Arial CYR" w:cs="Arial CYR"/>
              </w:rPr>
            </w:pPr>
          </w:p>
        </w:tc>
        <w:tc>
          <w:tcPr>
            <w:tcW w:w="892" w:type="dxa"/>
            <w:tcBorders>
              <w:top w:val="nil"/>
              <w:left w:val="nil"/>
              <w:bottom w:val="nil"/>
              <w:right w:val="nil"/>
            </w:tcBorders>
            <w:shd w:val="clear" w:color="auto" w:fill="auto"/>
            <w:noWrap/>
            <w:vAlign w:val="bottom"/>
            <w:hideMark/>
          </w:tcPr>
          <w:p w:rsidR="00824009" w:rsidRPr="00C63959" w:rsidRDefault="00824009" w:rsidP="009A28E3">
            <w:pPr>
              <w:jc w:val="center"/>
              <w:rPr>
                <w:rFonts w:ascii="Arial CYR" w:hAnsi="Arial CYR" w:cs="Arial CYR"/>
              </w:rPr>
            </w:pPr>
          </w:p>
        </w:tc>
        <w:tc>
          <w:tcPr>
            <w:tcW w:w="828" w:type="dxa"/>
            <w:tcBorders>
              <w:top w:val="nil"/>
              <w:left w:val="nil"/>
              <w:bottom w:val="nil"/>
              <w:right w:val="nil"/>
            </w:tcBorders>
            <w:shd w:val="clear" w:color="auto" w:fill="auto"/>
            <w:noWrap/>
            <w:vAlign w:val="bottom"/>
            <w:hideMark/>
          </w:tcPr>
          <w:p w:rsidR="00824009" w:rsidRPr="00C63959" w:rsidRDefault="00824009" w:rsidP="009A28E3">
            <w:pPr>
              <w:jc w:val="center"/>
              <w:rPr>
                <w:rFonts w:ascii="Arial CYR" w:hAnsi="Arial CYR" w:cs="Arial CYR"/>
              </w:rPr>
            </w:pPr>
          </w:p>
        </w:tc>
        <w:tc>
          <w:tcPr>
            <w:tcW w:w="1219" w:type="dxa"/>
            <w:tcBorders>
              <w:top w:val="nil"/>
              <w:left w:val="nil"/>
              <w:bottom w:val="nil"/>
              <w:right w:val="nil"/>
            </w:tcBorders>
            <w:shd w:val="clear" w:color="auto" w:fill="auto"/>
            <w:noWrap/>
            <w:vAlign w:val="bottom"/>
            <w:hideMark/>
          </w:tcPr>
          <w:p w:rsidR="00824009" w:rsidRPr="00C63959" w:rsidRDefault="00824009" w:rsidP="009A28E3">
            <w:pPr>
              <w:rPr>
                <w:rFonts w:ascii="Arial CYR" w:hAnsi="Arial CYR" w:cs="Arial CYR"/>
              </w:rPr>
            </w:pPr>
          </w:p>
        </w:tc>
      </w:tr>
      <w:tr w:rsidR="00824009" w:rsidRPr="00C63959" w:rsidTr="009A28E3">
        <w:trPr>
          <w:trHeight w:val="585"/>
        </w:trPr>
        <w:tc>
          <w:tcPr>
            <w:tcW w:w="13111" w:type="dxa"/>
            <w:gridSpan w:val="9"/>
            <w:tcBorders>
              <w:top w:val="nil"/>
              <w:left w:val="nil"/>
              <w:bottom w:val="single" w:sz="4" w:space="0" w:color="auto"/>
              <w:right w:val="nil"/>
            </w:tcBorders>
            <w:shd w:val="clear" w:color="auto" w:fill="auto"/>
            <w:vAlign w:val="bottom"/>
            <w:hideMark/>
          </w:tcPr>
          <w:p w:rsidR="00824009" w:rsidRPr="00C63959" w:rsidRDefault="00824009" w:rsidP="009A28E3">
            <w:pPr>
              <w:jc w:val="center"/>
              <w:rPr>
                <w:rFonts w:ascii="Arial CYR" w:hAnsi="Arial CYR" w:cs="Arial CYR"/>
                <w:b/>
                <w:bCs/>
                <w:sz w:val="18"/>
                <w:szCs w:val="18"/>
                <w:u w:val="single"/>
              </w:rPr>
            </w:pPr>
            <w:r w:rsidRPr="00C63959">
              <w:rPr>
                <w:rFonts w:ascii="Arial CYR" w:hAnsi="Arial CYR" w:cs="Arial CYR"/>
                <w:b/>
                <w:bCs/>
                <w:sz w:val="18"/>
                <w:szCs w:val="18"/>
                <w:u w:val="single"/>
              </w:rPr>
              <w:t>Субъект Российской Федерации: Голубовского сельское поселение Седельниковский муниципальный район</w:t>
            </w:r>
          </w:p>
        </w:tc>
      </w:tr>
      <w:tr w:rsidR="00824009" w:rsidRPr="00C63959" w:rsidTr="009A28E3">
        <w:trPr>
          <w:trHeight w:val="792"/>
        </w:trPr>
        <w:tc>
          <w:tcPr>
            <w:tcW w:w="5683" w:type="dxa"/>
            <w:tcBorders>
              <w:top w:val="nil"/>
              <w:left w:val="single" w:sz="4" w:space="0" w:color="auto"/>
              <w:bottom w:val="single" w:sz="4" w:space="0" w:color="auto"/>
              <w:right w:val="single" w:sz="4" w:space="0" w:color="auto"/>
            </w:tcBorders>
            <w:shd w:val="clear" w:color="auto" w:fill="auto"/>
            <w:hideMark/>
          </w:tcPr>
          <w:p w:rsidR="00824009" w:rsidRPr="00C63959" w:rsidRDefault="00824009" w:rsidP="009A28E3">
            <w:pPr>
              <w:jc w:val="center"/>
            </w:pPr>
            <w:r w:rsidRPr="00C63959">
              <w:t>Показатели</w:t>
            </w:r>
          </w:p>
        </w:tc>
        <w:tc>
          <w:tcPr>
            <w:tcW w:w="1113" w:type="dxa"/>
            <w:tcBorders>
              <w:top w:val="nil"/>
              <w:left w:val="nil"/>
              <w:bottom w:val="single" w:sz="4" w:space="0" w:color="auto"/>
              <w:right w:val="single" w:sz="4" w:space="0" w:color="auto"/>
            </w:tcBorders>
            <w:shd w:val="clear" w:color="auto" w:fill="auto"/>
            <w:hideMark/>
          </w:tcPr>
          <w:p w:rsidR="00824009" w:rsidRPr="00C63959" w:rsidRDefault="00824009" w:rsidP="009A28E3">
            <w:pPr>
              <w:jc w:val="center"/>
            </w:pPr>
            <w:r w:rsidRPr="00C63959">
              <w:t>Единица измерения</w:t>
            </w:r>
          </w:p>
        </w:tc>
        <w:tc>
          <w:tcPr>
            <w:tcW w:w="828" w:type="dxa"/>
            <w:tcBorders>
              <w:top w:val="nil"/>
              <w:left w:val="nil"/>
              <w:bottom w:val="single" w:sz="4" w:space="0" w:color="auto"/>
              <w:right w:val="single" w:sz="4" w:space="0" w:color="auto"/>
            </w:tcBorders>
            <w:shd w:val="clear" w:color="auto" w:fill="auto"/>
            <w:hideMark/>
          </w:tcPr>
          <w:p w:rsidR="00824009" w:rsidRPr="00C63959" w:rsidRDefault="00824009" w:rsidP="009A28E3">
            <w:pPr>
              <w:jc w:val="center"/>
            </w:pPr>
            <w:r w:rsidRPr="00C63959">
              <w:t>2023 год оценка</w:t>
            </w:r>
          </w:p>
        </w:tc>
        <w:tc>
          <w:tcPr>
            <w:tcW w:w="828" w:type="dxa"/>
            <w:tcBorders>
              <w:top w:val="nil"/>
              <w:left w:val="nil"/>
              <w:bottom w:val="single" w:sz="4" w:space="0" w:color="auto"/>
              <w:right w:val="single" w:sz="4" w:space="0" w:color="auto"/>
            </w:tcBorders>
            <w:shd w:val="clear" w:color="auto" w:fill="auto"/>
            <w:hideMark/>
          </w:tcPr>
          <w:p w:rsidR="00824009" w:rsidRPr="00C63959" w:rsidRDefault="00824009" w:rsidP="009A28E3">
            <w:pPr>
              <w:jc w:val="center"/>
            </w:pPr>
            <w:r w:rsidRPr="00C63959">
              <w:t xml:space="preserve">2024 год            </w:t>
            </w:r>
          </w:p>
        </w:tc>
        <w:tc>
          <w:tcPr>
            <w:tcW w:w="892" w:type="dxa"/>
            <w:tcBorders>
              <w:top w:val="nil"/>
              <w:left w:val="nil"/>
              <w:bottom w:val="single" w:sz="4" w:space="0" w:color="auto"/>
              <w:right w:val="single" w:sz="4" w:space="0" w:color="auto"/>
            </w:tcBorders>
            <w:shd w:val="clear" w:color="auto" w:fill="auto"/>
            <w:hideMark/>
          </w:tcPr>
          <w:p w:rsidR="00824009" w:rsidRPr="00C63959" w:rsidRDefault="00824009" w:rsidP="009A28E3">
            <w:pPr>
              <w:jc w:val="center"/>
            </w:pPr>
            <w:r w:rsidRPr="00C63959">
              <w:t>прогноз</w:t>
            </w:r>
          </w:p>
        </w:tc>
        <w:tc>
          <w:tcPr>
            <w:tcW w:w="828" w:type="dxa"/>
            <w:tcBorders>
              <w:top w:val="nil"/>
              <w:left w:val="nil"/>
              <w:bottom w:val="single" w:sz="4" w:space="0" w:color="auto"/>
              <w:right w:val="single" w:sz="4" w:space="0" w:color="auto"/>
            </w:tcBorders>
            <w:shd w:val="clear" w:color="auto" w:fill="auto"/>
            <w:hideMark/>
          </w:tcPr>
          <w:p w:rsidR="00824009" w:rsidRPr="00C63959" w:rsidRDefault="00824009" w:rsidP="009A28E3">
            <w:pPr>
              <w:jc w:val="center"/>
            </w:pPr>
            <w:r w:rsidRPr="00C63959">
              <w:t xml:space="preserve">2025 год            </w:t>
            </w:r>
          </w:p>
        </w:tc>
        <w:tc>
          <w:tcPr>
            <w:tcW w:w="892" w:type="dxa"/>
            <w:tcBorders>
              <w:top w:val="nil"/>
              <w:left w:val="nil"/>
              <w:bottom w:val="single" w:sz="4" w:space="0" w:color="auto"/>
              <w:right w:val="single" w:sz="4" w:space="0" w:color="auto"/>
            </w:tcBorders>
            <w:shd w:val="clear" w:color="auto" w:fill="auto"/>
            <w:hideMark/>
          </w:tcPr>
          <w:p w:rsidR="00824009" w:rsidRPr="00C63959" w:rsidRDefault="00824009" w:rsidP="009A28E3">
            <w:pPr>
              <w:jc w:val="center"/>
            </w:pPr>
            <w:r w:rsidRPr="00C63959">
              <w:t>прогноз</w:t>
            </w:r>
          </w:p>
        </w:tc>
        <w:tc>
          <w:tcPr>
            <w:tcW w:w="828" w:type="dxa"/>
            <w:tcBorders>
              <w:top w:val="nil"/>
              <w:left w:val="nil"/>
              <w:bottom w:val="single" w:sz="4" w:space="0" w:color="auto"/>
              <w:right w:val="single" w:sz="4" w:space="0" w:color="auto"/>
            </w:tcBorders>
            <w:shd w:val="clear" w:color="auto" w:fill="auto"/>
            <w:hideMark/>
          </w:tcPr>
          <w:p w:rsidR="00824009" w:rsidRPr="00C63959" w:rsidRDefault="00824009" w:rsidP="009A28E3">
            <w:pPr>
              <w:jc w:val="center"/>
            </w:pPr>
            <w:r w:rsidRPr="00C63959">
              <w:t xml:space="preserve">2026 год            </w:t>
            </w:r>
          </w:p>
        </w:tc>
        <w:tc>
          <w:tcPr>
            <w:tcW w:w="1219" w:type="dxa"/>
            <w:tcBorders>
              <w:top w:val="nil"/>
              <w:left w:val="nil"/>
              <w:bottom w:val="single" w:sz="4" w:space="0" w:color="auto"/>
              <w:right w:val="single" w:sz="4" w:space="0" w:color="auto"/>
            </w:tcBorders>
            <w:shd w:val="clear" w:color="auto" w:fill="auto"/>
            <w:hideMark/>
          </w:tcPr>
          <w:p w:rsidR="00824009" w:rsidRPr="00C63959" w:rsidRDefault="00824009" w:rsidP="009A28E3">
            <w:pPr>
              <w:jc w:val="center"/>
            </w:pPr>
            <w:r w:rsidRPr="00C63959">
              <w:t>прогноз</w:t>
            </w:r>
          </w:p>
        </w:tc>
      </w:tr>
      <w:tr w:rsidR="00824009" w:rsidRPr="00C63959" w:rsidTr="009A28E3">
        <w:trPr>
          <w:trHeight w:val="264"/>
        </w:trPr>
        <w:tc>
          <w:tcPr>
            <w:tcW w:w="5683" w:type="dxa"/>
            <w:tcBorders>
              <w:top w:val="nil"/>
              <w:left w:val="single" w:sz="4" w:space="0" w:color="auto"/>
              <w:bottom w:val="single" w:sz="4" w:space="0" w:color="auto"/>
              <w:right w:val="single" w:sz="4" w:space="0" w:color="auto"/>
            </w:tcBorders>
            <w:shd w:val="clear" w:color="auto" w:fill="auto"/>
            <w:hideMark/>
          </w:tcPr>
          <w:p w:rsidR="00824009" w:rsidRPr="00C63959" w:rsidRDefault="00824009" w:rsidP="009A28E3">
            <w:pPr>
              <w:jc w:val="both"/>
            </w:pPr>
            <w:r w:rsidRPr="00C63959">
              <w:t> </w:t>
            </w:r>
          </w:p>
        </w:tc>
        <w:tc>
          <w:tcPr>
            <w:tcW w:w="1113" w:type="dxa"/>
            <w:tcBorders>
              <w:top w:val="nil"/>
              <w:left w:val="nil"/>
              <w:bottom w:val="single" w:sz="4" w:space="0" w:color="auto"/>
              <w:right w:val="single" w:sz="4" w:space="0" w:color="auto"/>
            </w:tcBorders>
            <w:shd w:val="clear" w:color="auto" w:fill="auto"/>
            <w:hideMark/>
          </w:tcPr>
          <w:p w:rsidR="00824009" w:rsidRPr="00C63959" w:rsidRDefault="00824009" w:rsidP="009A28E3">
            <w:pPr>
              <w:jc w:val="both"/>
            </w:pPr>
            <w:r w:rsidRPr="00C63959">
              <w:t> </w:t>
            </w:r>
          </w:p>
        </w:tc>
        <w:tc>
          <w:tcPr>
            <w:tcW w:w="828" w:type="dxa"/>
            <w:tcBorders>
              <w:top w:val="nil"/>
              <w:left w:val="nil"/>
              <w:bottom w:val="single" w:sz="4" w:space="0" w:color="auto"/>
              <w:right w:val="single" w:sz="4" w:space="0" w:color="auto"/>
            </w:tcBorders>
            <w:shd w:val="clear" w:color="auto" w:fill="auto"/>
            <w:hideMark/>
          </w:tcPr>
          <w:p w:rsidR="00824009" w:rsidRPr="00C63959" w:rsidRDefault="00824009" w:rsidP="009A28E3">
            <w:pPr>
              <w:jc w:val="center"/>
            </w:pPr>
            <w:r w:rsidRPr="00C63959">
              <w:t> </w:t>
            </w:r>
          </w:p>
        </w:tc>
        <w:tc>
          <w:tcPr>
            <w:tcW w:w="828" w:type="dxa"/>
            <w:tcBorders>
              <w:top w:val="nil"/>
              <w:left w:val="nil"/>
              <w:bottom w:val="single" w:sz="4" w:space="0" w:color="auto"/>
              <w:right w:val="single" w:sz="4" w:space="0" w:color="auto"/>
            </w:tcBorders>
            <w:shd w:val="clear" w:color="auto" w:fill="auto"/>
            <w:hideMark/>
          </w:tcPr>
          <w:p w:rsidR="00824009" w:rsidRPr="00C63959" w:rsidRDefault="00824009" w:rsidP="009A28E3">
            <w:pPr>
              <w:jc w:val="center"/>
            </w:pPr>
            <w:r w:rsidRPr="00C63959">
              <w:t>1 вар</w:t>
            </w:r>
          </w:p>
        </w:tc>
        <w:tc>
          <w:tcPr>
            <w:tcW w:w="892" w:type="dxa"/>
            <w:tcBorders>
              <w:top w:val="nil"/>
              <w:left w:val="nil"/>
              <w:bottom w:val="single" w:sz="4" w:space="0" w:color="auto"/>
              <w:right w:val="single" w:sz="4" w:space="0" w:color="auto"/>
            </w:tcBorders>
            <w:shd w:val="clear" w:color="auto" w:fill="auto"/>
            <w:hideMark/>
          </w:tcPr>
          <w:p w:rsidR="00824009" w:rsidRPr="00C63959" w:rsidRDefault="00824009" w:rsidP="009A28E3">
            <w:pPr>
              <w:jc w:val="center"/>
            </w:pPr>
            <w:r w:rsidRPr="00C63959">
              <w:t> </w:t>
            </w:r>
          </w:p>
        </w:tc>
        <w:tc>
          <w:tcPr>
            <w:tcW w:w="828" w:type="dxa"/>
            <w:tcBorders>
              <w:top w:val="nil"/>
              <w:left w:val="nil"/>
              <w:bottom w:val="single" w:sz="4" w:space="0" w:color="auto"/>
              <w:right w:val="single" w:sz="4" w:space="0" w:color="auto"/>
            </w:tcBorders>
            <w:shd w:val="clear" w:color="auto" w:fill="auto"/>
            <w:hideMark/>
          </w:tcPr>
          <w:p w:rsidR="00824009" w:rsidRPr="00C63959" w:rsidRDefault="00824009" w:rsidP="009A28E3">
            <w:pPr>
              <w:jc w:val="center"/>
            </w:pPr>
            <w:r w:rsidRPr="00C63959">
              <w:t>1 вар</w:t>
            </w:r>
          </w:p>
        </w:tc>
        <w:tc>
          <w:tcPr>
            <w:tcW w:w="892" w:type="dxa"/>
            <w:tcBorders>
              <w:top w:val="nil"/>
              <w:left w:val="nil"/>
              <w:bottom w:val="single" w:sz="4" w:space="0" w:color="auto"/>
              <w:right w:val="single" w:sz="4" w:space="0" w:color="auto"/>
            </w:tcBorders>
            <w:shd w:val="clear" w:color="auto" w:fill="auto"/>
            <w:hideMark/>
          </w:tcPr>
          <w:p w:rsidR="00824009" w:rsidRPr="00C63959" w:rsidRDefault="00824009" w:rsidP="009A28E3">
            <w:pPr>
              <w:jc w:val="center"/>
            </w:pPr>
            <w:r w:rsidRPr="00C63959">
              <w:t> </w:t>
            </w:r>
          </w:p>
        </w:tc>
        <w:tc>
          <w:tcPr>
            <w:tcW w:w="828" w:type="dxa"/>
            <w:tcBorders>
              <w:top w:val="nil"/>
              <w:left w:val="nil"/>
              <w:bottom w:val="single" w:sz="4" w:space="0" w:color="auto"/>
              <w:right w:val="single" w:sz="4" w:space="0" w:color="auto"/>
            </w:tcBorders>
            <w:shd w:val="clear" w:color="auto" w:fill="auto"/>
            <w:hideMark/>
          </w:tcPr>
          <w:p w:rsidR="00824009" w:rsidRPr="00C63959" w:rsidRDefault="00824009" w:rsidP="009A28E3">
            <w:pPr>
              <w:jc w:val="center"/>
            </w:pPr>
            <w:r w:rsidRPr="00C63959">
              <w:t>1 вар</w:t>
            </w:r>
          </w:p>
        </w:tc>
        <w:tc>
          <w:tcPr>
            <w:tcW w:w="1219"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r>
      <w:tr w:rsidR="00824009" w:rsidRPr="00C63959" w:rsidTr="009A28E3">
        <w:trPr>
          <w:trHeight w:val="528"/>
        </w:trPr>
        <w:tc>
          <w:tcPr>
            <w:tcW w:w="5683" w:type="dxa"/>
            <w:tcBorders>
              <w:top w:val="nil"/>
              <w:left w:val="single" w:sz="4" w:space="0" w:color="auto"/>
              <w:bottom w:val="single" w:sz="4" w:space="0" w:color="auto"/>
              <w:right w:val="single" w:sz="4" w:space="0" w:color="auto"/>
            </w:tcBorders>
            <w:shd w:val="clear" w:color="auto" w:fill="auto"/>
            <w:hideMark/>
          </w:tcPr>
          <w:p w:rsidR="00824009" w:rsidRPr="00C63959" w:rsidRDefault="00824009" w:rsidP="009A28E3">
            <w:pPr>
              <w:jc w:val="center"/>
              <w:rPr>
                <w:rFonts w:ascii="Arial CYR" w:hAnsi="Arial CYR" w:cs="Arial CYR"/>
                <w:b/>
                <w:bCs/>
              </w:rPr>
            </w:pPr>
            <w:r w:rsidRPr="00C63959">
              <w:rPr>
                <w:rFonts w:ascii="Arial CYR" w:hAnsi="Arial CYR" w:cs="Arial CYR"/>
                <w:b/>
                <w:bCs/>
              </w:rPr>
              <w:t>I. Институциональная структура муниципальных образований</w:t>
            </w:r>
          </w:p>
        </w:tc>
        <w:tc>
          <w:tcPr>
            <w:tcW w:w="1113" w:type="dxa"/>
            <w:tcBorders>
              <w:top w:val="nil"/>
              <w:left w:val="nil"/>
              <w:bottom w:val="single" w:sz="4" w:space="0" w:color="auto"/>
              <w:right w:val="single" w:sz="4" w:space="0" w:color="auto"/>
            </w:tcBorders>
            <w:shd w:val="clear" w:color="auto" w:fill="auto"/>
            <w:hideMark/>
          </w:tcPr>
          <w:p w:rsidR="00824009" w:rsidRPr="00C63959" w:rsidRDefault="00824009" w:rsidP="009A28E3">
            <w:pPr>
              <w:jc w:val="both"/>
            </w:pPr>
            <w:r w:rsidRPr="00C63959">
              <w:t> </w:t>
            </w:r>
          </w:p>
        </w:tc>
        <w:tc>
          <w:tcPr>
            <w:tcW w:w="828" w:type="dxa"/>
            <w:tcBorders>
              <w:top w:val="nil"/>
              <w:left w:val="nil"/>
              <w:bottom w:val="single" w:sz="4" w:space="0" w:color="auto"/>
              <w:right w:val="single" w:sz="4" w:space="0" w:color="auto"/>
            </w:tcBorders>
            <w:shd w:val="clear" w:color="auto" w:fill="auto"/>
            <w:hideMark/>
          </w:tcPr>
          <w:p w:rsidR="00824009" w:rsidRPr="00C63959" w:rsidRDefault="00824009" w:rsidP="009A28E3">
            <w:pPr>
              <w:jc w:val="center"/>
            </w:pPr>
            <w:r w:rsidRPr="00C63959">
              <w:t> </w:t>
            </w:r>
          </w:p>
        </w:tc>
        <w:tc>
          <w:tcPr>
            <w:tcW w:w="828" w:type="dxa"/>
            <w:tcBorders>
              <w:top w:val="nil"/>
              <w:left w:val="nil"/>
              <w:bottom w:val="single" w:sz="4" w:space="0" w:color="auto"/>
              <w:right w:val="single" w:sz="4" w:space="0" w:color="auto"/>
            </w:tcBorders>
            <w:shd w:val="clear" w:color="auto" w:fill="auto"/>
            <w:hideMark/>
          </w:tcPr>
          <w:p w:rsidR="00824009" w:rsidRPr="00C63959" w:rsidRDefault="00824009" w:rsidP="009A28E3">
            <w:pPr>
              <w:jc w:val="center"/>
            </w:pPr>
            <w:r w:rsidRPr="00C63959">
              <w:t> </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cente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center"/>
              <w:rPr>
                <w:rFonts w:ascii="Arial CYR" w:hAnsi="Arial CYR" w:cs="Arial CYR"/>
              </w:rPr>
            </w:pPr>
            <w:r w:rsidRPr="00C63959">
              <w:rPr>
                <w:rFonts w:ascii="Arial CYR" w:hAnsi="Arial CYR" w:cs="Arial CYR"/>
              </w:rPr>
              <w:t> </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cente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center"/>
              <w:rPr>
                <w:rFonts w:ascii="Arial CYR" w:hAnsi="Arial CYR" w:cs="Arial CYR"/>
              </w:rPr>
            </w:pPr>
            <w:r w:rsidRPr="00C63959">
              <w:rPr>
                <w:rFonts w:ascii="Arial CYR" w:hAnsi="Arial CYR" w:cs="Arial CYR"/>
              </w:rPr>
              <w:t> </w:t>
            </w:r>
          </w:p>
        </w:tc>
        <w:tc>
          <w:tcPr>
            <w:tcW w:w="1219"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r>
      <w:tr w:rsidR="00824009" w:rsidRPr="00C63959" w:rsidTr="009A28E3">
        <w:trPr>
          <w:trHeight w:val="792"/>
        </w:trPr>
        <w:tc>
          <w:tcPr>
            <w:tcW w:w="5683" w:type="dxa"/>
            <w:tcBorders>
              <w:top w:val="nil"/>
              <w:left w:val="single" w:sz="4" w:space="0" w:color="auto"/>
              <w:bottom w:val="single" w:sz="4" w:space="0" w:color="auto"/>
              <w:right w:val="single" w:sz="4" w:space="0" w:color="auto"/>
            </w:tcBorders>
            <w:shd w:val="clear" w:color="auto" w:fill="auto"/>
            <w:hideMark/>
          </w:tcPr>
          <w:p w:rsidR="00824009" w:rsidRPr="00C63959" w:rsidRDefault="00824009" w:rsidP="009A28E3">
            <w:r w:rsidRPr="00C63959">
              <w:t>1. Количество организаций, зарегистрированных на территории муниципальных образований, всего</w:t>
            </w:r>
          </w:p>
        </w:tc>
        <w:tc>
          <w:tcPr>
            <w:tcW w:w="1113" w:type="dxa"/>
            <w:tcBorders>
              <w:top w:val="nil"/>
              <w:left w:val="nil"/>
              <w:bottom w:val="single" w:sz="4" w:space="0" w:color="auto"/>
              <w:right w:val="single" w:sz="4" w:space="0" w:color="auto"/>
            </w:tcBorders>
            <w:shd w:val="clear" w:color="auto" w:fill="auto"/>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единиц</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10</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10</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10</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10</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10</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10</w:t>
            </w:r>
          </w:p>
        </w:tc>
        <w:tc>
          <w:tcPr>
            <w:tcW w:w="1219"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10</w:t>
            </w:r>
          </w:p>
        </w:tc>
      </w:tr>
      <w:tr w:rsidR="00824009" w:rsidRPr="00C63959" w:rsidTr="009A28E3">
        <w:trPr>
          <w:trHeight w:val="264"/>
        </w:trPr>
        <w:tc>
          <w:tcPr>
            <w:tcW w:w="5683" w:type="dxa"/>
            <w:tcBorders>
              <w:top w:val="nil"/>
              <w:left w:val="single" w:sz="4" w:space="0" w:color="auto"/>
              <w:bottom w:val="single" w:sz="4" w:space="0" w:color="auto"/>
              <w:right w:val="single" w:sz="4" w:space="0" w:color="auto"/>
            </w:tcBorders>
            <w:shd w:val="clear" w:color="auto" w:fill="auto"/>
            <w:hideMark/>
          </w:tcPr>
          <w:p w:rsidR="00824009" w:rsidRPr="00C63959" w:rsidRDefault="00824009" w:rsidP="009A28E3">
            <w:r w:rsidRPr="00C63959">
              <w:t>в том числе:</w:t>
            </w:r>
          </w:p>
        </w:tc>
        <w:tc>
          <w:tcPr>
            <w:tcW w:w="1113" w:type="dxa"/>
            <w:tcBorders>
              <w:top w:val="nil"/>
              <w:left w:val="nil"/>
              <w:bottom w:val="single" w:sz="4" w:space="0" w:color="auto"/>
              <w:right w:val="single" w:sz="4" w:space="0" w:color="auto"/>
            </w:tcBorders>
            <w:shd w:val="clear" w:color="auto" w:fill="auto"/>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1219"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r>
      <w:tr w:rsidR="00824009" w:rsidRPr="00C63959" w:rsidTr="009A28E3">
        <w:trPr>
          <w:trHeight w:val="792"/>
        </w:trPr>
        <w:tc>
          <w:tcPr>
            <w:tcW w:w="5683" w:type="dxa"/>
            <w:tcBorders>
              <w:top w:val="nil"/>
              <w:left w:val="single" w:sz="4" w:space="0" w:color="auto"/>
              <w:bottom w:val="single" w:sz="4" w:space="0" w:color="auto"/>
              <w:right w:val="single" w:sz="4" w:space="0" w:color="auto"/>
            </w:tcBorders>
            <w:shd w:val="clear" w:color="auto" w:fill="auto"/>
            <w:hideMark/>
          </w:tcPr>
          <w:p w:rsidR="00824009" w:rsidRPr="00C63959" w:rsidRDefault="00824009" w:rsidP="009A28E3">
            <w:r w:rsidRPr="00C63959">
              <w:t>количество организаций муниципальной формы собственности, всего</w:t>
            </w:r>
          </w:p>
        </w:tc>
        <w:tc>
          <w:tcPr>
            <w:tcW w:w="1113" w:type="dxa"/>
            <w:tcBorders>
              <w:top w:val="nil"/>
              <w:left w:val="nil"/>
              <w:bottom w:val="single" w:sz="4" w:space="0" w:color="auto"/>
              <w:right w:val="single" w:sz="4" w:space="0" w:color="auto"/>
            </w:tcBorders>
            <w:shd w:val="clear" w:color="auto" w:fill="auto"/>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единиц</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10</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10</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10</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10</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10</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10</w:t>
            </w:r>
          </w:p>
        </w:tc>
        <w:tc>
          <w:tcPr>
            <w:tcW w:w="1219"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10</w:t>
            </w:r>
          </w:p>
        </w:tc>
      </w:tr>
      <w:tr w:rsidR="00824009" w:rsidRPr="00C63959" w:rsidTr="009A28E3">
        <w:trPr>
          <w:trHeight w:val="264"/>
        </w:trPr>
        <w:tc>
          <w:tcPr>
            <w:tcW w:w="5683" w:type="dxa"/>
            <w:tcBorders>
              <w:top w:val="nil"/>
              <w:left w:val="single" w:sz="4" w:space="0" w:color="auto"/>
              <w:bottom w:val="single" w:sz="4" w:space="0" w:color="auto"/>
              <w:right w:val="single" w:sz="4" w:space="0" w:color="auto"/>
            </w:tcBorders>
            <w:shd w:val="clear" w:color="auto" w:fill="auto"/>
            <w:hideMark/>
          </w:tcPr>
          <w:p w:rsidR="00824009" w:rsidRPr="00C63959" w:rsidRDefault="00824009" w:rsidP="009A28E3">
            <w:r w:rsidRPr="00C63959">
              <w:t>в том числе:</w:t>
            </w:r>
          </w:p>
        </w:tc>
        <w:tc>
          <w:tcPr>
            <w:tcW w:w="1113" w:type="dxa"/>
            <w:tcBorders>
              <w:top w:val="nil"/>
              <w:left w:val="nil"/>
              <w:bottom w:val="single" w:sz="4" w:space="0" w:color="auto"/>
              <w:right w:val="single" w:sz="4" w:space="0" w:color="auto"/>
            </w:tcBorders>
            <w:shd w:val="clear" w:color="auto" w:fill="auto"/>
            <w:hideMark/>
          </w:tcPr>
          <w:p w:rsidR="00824009" w:rsidRPr="00C63959" w:rsidRDefault="00824009" w:rsidP="009A28E3">
            <w:pPr>
              <w:rPr>
                <w:rFonts w:ascii="Arial CYR" w:hAnsi="Arial CYR" w:cs="Arial CYR"/>
                <w:sz w:val="16"/>
                <w:szCs w:val="16"/>
              </w:rPr>
            </w:pPr>
            <w:r w:rsidRPr="00C63959">
              <w:rPr>
                <w:rFonts w:ascii="Arial CYR" w:hAnsi="Arial CYR" w:cs="Arial CYR"/>
                <w:sz w:val="16"/>
                <w:szCs w:val="16"/>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1219"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r>
      <w:tr w:rsidR="00824009" w:rsidRPr="00C63959" w:rsidTr="009A28E3">
        <w:trPr>
          <w:trHeight w:val="264"/>
        </w:trPr>
        <w:tc>
          <w:tcPr>
            <w:tcW w:w="5683" w:type="dxa"/>
            <w:tcBorders>
              <w:top w:val="nil"/>
              <w:left w:val="single" w:sz="4" w:space="0" w:color="auto"/>
              <w:bottom w:val="single" w:sz="4" w:space="0" w:color="auto"/>
              <w:right w:val="single" w:sz="4" w:space="0" w:color="auto"/>
            </w:tcBorders>
            <w:shd w:val="clear" w:color="auto" w:fill="auto"/>
            <w:hideMark/>
          </w:tcPr>
          <w:p w:rsidR="00824009" w:rsidRPr="00C63959" w:rsidRDefault="00824009" w:rsidP="009A28E3">
            <w:r w:rsidRPr="00C63959">
              <w:t>социальной сферы</w:t>
            </w:r>
          </w:p>
        </w:tc>
        <w:tc>
          <w:tcPr>
            <w:tcW w:w="1113" w:type="dxa"/>
            <w:tcBorders>
              <w:top w:val="nil"/>
              <w:left w:val="nil"/>
              <w:bottom w:val="single" w:sz="4" w:space="0" w:color="auto"/>
              <w:right w:val="single" w:sz="4" w:space="0" w:color="auto"/>
            </w:tcBorders>
            <w:shd w:val="clear" w:color="auto" w:fill="auto"/>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единиц</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10</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10</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10</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10</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10</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10</w:t>
            </w:r>
          </w:p>
        </w:tc>
        <w:tc>
          <w:tcPr>
            <w:tcW w:w="1219"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10</w:t>
            </w:r>
          </w:p>
        </w:tc>
      </w:tr>
      <w:tr w:rsidR="00824009" w:rsidRPr="00C63959" w:rsidTr="009A28E3">
        <w:trPr>
          <w:trHeight w:val="528"/>
        </w:trPr>
        <w:tc>
          <w:tcPr>
            <w:tcW w:w="5683" w:type="dxa"/>
            <w:tcBorders>
              <w:top w:val="nil"/>
              <w:left w:val="single" w:sz="4" w:space="0" w:color="auto"/>
              <w:bottom w:val="single" w:sz="4" w:space="0" w:color="auto"/>
              <w:right w:val="single" w:sz="4" w:space="0" w:color="auto"/>
            </w:tcBorders>
            <w:shd w:val="clear" w:color="auto" w:fill="auto"/>
            <w:hideMark/>
          </w:tcPr>
          <w:p w:rsidR="00824009" w:rsidRPr="00C63959" w:rsidRDefault="00824009" w:rsidP="009A28E3">
            <w:r w:rsidRPr="00C63959">
              <w:t>1.1.Количество муниципальных унитарных предприятий</w:t>
            </w:r>
          </w:p>
        </w:tc>
        <w:tc>
          <w:tcPr>
            <w:tcW w:w="1113" w:type="dxa"/>
            <w:tcBorders>
              <w:top w:val="nil"/>
              <w:left w:val="nil"/>
              <w:bottom w:val="single" w:sz="4" w:space="0" w:color="auto"/>
              <w:right w:val="single" w:sz="4" w:space="0" w:color="auto"/>
            </w:tcBorders>
            <w:shd w:val="clear" w:color="auto" w:fill="auto"/>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единиц</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1219"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r>
      <w:tr w:rsidR="00824009" w:rsidRPr="00C63959" w:rsidTr="009A28E3">
        <w:trPr>
          <w:trHeight w:val="528"/>
        </w:trPr>
        <w:tc>
          <w:tcPr>
            <w:tcW w:w="5683" w:type="dxa"/>
            <w:tcBorders>
              <w:top w:val="nil"/>
              <w:left w:val="single" w:sz="4" w:space="0" w:color="auto"/>
              <w:bottom w:val="single" w:sz="4" w:space="0" w:color="auto"/>
              <w:right w:val="single" w:sz="4" w:space="0" w:color="auto"/>
            </w:tcBorders>
            <w:shd w:val="clear" w:color="000000" w:fill="FFFFFF"/>
            <w:hideMark/>
          </w:tcPr>
          <w:p w:rsidR="00824009" w:rsidRPr="00C63959" w:rsidRDefault="00824009" w:rsidP="009A28E3">
            <w:pPr>
              <w:rPr>
                <w:rFonts w:ascii="Arial CYR" w:hAnsi="Arial CYR" w:cs="Arial CYR"/>
                <w:b/>
                <w:bCs/>
              </w:rPr>
            </w:pPr>
            <w:r w:rsidRPr="00C63959">
              <w:rPr>
                <w:rFonts w:ascii="Arial CYR" w:hAnsi="Arial CYR" w:cs="Arial CYR"/>
                <w:b/>
                <w:bCs/>
              </w:rPr>
              <w:t>II. Из бюджета муниципальных образований (местный бюджет)</w:t>
            </w:r>
          </w:p>
        </w:tc>
        <w:tc>
          <w:tcPr>
            <w:tcW w:w="1113" w:type="dxa"/>
            <w:tcBorders>
              <w:top w:val="nil"/>
              <w:left w:val="nil"/>
              <w:bottom w:val="single" w:sz="4" w:space="0" w:color="auto"/>
              <w:right w:val="single" w:sz="4" w:space="0" w:color="auto"/>
            </w:tcBorders>
            <w:shd w:val="clear" w:color="000000" w:fill="FFFFFF"/>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 </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1219"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r>
      <w:tr w:rsidR="00824009" w:rsidRPr="00C63959" w:rsidTr="009A28E3">
        <w:trPr>
          <w:trHeight w:val="264"/>
        </w:trPr>
        <w:tc>
          <w:tcPr>
            <w:tcW w:w="5683" w:type="dxa"/>
            <w:tcBorders>
              <w:top w:val="nil"/>
              <w:left w:val="single" w:sz="4" w:space="0" w:color="auto"/>
              <w:bottom w:val="single" w:sz="4" w:space="0" w:color="auto"/>
              <w:right w:val="single" w:sz="4" w:space="0" w:color="auto"/>
            </w:tcBorders>
            <w:shd w:val="clear" w:color="000000" w:fill="FFFFFF"/>
            <w:hideMark/>
          </w:tcPr>
          <w:p w:rsidR="00824009" w:rsidRPr="00C63959" w:rsidRDefault="00824009" w:rsidP="009A28E3">
            <w:r w:rsidRPr="00C63959">
              <w:lastRenderedPageBreak/>
              <w:t>1. Доходы, всего</w:t>
            </w:r>
          </w:p>
        </w:tc>
        <w:tc>
          <w:tcPr>
            <w:tcW w:w="1113" w:type="dxa"/>
            <w:tcBorders>
              <w:top w:val="nil"/>
              <w:left w:val="nil"/>
              <w:bottom w:val="single" w:sz="4" w:space="0" w:color="auto"/>
              <w:right w:val="single" w:sz="4" w:space="0" w:color="auto"/>
            </w:tcBorders>
            <w:shd w:val="clear" w:color="000000" w:fill="FFFFFF"/>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млн. руб.</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7,908</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3,470</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3,470</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3,034</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3,034</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3,254</w:t>
            </w:r>
          </w:p>
        </w:tc>
        <w:tc>
          <w:tcPr>
            <w:tcW w:w="1219"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3,254</w:t>
            </w:r>
          </w:p>
        </w:tc>
      </w:tr>
      <w:tr w:rsidR="00824009" w:rsidRPr="00C63959" w:rsidTr="009A28E3">
        <w:trPr>
          <w:trHeight w:val="264"/>
        </w:trPr>
        <w:tc>
          <w:tcPr>
            <w:tcW w:w="5683" w:type="dxa"/>
            <w:tcBorders>
              <w:top w:val="nil"/>
              <w:left w:val="single" w:sz="4" w:space="0" w:color="auto"/>
              <w:bottom w:val="single" w:sz="4" w:space="0" w:color="auto"/>
              <w:right w:val="single" w:sz="4" w:space="0" w:color="auto"/>
            </w:tcBorders>
            <w:shd w:val="clear" w:color="000000" w:fill="FFFFFF"/>
            <w:hideMark/>
          </w:tcPr>
          <w:p w:rsidR="00824009" w:rsidRPr="00C63959" w:rsidRDefault="00824009" w:rsidP="009A28E3">
            <w:r w:rsidRPr="00C63959">
              <w:t xml:space="preserve">    в том числе:</w:t>
            </w:r>
          </w:p>
        </w:tc>
        <w:tc>
          <w:tcPr>
            <w:tcW w:w="1113" w:type="dxa"/>
            <w:tcBorders>
              <w:top w:val="nil"/>
              <w:left w:val="nil"/>
              <w:bottom w:val="single" w:sz="4" w:space="0" w:color="auto"/>
              <w:right w:val="single" w:sz="4" w:space="0" w:color="auto"/>
            </w:tcBorders>
            <w:shd w:val="clear" w:color="000000" w:fill="FFFFFF"/>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 </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1219"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r>
      <w:tr w:rsidR="00824009" w:rsidRPr="00C63959" w:rsidTr="009A28E3">
        <w:trPr>
          <w:trHeight w:val="264"/>
        </w:trPr>
        <w:tc>
          <w:tcPr>
            <w:tcW w:w="5683" w:type="dxa"/>
            <w:tcBorders>
              <w:top w:val="nil"/>
              <w:left w:val="single" w:sz="4" w:space="0" w:color="auto"/>
              <w:bottom w:val="single" w:sz="4" w:space="0" w:color="auto"/>
              <w:right w:val="single" w:sz="4" w:space="0" w:color="auto"/>
            </w:tcBorders>
            <w:shd w:val="clear" w:color="000000" w:fill="FFFFFF"/>
            <w:hideMark/>
          </w:tcPr>
          <w:p w:rsidR="00824009" w:rsidRPr="00C63959" w:rsidRDefault="00824009" w:rsidP="009A28E3">
            <w:r w:rsidRPr="00C63959">
              <w:t>Собственные доходы</w:t>
            </w:r>
          </w:p>
        </w:tc>
        <w:tc>
          <w:tcPr>
            <w:tcW w:w="1113" w:type="dxa"/>
            <w:tcBorders>
              <w:top w:val="nil"/>
              <w:left w:val="nil"/>
              <w:bottom w:val="single" w:sz="4" w:space="0" w:color="auto"/>
              <w:right w:val="single" w:sz="4" w:space="0" w:color="auto"/>
            </w:tcBorders>
            <w:shd w:val="clear" w:color="000000" w:fill="FFFFFF"/>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млн. руб.</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0,210</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0,791</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0,791</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0,791</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0,791</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0,791</w:t>
            </w:r>
          </w:p>
        </w:tc>
        <w:tc>
          <w:tcPr>
            <w:tcW w:w="1219"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0,791</w:t>
            </w:r>
          </w:p>
        </w:tc>
      </w:tr>
      <w:tr w:rsidR="00824009" w:rsidRPr="00C63959" w:rsidTr="009A28E3">
        <w:trPr>
          <w:trHeight w:val="264"/>
        </w:trPr>
        <w:tc>
          <w:tcPr>
            <w:tcW w:w="5683" w:type="dxa"/>
            <w:tcBorders>
              <w:top w:val="nil"/>
              <w:left w:val="single" w:sz="4" w:space="0" w:color="auto"/>
              <w:bottom w:val="single" w:sz="4" w:space="0" w:color="auto"/>
              <w:right w:val="single" w:sz="4" w:space="0" w:color="auto"/>
            </w:tcBorders>
            <w:shd w:val="clear" w:color="000000" w:fill="FFFFFF"/>
            <w:hideMark/>
          </w:tcPr>
          <w:p w:rsidR="00824009" w:rsidRPr="00C63959" w:rsidRDefault="00824009" w:rsidP="009A28E3">
            <w:r w:rsidRPr="00C63959">
              <w:t>в том числе:</w:t>
            </w:r>
          </w:p>
        </w:tc>
        <w:tc>
          <w:tcPr>
            <w:tcW w:w="1113" w:type="dxa"/>
            <w:tcBorders>
              <w:top w:val="nil"/>
              <w:left w:val="nil"/>
              <w:bottom w:val="single" w:sz="4" w:space="0" w:color="auto"/>
              <w:right w:val="single" w:sz="4" w:space="0" w:color="auto"/>
            </w:tcBorders>
            <w:shd w:val="clear" w:color="000000" w:fill="FFFFFF"/>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 </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 </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 </w:t>
            </w:r>
          </w:p>
        </w:tc>
        <w:tc>
          <w:tcPr>
            <w:tcW w:w="1219"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r>
      <w:tr w:rsidR="00824009" w:rsidRPr="00C63959" w:rsidTr="009A28E3">
        <w:trPr>
          <w:trHeight w:val="264"/>
        </w:trPr>
        <w:tc>
          <w:tcPr>
            <w:tcW w:w="5683" w:type="dxa"/>
            <w:tcBorders>
              <w:top w:val="nil"/>
              <w:left w:val="single" w:sz="4" w:space="0" w:color="auto"/>
              <w:bottom w:val="single" w:sz="4" w:space="0" w:color="auto"/>
              <w:right w:val="single" w:sz="4" w:space="0" w:color="auto"/>
            </w:tcBorders>
            <w:shd w:val="clear" w:color="000000" w:fill="FFFFFF"/>
            <w:hideMark/>
          </w:tcPr>
          <w:p w:rsidR="00824009" w:rsidRPr="00C63959" w:rsidRDefault="00824009" w:rsidP="009A28E3">
            <w:r w:rsidRPr="00C63959">
              <w:t>государственная пошлина</w:t>
            </w:r>
          </w:p>
        </w:tc>
        <w:tc>
          <w:tcPr>
            <w:tcW w:w="1113" w:type="dxa"/>
            <w:tcBorders>
              <w:top w:val="nil"/>
              <w:left w:val="nil"/>
              <w:bottom w:val="single" w:sz="4" w:space="0" w:color="auto"/>
              <w:right w:val="single" w:sz="4" w:space="0" w:color="auto"/>
            </w:tcBorders>
            <w:shd w:val="clear" w:color="000000" w:fill="FFFFFF"/>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млн. руб.</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0,005</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0,008</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0,008</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0,008</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0,008</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0,008</w:t>
            </w:r>
          </w:p>
        </w:tc>
        <w:tc>
          <w:tcPr>
            <w:tcW w:w="1219"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0,008</w:t>
            </w:r>
          </w:p>
        </w:tc>
      </w:tr>
      <w:tr w:rsidR="00824009" w:rsidRPr="00C63959" w:rsidTr="009A28E3">
        <w:trPr>
          <w:trHeight w:val="528"/>
        </w:trPr>
        <w:tc>
          <w:tcPr>
            <w:tcW w:w="5683" w:type="dxa"/>
            <w:tcBorders>
              <w:top w:val="nil"/>
              <w:left w:val="single" w:sz="4" w:space="0" w:color="auto"/>
              <w:bottom w:val="single" w:sz="4" w:space="0" w:color="auto"/>
              <w:right w:val="single" w:sz="4" w:space="0" w:color="auto"/>
            </w:tcBorders>
            <w:shd w:val="clear" w:color="000000" w:fill="FFFFFF"/>
            <w:hideMark/>
          </w:tcPr>
          <w:p w:rsidR="00824009" w:rsidRPr="00C63959" w:rsidRDefault="00824009" w:rsidP="009A28E3">
            <w:r w:rsidRPr="00C63959">
              <w:t>доходы от продажи материальных и нематериальных активов</w:t>
            </w:r>
          </w:p>
        </w:tc>
        <w:tc>
          <w:tcPr>
            <w:tcW w:w="1113" w:type="dxa"/>
            <w:tcBorders>
              <w:top w:val="nil"/>
              <w:left w:val="nil"/>
              <w:bottom w:val="single" w:sz="4" w:space="0" w:color="auto"/>
              <w:right w:val="single" w:sz="4" w:space="0" w:color="auto"/>
            </w:tcBorders>
            <w:shd w:val="clear" w:color="000000" w:fill="FFFFFF"/>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млн. руб.</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0,205</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0,783</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0,783</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0,783</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0,783</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0,783</w:t>
            </w:r>
          </w:p>
        </w:tc>
        <w:tc>
          <w:tcPr>
            <w:tcW w:w="1219"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0,783</w:t>
            </w:r>
          </w:p>
        </w:tc>
      </w:tr>
      <w:tr w:rsidR="00824009" w:rsidRPr="00C63959" w:rsidTr="009A28E3">
        <w:trPr>
          <w:trHeight w:val="264"/>
        </w:trPr>
        <w:tc>
          <w:tcPr>
            <w:tcW w:w="5683" w:type="dxa"/>
            <w:tcBorders>
              <w:top w:val="nil"/>
              <w:left w:val="single" w:sz="4" w:space="0" w:color="auto"/>
              <w:bottom w:val="single" w:sz="4" w:space="0" w:color="auto"/>
              <w:right w:val="single" w:sz="4" w:space="0" w:color="auto"/>
            </w:tcBorders>
            <w:shd w:val="clear" w:color="000000" w:fill="FFFFFF"/>
            <w:hideMark/>
          </w:tcPr>
          <w:p w:rsidR="00824009" w:rsidRPr="00C63959" w:rsidRDefault="00824009" w:rsidP="009A28E3">
            <w:r w:rsidRPr="00C63959">
              <w:t>Налоги на прибыль, доходы</w:t>
            </w:r>
          </w:p>
        </w:tc>
        <w:tc>
          <w:tcPr>
            <w:tcW w:w="1113" w:type="dxa"/>
            <w:tcBorders>
              <w:top w:val="nil"/>
              <w:left w:val="nil"/>
              <w:bottom w:val="single" w:sz="4" w:space="0" w:color="auto"/>
              <w:right w:val="single" w:sz="4" w:space="0" w:color="auto"/>
            </w:tcBorders>
            <w:shd w:val="clear" w:color="000000" w:fill="FFFFFF"/>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млн. руб.</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0,052</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0,069</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0,069</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0,073</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0,073</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0,077</w:t>
            </w:r>
          </w:p>
        </w:tc>
        <w:tc>
          <w:tcPr>
            <w:tcW w:w="1219"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0,077</w:t>
            </w:r>
          </w:p>
        </w:tc>
      </w:tr>
      <w:tr w:rsidR="00824009" w:rsidRPr="00C63959" w:rsidTr="009A28E3">
        <w:trPr>
          <w:trHeight w:val="264"/>
        </w:trPr>
        <w:tc>
          <w:tcPr>
            <w:tcW w:w="5683" w:type="dxa"/>
            <w:tcBorders>
              <w:top w:val="nil"/>
              <w:left w:val="single" w:sz="4" w:space="0" w:color="auto"/>
              <w:bottom w:val="single" w:sz="4" w:space="0" w:color="auto"/>
              <w:right w:val="single" w:sz="4" w:space="0" w:color="auto"/>
            </w:tcBorders>
            <w:shd w:val="clear" w:color="000000" w:fill="FFFFFF"/>
            <w:hideMark/>
          </w:tcPr>
          <w:p w:rsidR="00824009" w:rsidRPr="00C63959" w:rsidRDefault="00824009" w:rsidP="009A28E3">
            <w:r w:rsidRPr="00C63959">
              <w:t>в том числе:</w:t>
            </w:r>
          </w:p>
        </w:tc>
        <w:tc>
          <w:tcPr>
            <w:tcW w:w="1113" w:type="dxa"/>
            <w:tcBorders>
              <w:top w:val="nil"/>
              <w:left w:val="nil"/>
              <w:bottom w:val="single" w:sz="4" w:space="0" w:color="auto"/>
              <w:right w:val="single" w:sz="4" w:space="0" w:color="auto"/>
            </w:tcBorders>
            <w:shd w:val="clear" w:color="000000" w:fill="FFFFFF"/>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 </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1219"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r>
      <w:tr w:rsidR="00824009" w:rsidRPr="00C63959" w:rsidTr="009A28E3">
        <w:trPr>
          <w:trHeight w:val="264"/>
        </w:trPr>
        <w:tc>
          <w:tcPr>
            <w:tcW w:w="5683" w:type="dxa"/>
            <w:tcBorders>
              <w:top w:val="nil"/>
              <w:left w:val="single" w:sz="4" w:space="0" w:color="auto"/>
              <w:bottom w:val="single" w:sz="4" w:space="0" w:color="auto"/>
              <w:right w:val="single" w:sz="4" w:space="0" w:color="auto"/>
            </w:tcBorders>
            <w:shd w:val="clear" w:color="000000" w:fill="FFFFFF"/>
            <w:hideMark/>
          </w:tcPr>
          <w:p w:rsidR="00824009" w:rsidRPr="00C63959" w:rsidRDefault="00824009" w:rsidP="009A28E3">
            <w:r w:rsidRPr="00C63959">
              <w:t xml:space="preserve">   налог на доходы физических лиц</w:t>
            </w:r>
          </w:p>
        </w:tc>
        <w:tc>
          <w:tcPr>
            <w:tcW w:w="1113" w:type="dxa"/>
            <w:tcBorders>
              <w:top w:val="nil"/>
              <w:left w:val="nil"/>
              <w:bottom w:val="single" w:sz="4" w:space="0" w:color="auto"/>
              <w:right w:val="single" w:sz="4" w:space="0" w:color="auto"/>
            </w:tcBorders>
            <w:shd w:val="clear" w:color="000000" w:fill="FFFFFF"/>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млн. руб.</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0,052</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0,069</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0,069</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0,073</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0,073</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0,077</w:t>
            </w:r>
          </w:p>
        </w:tc>
        <w:tc>
          <w:tcPr>
            <w:tcW w:w="1219"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0,077</w:t>
            </w:r>
          </w:p>
        </w:tc>
      </w:tr>
      <w:tr w:rsidR="00824009" w:rsidRPr="00C63959" w:rsidTr="009A28E3">
        <w:trPr>
          <w:trHeight w:val="264"/>
        </w:trPr>
        <w:tc>
          <w:tcPr>
            <w:tcW w:w="5683" w:type="dxa"/>
            <w:tcBorders>
              <w:top w:val="nil"/>
              <w:left w:val="single" w:sz="4" w:space="0" w:color="auto"/>
              <w:bottom w:val="single" w:sz="4" w:space="0" w:color="auto"/>
              <w:right w:val="single" w:sz="4" w:space="0" w:color="auto"/>
            </w:tcBorders>
            <w:shd w:val="clear" w:color="000000" w:fill="FFFFFF"/>
            <w:hideMark/>
          </w:tcPr>
          <w:p w:rsidR="00824009" w:rsidRPr="00C63959" w:rsidRDefault="00824009" w:rsidP="009A28E3">
            <w:r w:rsidRPr="00C63959">
              <w:t>Налоги на имущество</w:t>
            </w:r>
          </w:p>
        </w:tc>
        <w:tc>
          <w:tcPr>
            <w:tcW w:w="1113" w:type="dxa"/>
            <w:tcBorders>
              <w:top w:val="nil"/>
              <w:left w:val="nil"/>
              <w:bottom w:val="single" w:sz="4" w:space="0" w:color="auto"/>
              <w:right w:val="single" w:sz="4" w:space="0" w:color="auto"/>
            </w:tcBorders>
            <w:shd w:val="clear" w:color="000000" w:fill="FFFFFF"/>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млн. руб.</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0,105</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0,130</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0,130</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0,130</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0,130</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0,130</w:t>
            </w:r>
          </w:p>
        </w:tc>
        <w:tc>
          <w:tcPr>
            <w:tcW w:w="1219"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0,130</w:t>
            </w:r>
          </w:p>
        </w:tc>
      </w:tr>
      <w:tr w:rsidR="00824009" w:rsidRPr="00C63959" w:rsidTr="009A28E3">
        <w:trPr>
          <w:trHeight w:val="264"/>
        </w:trPr>
        <w:tc>
          <w:tcPr>
            <w:tcW w:w="5683" w:type="dxa"/>
            <w:tcBorders>
              <w:top w:val="nil"/>
              <w:left w:val="single" w:sz="4" w:space="0" w:color="auto"/>
              <w:bottom w:val="single" w:sz="4" w:space="0" w:color="auto"/>
              <w:right w:val="single" w:sz="4" w:space="0" w:color="auto"/>
            </w:tcBorders>
            <w:shd w:val="clear" w:color="000000" w:fill="FFFFFF"/>
            <w:hideMark/>
          </w:tcPr>
          <w:p w:rsidR="00824009" w:rsidRPr="00C63959" w:rsidRDefault="00824009" w:rsidP="009A28E3">
            <w:r w:rsidRPr="00C63959">
              <w:t>в том числе:</w:t>
            </w:r>
          </w:p>
        </w:tc>
        <w:tc>
          <w:tcPr>
            <w:tcW w:w="1113" w:type="dxa"/>
            <w:tcBorders>
              <w:top w:val="nil"/>
              <w:left w:val="nil"/>
              <w:bottom w:val="single" w:sz="4" w:space="0" w:color="auto"/>
              <w:right w:val="single" w:sz="4" w:space="0" w:color="auto"/>
            </w:tcBorders>
            <w:shd w:val="clear" w:color="000000" w:fill="FFFFFF"/>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 </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1219"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r>
      <w:tr w:rsidR="00824009" w:rsidRPr="00C63959" w:rsidTr="009A28E3">
        <w:trPr>
          <w:trHeight w:val="264"/>
        </w:trPr>
        <w:tc>
          <w:tcPr>
            <w:tcW w:w="5683" w:type="dxa"/>
            <w:tcBorders>
              <w:top w:val="nil"/>
              <w:left w:val="single" w:sz="4" w:space="0" w:color="auto"/>
              <w:bottom w:val="single" w:sz="4" w:space="0" w:color="auto"/>
              <w:right w:val="single" w:sz="4" w:space="0" w:color="auto"/>
            </w:tcBorders>
            <w:shd w:val="clear" w:color="000000" w:fill="FFFFFF"/>
            <w:hideMark/>
          </w:tcPr>
          <w:p w:rsidR="00824009" w:rsidRPr="00C63959" w:rsidRDefault="00824009" w:rsidP="009A28E3">
            <w:r w:rsidRPr="00C63959">
              <w:t xml:space="preserve">   налог на имущество физических лиц</w:t>
            </w:r>
          </w:p>
        </w:tc>
        <w:tc>
          <w:tcPr>
            <w:tcW w:w="1113" w:type="dxa"/>
            <w:tcBorders>
              <w:top w:val="nil"/>
              <w:left w:val="nil"/>
              <w:bottom w:val="single" w:sz="4" w:space="0" w:color="auto"/>
              <w:right w:val="single" w:sz="4" w:space="0" w:color="auto"/>
            </w:tcBorders>
            <w:shd w:val="clear" w:color="000000" w:fill="FFFFFF"/>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млн. руб.</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0,006</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0,017</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0,017</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0,017</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0,017</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0,017</w:t>
            </w:r>
          </w:p>
        </w:tc>
        <w:tc>
          <w:tcPr>
            <w:tcW w:w="1219"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0,017</w:t>
            </w:r>
          </w:p>
        </w:tc>
      </w:tr>
      <w:tr w:rsidR="00824009" w:rsidRPr="00C63959" w:rsidTr="009A28E3">
        <w:trPr>
          <w:trHeight w:val="264"/>
        </w:trPr>
        <w:tc>
          <w:tcPr>
            <w:tcW w:w="5683" w:type="dxa"/>
            <w:tcBorders>
              <w:top w:val="nil"/>
              <w:left w:val="single" w:sz="4" w:space="0" w:color="auto"/>
              <w:bottom w:val="single" w:sz="4" w:space="0" w:color="auto"/>
              <w:right w:val="single" w:sz="4" w:space="0" w:color="auto"/>
            </w:tcBorders>
            <w:shd w:val="clear" w:color="000000" w:fill="FFFFFF"/>
            <w:hideMark/>
          </w:tcPr>
          <w:p w:rsidR="00824009" w:rsidRPr="00C63959" w:rsidRDefault="00824009" w:rsidP="009A28E3">
            <w:r w:rsidRPr="00C63959">
              <w:t xml:space="preserve">   налог на имущество организаций</w:t>
            </w:r>
          </w:p>
        </w:tc>
        <w:tc>
          <w:tcPr>
            <w:tcW w:w="1113" w:type="dxa"/>
            <w:tcBorders>
              <w:top w:val="nil"/>
              <w:left w:val="nil"/>
              <w:bottom w:val="single" w:sz="4" w:space="0" w:color="auto"/>
              <w:right w:val="single" w:sz="4" w:space="0" w:color="auto"/>
            </w:tcBorders>
            <w:shd w:val="clear" w:color="000000" w:fill="FFFFFF"/>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млн. руб.</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0,000</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0,000</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0,000</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0,000</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0,000</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0,000</w:t>
            </w:r>
          </w:p>
        </w:tc>
        <w:tc>
          <w:tcPr>
            <w:tcW w:w="1219"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0,000</w:t>
            </w:r>
          </w:p>
        </w:tc>
      </w:tr>
      <w:tr w:rsidR="00824009" w:rsidRPr="00C63959" w:rsidTr="009A28E3">
        <w:trPr>
          <w:trHeight w:val="264"/>
        </w:trPr>
        <w:tc>
          <w:tcPr>
            <w:tcW w:w="5683" w:type="dxa"/>
            <w:tcBorders>
              <w:top w:val="nil"/>
              <w:left w:val="single" w:sz="4" w:space="0" w:color="auto"/>
              <w:bottom w:val="single" w:sz="4" w:space="0" w:color="auto"/>
              <w:right w:val="single" w:sz="4" w:space="0" w:color="auto"/>
            </w:tcBorders>
            <w:shd w:val="clear" w:color="000000" w:fill="FFFFFF"/>
            <w:hideMark/>
          </w:tcPr>
          <w:p w:rsidR="00824009" w:rsidRPr="00C63959" w:rsidRDefault="00824009" w:rsidP="009A28E3">
            <w:r w:rsidRPr="00C63959">
              <w:t>земельный налог</w:t>
            </w:r>
          </w:p>
        </w:tc>
        <w:tc>
          <w:tcPr>
            <w:tcW w:w="1113" w:type="dxa"/>
            <w:tcBorders>
              <w:top w:val="nil"/>
              <w:left w:val="nil"/>
              <w:bottom w:val="single" w:sz="4" w:space="0" w:color="auto"/>
              <w:right w:val="single" w:sz="4" w:space="0" w:color="auto"/>
            </w:tcBorders>
            <w:shd w:val="clear" w:color="000000" w:fill="FFFFFF"/>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млн. руб.</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0,099</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0,113</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0,113</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0,113</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0,113</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0,113</w:t>
            </w:r>
          </w:p>
        </w:tc>
        <w:tc>
          <w:tcPr>
            <w:tcW w:w="1219"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0,113</w:t>
            </w:r>
          </w:p>
        </w:tc>
      </w:tr>
      <w:tr w:rsidR="00824009" w:rsidRPr="00C63959" w:rsidTr="009A28E3">
        <w:trPr>
          <w:trHeight w:val="264"/>
        </w:trPr>
        <w:tc>
          <w:tcPr>
            <w:tcW w:w="5683" w:type="dxa"/>
            <w:tcBorders>
              <w:top w:val="nil"/>
              <w:left w:val="single" w:sz="4" w:space="0" w:color="auto"/>
              <w:bottom w:val="single" w:sz="4" w:space="0" w:color="auto"/>
              <w:right w:val="single" w:sz="4" w:space="0" w:color="auto"/>
            </w:tcBorders>
            <w:shd w:val="clear" w:color="000000" w:fill="FFFFFF"/>
            <w:hideMark/>
          </w:tcPr>
          <w:p w:rsidR="00824009" w:rsidRPr="00C63959" w:rsidRDefault="00824009" w:rsidP="009A28E3">
            <w:r w:rsidRPr="00C63959">
              <w:t xml:space="preserve">Акцизы </w:t>
            </w:r>
          </w:p>
        </w:tc>
        <w:tc>
          <w:tcPr>
            <w:tcW w:w="1113" w:type="dxa"/>
            <w:tcBorders>
              <w:top w:val="nil"/>
              <w:left w:val="nil"/>
              <w:bottom w:val="single" w:sz="4" w:space="0" w:color="auto"/>
              <w:right w:val="single" w:sz="4" w:space="0" w:color="auto"/>
            </w:tcBorders>
            <w:shd w:val="clear" w:color="000000" w:fill="FFFFFF"/>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 </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0,551</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0,606</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0,606</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0,620</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0,620</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0,836</w:t>
            </w:r>
          </w:p>
        </w:tc>
        <w:tc>
          <w:tcPr>
            <w:tcW w:w="1219"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0,836</w:t>
            </w:r>
          </w:p>
        </w:tc>
      </w:tr>
      <w:tr w:rsidR="00824009" w:rsidRPr="00C63959" w:rsidTr="009A28E3">
        <w:trPr>
          <w:trHeight w:val="792"/>
        </w:trPr>
        <w:tc>
          <w:tcPr>
            <w:tcW w:w="5683" w:type="dxa"/>
            <w:tcBorders>
              <w:top w:val="nil"/>
              <w:left w:val="single" w:sz="4" w:space="0" w:color="auto"/>
              <w:bottom w:val="single" w:sz="4" w:space="0" w:color="auto"/>
              <w:right w:val="single" w:sz="4" w:space="0" w:color="auto"/>
            </w:tcBorders>
            <w:shd w:val="clear" w:color="000000" w:fill="FFFFFF"/>
            <w:hideMark/>
          </w:tcPr>
          <w:p w:rsidR="00824009" w:rsidRPr="00C63959" w:rsidRDefault="00824009" w:rsidP="009A28E3">
            <w:r w:rsidRPr="00C63959">
              <w:t xml:space="preserve">Доходы от использования имущества, находящегося в муниципальной собственности </w:t>
            </w:r>
          </w:p>
        </w:tc>
        <w:tc>
          <w:tcPr>
            <w:tcW w:w="1113" w:type="dxa"/>
            <w:tcBorders>
              <w:top w:val="nil"/>
              <w:left w:val="nil"/>
              <w:bottom w:val="single" w:sz="4" w:space="0" w:color="auto"/>
              <w:right w:val="single" w:sz="4" w:space="0" w:color="auto"/>
            </w:tcBorders>
            <w:shd w:val="clear" w:color="000000" w:fill="FFFFFF"/>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млн. руб.</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w:t>
            </w:r>
          </w:p>
        </w:tc>
        <w:tc>
          <w:tcPr>
            <w:tcW w:w="1219"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w:t>
            </w:r>
          </w:p>
        </w:tc>
      </w:tr>
      <w:tr w:rsidR="00824009" w:rsidRPr="00C63959" w:rsidTr="009A28E3">
        <w:trPr>
          <w:trHeight w:val="264"/>
        </w:trPr>
        <w:tc>
          <w:tcPr>
            <w:tcW w:w="5683" w:type="dxa"/>
            <w:tcBorders>
              <w:top w:val="nil"/>
              <w:left w:val="single" w:sz="4" w:space="0" w:color="auto"/>
              <w:bottom w:val="single" w:sz="4" w:space="0" w:color="auto"/>
              <w:right w:val="single" w:sz="4" w:space="0" w:color="auto"/>
            </w:tcBorders>
            <w:shd w:val="clear" w:color="000000" w:fill="FFFFFF"/>
            <w:hideMark/>
          </w:tcPr>
          <w:p w:rsidR="00824009" w:rsidRPr="00C63959" w:rsidRDefault="00824009" w:rsidP="009A28E3">
            <w:r w:rsidRPr="00C63959">
              <w:lastRenderedPageBreak/>
              <w:t xml:space="preserve">Безвозмездные поступления </w:t>
            </w:r>
          </w:p>
        </w:tc>
        <w:tc>
          <w:tcPr>
            <w:tcW w:w="1113" w:type="dxa"/>
            <w:tcBorders>
              <w:top w:val="nil"/>
              <w:left w:val="nil"/>
              <w:bottom w:val="single" w:sz="4" w:space="0" w:color="auto"/>
              <w:right w:val="single" w:sz="4" w:space="0" w:color="auto"/>
            </w:tcBorders>
            <w:shd w:val="clear" w:color="000000" w:fill="FFFFFF"/>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млн. руб.</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6,990</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1,874</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1,874</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1,420</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1,420</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1,420</w:t>
            </w:r>
          </w:p>
        </w:tc>
        <w:tc>
          <w:tcPr>
            <w:tcW w:w="1219"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1,420</w:t>
            </w:r>
          </w:p>
        </w:tc>
      </w:tr>
      <w:tr w:rsidR="00824009" w:rsidRPr="00C63959" w:rsidTr="009A28E3">
        <w:trPr>
          <w:trHeight w:val="264"/>
        </w:trPr>
        <w:tc>
          <w:tcPr>
            <w:tcW w:w="5683" w:type="dxa"/>
            <w:tcBorders>
              <w:top w:val="nil"/>
              <w:left w:val="single" w:sz="4" w:space="0" w:color="auto"/>
              <w:bottom w:val="single" w:sz="4" w:space="0" w:color="auto"/>
              <w:right w:val="single" w:sz="4" w:space="0" w:color="auto"/>
            </w:tcBorders>
            <w:shd w:val="clear" w:color="000000" w:fill="FFFFFF"/>
            <w:hideMark/>
          </w:tcPr>
          <w:p w:rsidR="00824009" w:rsidRPr="00C63959" w:rsidRDefault="00824009" w:rsidP="009A28E3">
            <w:r w:rsidRPr="00C63959">
              <w:t xml:space="preserve"> в том числе:</w:t>
            </w:r>
          </w:p>
        </w:tc>
        <w:tc>
          <w:tcPr>
            <w:tcW w:w="1113" w:type="dxa"/>
            <w:tcBorders>
              <w:top w:val="nil"/>
              <w:left w:val="nil"/>
              <w:bottom w:val="single" w:sz="4" w:space="0" w:color="auto"/>
              <w:right w:val="single" w:sz="4" w:space="0" w:color="auto"/>
            </w:tcBorders>
            <w:shd w:val="clear" w:color="000000" w:fill="FFFFFF"/>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млн. руб.</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1219"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r>
      <w:tr w:rsidR="00824009" w:rsidRPr="00C63959" w:rsidTr="009A28E3">
        <w:trPr>
          <w:trHeight w:val="528"/>
        </w:trPr>
        <w:tc>
          <w:tcPr>
            <w:tcW w:w="5683" w:type="dxa"/>
            <w:tcBorders>
              <w:top w:val="nil"/>
              <w:left w:val="single" w:sz="4" w:space="0" w:color="auto"/>
              <w:bottom w:val="single" w:sz="4" w:space="0" w:color="auto"/>
              <w:right w:val="single" w:sz="4" w:space="0" w:color="auto"/>
            </w:tcBorders>
            <w:shd w:val="clear" w:color="000000" w:fill="FFFFFF"/>
            <w:hideMark/>
          </w:tcPr>
          <w:p w:rsidR="00824009" w:rsidRPr="00C63959" w:rsidRDefault="00824009" w:rsidP="009A28E3">
            <w:r w:rsidRPr="00C63959">
              <w:t xml:space="preserve">   дотации от других бюджетов бюджетной системы РФ</w:t>
            </w:r>
          </w:p>
        </w:tc>
        <w:tc>
          <w:tcPr>
            <w:tcW w:w="1113" w:type="dxa"/>
            <w:tcBorders>
              <w:top w:val="nil"/>
              <w:left w:val="nil"/>
              <w:bottom w:val="single" w:sz="4" w:space="0" w:color="auto"/>
              <w:right w:val="single" w:sz="4" w:space="0" w:color="auto"/>
            </w:tcBorders>
            <w:shd w:val="clear" w:color="000000" w:fill="FFFFFF"/>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млн. руб.</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1,684</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1,740</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1,740</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1,420</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1,420</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1,420</w:t>
            </w:r>
          </w:p>
        </w:tc>
        <w:tc>
          <w:tcPr>
            <w:tcW w:w="1219"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1,420</w:t>
            </w:r>
          </w:p>
        </w:tc>
      </w:tr>
      <w:tr w:rsidR="00824009" w:rsidRPr="00C63959" w:rsidTr="009A28E3">
        <w:trPr>
          <w:trHeight w:val="792"/>
        </w:trPr>
        <w:tc>
          <w:tcPr>
            <w:tcW w:w="5683" w:type="dxa"/>
            <w:tcBorders>
              <w:top w:val="nil"/>
              <w:left w:val="single" w:sz="4" w:space="0" w:color="auto"/>
              <w:bottom w:val="single" w:sz="4" w:space="0" w:color="auto"/>
              <w:right w:val="single" w:sz="4" w:space="0" w:color="auto"/>
            </w:tcBorders>
            <w:shd w:val="clear" w:color="000000" w:fill="FFFFFF"/>
            <w:hideMark/>
          </w:tcPr>
          <w:p w:rsidR="00824009" w:rsidRPr="00C63959" w:rsidRDefault="00824009" w:rsidP="009A28E3">
            <w:r w:rsidRPr="00C63959">
              <w:t xml:space="preserve">   в том числе: дотации бюджетам на поддержку мер по обеспечению сбалансированности бюджета</w:t>
            </w:r>
          </w:p>
        </w:tc>
        <w:tc>
          <w:tcPr>
            <w:tcW w:w="1113" w:type="dxa"/>
            <w:tcBorders>
              <w:top w:val="nil"/>
              <w:left w:val="nil"/>
              <w:bottom w:val="single" w:sz="4" w:space="0" w:color="auto"/>
              <w:right w:val="single" w:sz="4" w:space="0" w:color="auto"/>
            </w:tcBorders>
            <w:shd w:val="clear" w:color="000000" w:fill="FFFFFF"/>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млн. руб.</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0,000</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0,000</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0,000</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0,000</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0,000</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0,000</w:t>
            </w:r>
          </w:p>
        </w:tc>
        <w:tc>
          <w:tcPr>
            <w:tcW w:w="1219"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0,000</w:t>
            </w:r>
          </w:p>
        </w:tc>
      </w:tr>
      <w:tr w:rsidR="00824009" w:rsidRPr="00C63959" w:rsidTr="009A28E3">
        <w:trPr>
          <w:trHeight w:val="792"/>
        </w:trPr>
        <w:tc>
          <w:tcPr>
            <w:tcW w:w="5683" w:type="dxa"/>
            <w:tcBorders>
              <w:top w:val="nil"/>
              <w:left w:val="single" w:sz="4" w:space="0" w:color="auto"/>
              <w:bottom w:val="single" w:sz="4" w:space="0" w:color="auto"/>
              <w:right w:val="single" w:sz="4" w:space="0" w:color="auto"/>
            </w:tcBorders>
            <w:shd w:val="clear" w:color="000000" w:fill="FFFFFF"/>
            <w:hideMark/>
          </w:tcPr>
          <w:p w:rsidR="00824009" w:rsidRPr="00C63959" w:rsidRDefault="00824009" w:rsidP="009A28E3">
            <w:r w:rsidRPr="00C63959">
              <w:t>дотации бюджетам поселений на выравнивание бюджетной обеспеченности</w:t>
            </w:r>
          </w:p>
        </w:tc>
        <w:tc>
          <w:tcPr>
            <w:tcW w:w="1113" w:type="dxa"/>
            <w:tcBorders>
              <w:top w:val="nil"/>
              <w:left w:val="nil"/>
              <w:bottom w:val="single" w:sz="4" w:space="0" w:color="auto"/>
              <w:right w:val="single" w:sz="4" w:space="0" w:color="auto"/>
            </w:tcBorders>
            <w:shd w:val="clear" w:color="000000" w:fill="FFFFFF"/>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млн. руб.</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1,684</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1,740</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1,740</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1,420</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1,420</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1,420</w:t>
            </w:r>
          </w:p>
        </w:tc>
        <w:tc>
          <w:tcPr>
            <w:tcW w:w="1219"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1,420</w:t>
            </w:r>
          </w:p>
        </w:tc>
      </w:tr>
      <w:tr w:rsidR="00824009" w:rsidRPr="00C63959" w:rsidTr="009A28E3">
        <w:trPr>
          <w:trHeight w:val="1056"/>
        </w:trPr>
        <w:tc>
          <w:tcPr>
            <w:tcW w:w="5683" w:type="dxa"/>
            <w:tcBorders>
              <w:top w:val="nil"/>
              <w:left w:val="single" w:sz="4" w:space="0" w:color="auto"/>
              <w:bottom w:val="single" w:sz="4" w:space="0" w:color="auto"/>
              <w:right w:val="single" w:sz="4" w:space="0" w:color="auto"/>
            </w:tcBorders>
            <w:shd w:val="clear" w:color="000000" w:fill="FFFFFF"/>
            <w:hideMark/>
          </w:tcPr>
          <w:p w:rsidR="00824009" w:rsidRPr="00C63959" w:rsidRDefault="00824009" w:rsidP="009A28E3">
            <w:r w:rsidRPr="00C63959">
              <w:t>Субвенции бюджетам на осуществление первичного воинского учета на территориях,где отсутствуют военные комиссариаты</w:t>
            </w:r>
          </w:p>
        </w:tc>
        <w:tc>
          <w:tcPr>
            <w:tcW w:w="1113" w:type="dxa"/>
            <w:tcBorders>
              <w:top w:val="nil"/>
              <w:left w:val="nil"/>
              <w:bottom w:val="single" w:sz="4" w:space="0" w:color="auto"/>
              <w:right w:val="single" w:sz="4" w:space="0" w:color="auto"/>
            </w:tcBorders>
            <w:shd w:val="clear" w:color="000000" w:fill="FFFFFF"/>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млн. руб.</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0,055</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0,000</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0,000</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0,000</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0,000</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0,000</w:t>
            </w:r>
          </w:p>
        </w:tc>
        <w:tc>
          <w:tcPr>
            <w:tcW w:w="1219"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0,000</w:t>
            </w:r>
          </w:p>
        </w:tc>
      </w:tr>
      <w:tr w:rsidR="00824009" w:rsidRPr="00C63959" w:rsidTr="009A28E3">
        <w:trPr>
          <w:trHeight w:val="528"/>
        </w:trPr>
        <w:tc>
          <w:tcPr>
            <w:tcW w:w="5683" w:type="dxa"/>
            <w:tcBorders>
              <w:top w:val="nil"/>
              <w:left w:val="single" w:sz="4" w:space="0" w:color="auto"/>
              <w:bottom w:val="single" w:sz="4" w:space="0" w:color="auto"/>
              <w:right w:val="single" w:sz="4" w:space="0" w:color="auto"/>
            </w:tcBorders>
            <w:shd w:val="clear" w:color="000000" w:fill="FFFFFF"/>
            <w:hideMark/>
          </w:tcPr>
          <w:p w:rsidR="00824009" w:rsidRPr="00C63959" w:rsidRDefault="00824009" w:rsidP="009A28E3">
            <w:r w:rsidRPr="00C63959">
              <w:t>Субсидии от других бюджетов бюджетной системы РФ</w:t>
            </w:r>
          </w:p>
        </w:tc>
        <w:tc>
          <w:tcPr>
            <w:tcW w:w="1113" w:type="dxa"/>
            <w:tcBorders>
              <w:top w:val="nil"/>
              <w:left w:val="nil"/>
              <w:bottom w:val="single" w:sz="4" w:space="0" w:color="auto"/>
              <w:right w:val="single" w:sz="4" w:space="0" w:color="auto"/>
            </w:tcBorders>
            <w:shd w:val="clear" w:color="000000" w:fill="FFFFFF"/>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млн. руб.</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4,526</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0,000</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0,000</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0,000</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0,000</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0,000</w:t>
            </w:r>
          </w:p>
        </w:tc>
        <w:tc>
          <w:tcPr>
            <w:tcW w:w="1219"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0,000</w:t>
            </w:r>
          </w:p>
        </w:tc>
      </w:tr>
      <w:tr w:rsidR="00824009" w:rsidRPr="00C63959" w:rsidTr="009A28E3">
        <w:trPr>
          <w:trHeight w:val="264"/>
        </w:trPr>
        <w:tc>
          <w:tcPr>
            <w:tcW w:w="5683" w:type="dxa"/>
            <w:tcBorders>
              <w:top w:val="nil"/>
              <w:left w:val="single" w:sz="4" w:space="0" w:color="auto"/>
              <w:bottom w:val="single" w:sz="4" w:space="0" w:color="auto"/>
              <w:right w:val="single" w:sz="4" w:space="0" w:color="auto"/>
            </w:tcBorders>
            <w:shd w:val="clear" w:color="000000" w:fill="FFFFFF"/>
            <w:hideMark/>
          </w:tcPr>
          <w:p w:rsidR="00824009" w:rsidRPr="00C63959" w:rsidRDefault="00824009" w:rsidP="009A28E3">
            <w:r w:rsidRPr="00C63959">
              <w:t>Прочие безвозмездные перечисления</w:t>
            </w:r>
          </w:p>
        </w:tc>
        <w:tc>
          <w:tcPr>
            <w:tcW w:w="1113" w:type="dxa"/>
            <w:tcBorders>
              <w:top w:val="nil"/>
              <w:left w:val="nil"/>
              <w:bottom w:val="single" w:sz="4" w:space="0" w:color="auto"/>
              <w:right w:val="single" w:sz="4" w:space="0" w:color="auto"/>
            </w:tcBorders>
            <w:shd w:val="clear" w:color="000000" w:fill="FFFFFF"/>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млн. руб.</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0,725</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0,134</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0,134</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0,000</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0,000</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0,000</w:t>
            </w:r>
          </w:p>
        </w:tc>
        <w:tc>
          <w:tcPr>
            <w:tcW w:w="1219"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0,000</w:t>
            </w:r>
          </w:p>
        </w:tc>
      </w:tr>
      <w:tr w:rsidR="00824009" w:rsidRPr="00C63959" w:rsidTr="009A28E3">
        <w:trPr>
          <w:trHeight w:val="345"/>
        </w:trPr>
        <w:tc>
          <w:tcPr>
            <w:tcW w:w="5683" w:type="dxa"/>
            <w:tcBorders>
              <w:top w:val="nil"/>
              <w:left w:val="single" w:sz="4" w:space="0" w:color="auto"/>
              <w:bottom w:val="single" w:sz="4" w:space="0" w:color="auto"/>
              <w:right w:val="single" w:sz="4" w:space="0" w:color="auto"/>
            </w:tcBorders>
            <w:shd w:val="clear" w:color="000000" w:fill="FFFFFF"/>
            <w:hideMark/>
          </w:tcPr>
          <w:p w:rsidR="00824009" w:rsidRPr="00C63959" w:rsidRDefault="00824009" w:rsidP="009A28E3">
            <w:r w:rsidRPr="00C63959">
              <w:t>Рыночные продажи товаров и услуг</w:t>
            </w:r>
          </w:p>
        </w:tc>
        <w:tc>
          <w:tcPr>
            <w:tcW w:w="1113" w:type="dxa"/>
            <w:tcBorders>
              <w:top w:val="nil"/>
              <w:left w:val="nil"/>
              <w:bottom w:val="single" w:sz="4" w:space="0" w:color="auto"/>
              <w:right w:val="single" w:sz="4" w:space="0" w:color="auto"/>
            </w:tcBorders>
            <w:shd w:val="clear" w:color="000000" w:fill="FFFFFF"/>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млн. руб.</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1219"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r>
      <w:tr w:rsidR="00824009" w:rsidRPr="00C63959" w:rsidTr="009A28E3">
        <w:trPr>
          <w:trHeight w:val="264"/>
        </w:trPr>
        <w:tc>
          <w:tcPr>
            <w:tcW w:w="5683" w:type="dxa"/>
            <w:tcBorders>
              <w:top w:val="nil"/>
              <w:left w:val="single" w:sz="4" w:space="0" w:color="auto"/>
              <w:bottom w:val="single" w:sz="4" w:space="0" w:color="auto"/>
              <w:right w:val="single" w:sz="4" w:space="0" w:color="auto"/>
            </w:tcBorders>
            <w:shd w:val="clear" w:color="000000" w:fill="FFFFFF"/>
            <w:hideMark/>
          </w:tcPr>
          <w:p w:rsidR="00824009" w:rsidRPr="00C63959" w:rsidRDefault="00824009" w:rsidP="009A28E3">
            <w:r w:rsidRPr="00C63959">
              <w:t>в том числе:</w:t>
            </w:r>
          </w:p>
        </w:tc>
        <w:tc>
          <w:tcPr>
            <w:tcW w:w="1113" w:type="dxa"/>
            <w:tcBorders>
              <w:top w:val="nil"/>
              <w:left w:val="nil"/>
              <w:bottom w:val="single" w:sz="4" w:space="0" w:color="auto"/>
              <w:right w:val="single" w:sz="4" w:space="0" w:color="auto"/>
            </w:tcBorders>
            <w:shd w:val="clear" w:color="000000" w:fill="FFFFFF"/>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млн. руб.</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1219"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r>
      <w:tr w:rsidR="00824009" w:rsidRPr="00C63959" w:rsidTr="009A28E3">
        <w:trPr>
          <w:trHeight w:val="792"/>
        </w:trPr>
        <w:tc>
          <w:tcPr>
            <w:tcW w:w="5683" w:type="dxa"/>
            <w:tcBorders>
              <w:top w:val="nil"/>
              <w:left w:val="single" w:sz="4" w:space="0" w:color="auto"/>
              <w:bottom w:val="single" w:sz="4" w:space="0" w:color="auto"/>
              <w:right w:val="single" w:sz="4" w:space="0" w:color="auto"/>
            </w:tcBorders>
            <w:shd w:val="clear" w:color="000000" w:fill="FFFFFF"/>
            <w:hideMark/>
          </w:tcPr>
          <w:p w:rsidR="00824009" w:rsidRPr="00C63959" w:rsidRDefault="00824009" w:rsidP="009A28E3">
            <w:r w:rsidRPr="00C63959">
              <w:t xml:space="preserve">   доходы от продажи услуг, оказываемых муниципальными учреждениями</w:t>
            </w:r>
          </w:p>
        </w:tc>
        <w:tc>
          <w:tcPr>
            <w:tcW w:w="1113" w:type="dxa"/>
            <w:tcBorders>
              <w:top w:val="nil"/>
              <w:left w:val="nil"/>
              <w:bottom w:val="single" w:sz="4" w:space="0" w:color="auto"/>
              <w:right w:val="single" w:sz="4" w:space="0" w:color="auto"/>
            </w:tcBorders>
            <w:shd w:val="clear" w:color="000000" w:fill="FFFFFF"/>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млн. руб.</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rPr>
                <w:rFonts w:ascii="Arial CYR" w:hAnsi="Arial CYR" w:cs="Arial CYR"/>
              </w:rPr>
            </w:pPr>
            <w:r w:rsidRPr="00C63959">
              <w:rPr>
                <w:rFonts w:ascii="Arial CYR" w:hAnsi="Arial CYR" w:cs="Arial CYR"/>
              </w:rPr>
              <w:t xml:space="preserve"> </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rPr>
                <w:rFonts w:ascii="Arial CYR" w:hAnsi="Arial CYR" w:cs="Arial CYR"/>
              </w:rPr>
            </w:pPr>
            <w:r w:rsidRPr="00C63959">
              <w:rPr>
                <w:rFonts w:ascii="Arial CYR" w:hAnsi="Arial CYR" w:cs="Arial CYR"/>
              </w:rPr>
              <w:t xml:space="preserve"> </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1219"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r>
      <w:tr w:rsidR="00824009" w:rsidRPr="00C63959" w:rsidTr="009A28E3">
        <w:trPr>
          <w:trHeight w:val="264"/>
        </w:trPr>
        <w:tc>
          <w:tcPr>
            <w:tcW w:w="5683" w:type="dxa"/>
            <w:tcBorders>
              <w:top w:val="nil"/>
              <w:left w:val="single" w:sz="4" w:space="0" w:color="auto"/>
              <w:bottom w:val="single" w:sz="4" w:space="0" w:color="auto"/>
              <w:right w:val="single" w:sz="4" w:space="0" w:color="auto"/>
            </w:tcBorders>
            <w:shd w:val="clear" w:color="000000" w:fill="FFFFFF"/>
            <w:hideMark/>
          </w:tcPr>
          <w:p w:rsidR="00824009" w:rsidRPr="00C63959" w:rsidRDefault="00824009" w:rsidP="009A28E3">
            <w:r w:rsidRPr="00C63959">
              <w:t>2. Расходы, всего</w:t>
            </w:r>
          </w:p>
        </w:tc>
        <w:tc>
          <w:tcPr>
            <w:tcW w:w="1113" w:type="dxa"/>
            <w:tcBorders>
              <w:top w:val="nil"/>
              <w:left w:val="nil"/>
              <w:bottom w:val="single" w:sz="4" w:space="0" w:color="auto"/>
              <w:right w:val="single" w:sz="4" w:space="0" w:color="auto"/>
            </w:tcBorders>
            <w:shd w:val="clear" w:color="000000" w:fill="FFFFFF"/>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млн. руб.</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9,329</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2,782</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2,782</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2,369</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2,369</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2,461</w:t>
            </w:r>
          </w:p>
        </w:tc>
        <w:tc>
          <w:tcPr>
            <w:tcW w:w="1219"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2,461</w:t>
            </w:r>
          </w:p>
        </w:tc>
      </w:tr>
      <w:tr w:rsidR="00824009" w:rsidRPr="00C63959" w:rsidTr="009A28E3">
        <w:trPr>
          <w:trHeight w:val="264"/>
        </w:trPr>
        <w:tc>
          <w:tcPr>
            <w:tcW w:w="5683" w:type="dxa"/>
            <w:tcBorders>
              <w:top w:val="nil"/>
              <w:left w:val="single" w:sz="4" w:space="0" w:color="auto"/>
              <w:bottom w:val="single" w:sz="4" w:space="0" w:color="auto"/>
              <w:right w:val="single" w:sz="4" w:space="0" w:color="auto"/>
            </w:tcBorders>
            <w:shd w:val="clear" w:color="000000" w:fill="FFFFFF"/>
            <w:hideMark/>
          </w:tcPr>
          <w:p w:rsidR="00824009" w:rsidRPr="00C63959" w:rsidRDefault="00824009" w:rsidP="009A28E3">
            <w:r w:rsidRPr="00C63959">
              <w:t>в том числе:</w:t>
            </w:r>
          </w:p>
        </w:tc>
        <w:tc>
          <w:tcPr>
            <w:tcW w:w="1113" w:type="dxa"/>
            <w:tcBorders>
              <w:top w:val="nil"/>
              <w:left w:val="nil"/>
              <w:bottom w:val="nil"/>
              <w:right w:val="nil"/>
            </w:tcBorders>
            <w:shd w:val="clear" w:color="000000" w:fill="FFFFFF"/>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single" w:sz="4" w:space="0" w:color="auto"/>
              <w:bottom w:val="single" w:sz="4" w:space="0" w:color="auto"/>
              <w:right w:val="single" w:sz="4" w:space="0" w:color="auto"/>
            </w:tcBorders>
            <w:shd w:val="clear" w:color="000000" w:fill="FFFFFF"/>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1219"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r>
      <w:tr w:rsidR="00824009" w:rsidRPr="00C63959" w:rsidTr="009A28E3">
        <w:trPr>
          <w:trHeight w:val="264"/>
        </w:trPr>
        <w:tc>
          <w:tcPr>
            <w:tcW w:w="5683" w:type="dxa"/>
            <w:tcBorders>
              <w:top w:val="nil"/>
              <w:left w:val="single" w:sz="4" w:space="0" w:color="auto"/>
              <w:bottom w:val="single" w:sz="4" w:space="0" w:color="auto"/>
              <w:right w:val="single" w:sz="4" w:space="0" w:color="auto"/>
            </w:tcBorders>
            <w:shd w:val="clear" w:color="000000" w:fill="FFFFFF"/>
            <w:hideMark/>
          </w:tcPr>
          <w:p w:rsidR="00824009" w:rsidRPr="00C63959" w:rsidRDefault="00824009" w:rsidP="009A28E3">
            <w:r w:rsidRPr="00C63959">
              <w:t>Общегосударственные вопросы</w:t>
            </w:r>
          </w:p>
        </w:tc>
        <w:tc>
          <w:tcPr>
            <w:tcW w:w="1113" w:type="dxa"/>
            <w:tcBorders>
              <w:top w:val="single" w:sz="4" w:space="0" w:color="auto"/>
              <w:left w:val="nil"/>
              <w:bottom w:val="single" w:sz="4" w:space="0" w:color="auto"/>
              <w:right w:val="single" w:sz="4" w:space="0" w:color="auto"/>
            </w:tcBorders>
            <w:shd w:val="clear" w:color="000000" w:fill="FFFFFF"/>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млн. руб.</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2,163</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1,460</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1,460</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1,634</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1,634</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1,723</w:t>
            </w:r>
          </w:p>
        </w:tc>
        <w:tc>
          <w:tcPr>
            <w:tcW w:w="1219"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1,723</w:t>
            </w:r>
          </w:p>
        </w:tc>
      </w:tr>
      <w:tr w:rsidR="00824009" w:rsidRPr="00C63959" w:rsidTr="009A28E3">
        <w:trPr>
          <w:trHeight w:val="264"/>
        </w:trPr>
        <w:tc>
          <w:tcPr>
            <w:tcW w:w="5683" w:type="dxa"/>
            <w:tcBorders>
              <w:top w:val="nil"/>
              <w:left w:val="single" w:sz="4" w:space="0" w:color="auto"/>
              <w:bottom w:val="single" w:sz="4" w:space="0" w:color="auto"/>
              <w:right w:val="single" w:sz="4" w:space="0" w:color="auto"/>
            </w:tcBorders>
            <w:shd w:val="clear" w:color="000000" w:fill="FFFFFF"/>
            <w:hideMark/>
          </w:tcPr>
          <w:p w:rsidR="00824009" w:rsidRPr="00C63959" w:rsidRDefault="00824009" w:rsidP="009A28E3">
            <w:r w:rsidRPr="00C63959">
              <w:lastRenderedPageBreak/>
              <w:t>в том числе:</w:t>
            </w:r>
          </w:p>
        </w:tc>
        <w:tc>
          <w:tcPr>
            <w:tcW w:w="1113" w:type="dxa"/>
            <w:tcBorders>
              <w:top w:val="nil"/>
              <w:left w:val="nil"/>
              <w:bottom w:val="single" w:sz="4" w:space="0" w:color="auto"/>
              <w:right w:val="single" w:sz="4" w:space="0" w:color="auto"/>
            </w:tcBorders>
            <w:shd w:val="clear" w:color="000000" w:fill="FFFFFF"/>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млн. руб.</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1219"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r>
      <w:tr w:rsidR="00824009" w:rsidRPr="00C63959" w:rsidTr="009A28E3">
        <w:trPr>
          <w:trHeight w:val="528"/>
        </w:trPr>
        <w:tc>
          <w:tcPr>
            <w:tcW w:w="5683" w:type="dxa"/>
            <w:tcBorders>
              <w:top w:val="nil"/>
              <w:left w:val="single" w:sz="4" w:space="0" w:color="auto"/>
              <w:bottom w:val="single" w:sz="4" w:space="0" w:color="auto"/>
              <w:right w:val="single" w:sz="4" w:space="0" w:color="auto"/>
            </w:tcBorders>
            <w:shd w:val="clear" w:color="000000" w:fill="FFFFFF"/>
            <w:hideMark/>
          </w:tcPr>
          <w:p w:rsidR="00824009" w:rsidRPr="00C63959" w:rsidRDefault="00824009" w:rsidP="009A28E3">
            <w:r w:rsidRPr="00C63959">
              <w:t xml:space="preserve">   функционирование местных администраций</w:t>
            </w:r>
          </w:p>
        </w:tc>
        <w:tc>
          <w:tcPr>
            <w:tcW w:w="1113" w:type="dxa"/>
            <w:tcBorders>
              <w:top w:val="nil"/>
              <w:left w:val="nil"/>
              <w:bottom w:val="single" w:sz="4" w:space="0" w:color="auto"/>
              <w:right w:val="single" w:sz="4" w:space="0" w:color="auto"/>
            </w:tcBorders>
            <w:shd w:val="clear" w:color="000000" w:fill="FFFFFF"/>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млн. руб.</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1,638</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1,135</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1,135</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1,227</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1,227</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1,186</w:t>
            </w:r>
          </w:p>
        </w:tc>
        <w:tc>
          <w:tcPr>
            <w:tcW w:w="1219"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1,186</w:t>
            </w:r>
          </w:p>
        </w:tc>
      </w:tr>
      <w:tr w:rsidR="00824009" w:rsidRPr="00C63959" w:rsidTr="009A28E3">
        <w:trPr>
          <w:trHeight w:val="264"/>
        </w:trPr>
        <w:tc>
          <w:tcPr>
            <w:tcW w:w="5683" w:type="dxa"/>
            <w:tcBorders>
              <w:top w:val="nil"/>
              <w:left w:val="single" w:sz="4" w:space="0" w:color="auto"/>
              <w:bottom w:val="single" w:sz="4" w:space="0" w:color="auto"/>
              <w:right w:val="single" w:sz="4" w:space="0" w:color="auto"/>
            </w:tcBorders>
            <w:shd w:val="clear" w:color="000000" w:fill="FFFFFF"/>
            <w:hideMark/>
          </w:tcPr>
          <w:p w:rsidR="00824009" w:rsidRPr="00C63959" w:rsidRDefault="00824009" w:rsidP="009A28E3">
            <w:r w:rsidRPr="00C63959">
              <w:t>Национальная оборона</w:t>
            </w:r>
          </w:p>
        </w:tc>
        <w:tc>
          <w:tcPr>
            <w:tcW w:w="1113" w:type="dxa"/>
            <w:tcBorders>
              <w:top w:val="nil"/>
              <w:left w:val="nil"/>
              <w:bottom w:val="single" w:sz="4" w:space="0" w:color="auto"/>
              <w:right w:val="single" w:sz="4" w:space="0" w:color="auto"/>
            </w:tcBorders>
            <w:shd w:val="clear" w:color="000000" w:fill="FFFFFF"/>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млн.руб.</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0,055</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0,055</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0,055</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0,057</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0,057</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0,060</w:t>
            </w:r>
          </w:p>
        </w:tc>
        <w:tc>
          <w:tcPr>
            <w:tcW w:w="1219"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0,060</w:t>
            </w:r>
          </w:p>
        </w:tc>
      </w:tr>
      <w:tr w:rsidR="00824009" w:rsidRPr="00C63959" w:rsidTr="009A28E3">
        <w:trPr>
          <w:trHeight w:val="264"/>
        </w:trPr>
        <w:tc>
          <w:tcPr>
            <w:tcW w:w="5683" w:type="dxa"/>
            <w:tcBorders>
              <w:top w:val="nil"/>
              <w:left w:val="single" w:sz="4" w:space="0" w:color="auto"/>
              <w:bottom w:val="single" w:sz="4" w:space="0" w:color="auto"/>
              <w:right w:val="single" w:sz="4" w:space="0" w:color="auto"/>
            </w:tcBorders>
            <w:shd w:val="clear" w:color="000000" w:fill="FFFFFF"/>
            <w:hideMark/>
          </w:tcPr>
          <w:p w:rsidR="00824009" w:rsidRPr="00C63959" w:rsidRDefault="00824009" w:rsidP="009A28E3">
            <w:r w:rsidRPr="00C63959">
              <w:t>Национальная безопасность</w:t>
            </w:r>
          </w:p>
        </w:tc>
        <w:tc>
          <w:tcPr>
            <w:tcW w:w="1113" w:type="dxa"/>
            <w:tcBorders>
              <w:top w:val="nil"/>
              <w:left w:val="nil"/>
              <w:bottom w:val="single" w:sz="4" w:space="0" w:color="auto"/>
              <w:right w:val="single" w:sz="4" w:space="0" w:color="auto"/>
            </w:tcBorders>
            <w:shd w:val="clear" w:color="000000" w:fill="FFFFFF"/>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млн.руб.</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0,171</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0,060</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0,060</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0,060</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0,060</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0,060</w:t>
            </w:r>
          </w:p>
        </w:tc>
        <w:tc>
          <w:tcPr>
            <w:tcW w:w="1219"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0,060</w:t>
            </w:r>
          </w:p>
        </w:tc>
      </w:tr>
      <w:tr w:rsidR="00824009" w:rsidRPr="00C63959" w:rsidTr="009A28E3">
        <w:trPr>
          <w:trHeight w:val="264"/>
        </w:trPr>
        <w:tc>
          <w:tcPr>
            <w:tcW w:w="5683" w:type="dxa"/>
            <w:tcBorders>
              <w:top w:val="nil"/>
              <w:left w:val="single" w:sz="4" w:space="0" w:color="auto"/>
              <w:bottom w:val="single" w:sz="4" w:space="0" w:color="auto"/>
              <w:right w:val="single" w:sz="4" w:space="0" w:color="auto"/>
            </w:tcBorders>
            <w:shd w:val="clear" w:color="000000" w:fill="FFFFFF"/>
            <w:hideMark/>
          </w:tcPr>
          <w:p w:rsidR="00824009" w:rsidRPr="00C63959" w:rsidRDefault="00824009" w:rsidP="009A28E3">
            <w:r w:rsidRPr="00C63959">
              <w:t>Национальная экономика</w:t>
            </w:r>
          </w:p>
        </w:tc>
        <w:tc>
          <w:tcPr>
            <w:tcW w:w="1113" w:type="dxa"/>
            <w:tcBorders>
              <w:top w:val="nil"/>
              <w:left w:val="nil"/>
              <w:bottom w:val="single" w:sz="4" w:space="0" w:color="auto"/>
              <w:right w:val="single" w:sz="4" w:space="0" w:color="auto"/>
            </w:tcBorders>
            <w:shd w:val="clear" w:color="000000" w:fill="FFFFFF"/>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млн.руб.</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5,334</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0,551</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0,551</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0,568</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0,568</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0,568</w:t>
            </w:r>
          </w:p>
        </w:tc>
        <w:tc>
          <w:tcPr>
            <w:tcW w:w="1219"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0,568</w:t>
            </w:r>
          </w:p>
        </w:tc>
      </w:tr>
      <w:tr w:rsidR="00824009" w:rsidRPr="00C63959" w:rsidTr="009A28E3">
        <w:trPr>
          <w:trHeight w:val="264"/>
        </w:trPr>
        <w:tc>
          <w:tcPr>
            <w:tcW w:w="5683" w:type="dxa"/>
            <w:tcBorders>
              <w:top w:val="nil"/>
              <w:left w:val="single" w:sz="4" w:space="0" w:color="auto"/>
              <w:bottom w:val="single" w:sz="4" w:space="0" w:color="auto"/>
              <w:right w:val="single" w:sz="4" w:space="0" w:color="auto"/>
            </w:tcBorders>
            <w:shd w:val="clear" w:color="000000" w:fill="FFFFFF"/>
            <w:hideMark/>
          </w:tcPr>
          <w:p w:rsidR="00824009" w:rsidRPr="00C63959" w:rsidRDefault="00824009" w:rsidP="009A28E3">
            <w:r w:rsidRPr="00C63959">
              <w:t>Жилищно-коммунальное хозяйство</w:t>
            </w:r>
          </w:p>
        </w:tc>
        <w:tc>
          <w:tcPr>
            <w:tcW w:w="1113" w:type="dxa"/>
            <w:tcBorders>
              <w:top w:val="nil"/>
              <w:left w:val="nil"/>
              <w:bottom w:val="single" w:sz="4" w:space="0" w:color="auto"/>
              <w:right w:val="single" w:sz="4" w:space="0" w:color="auto"/>
            </w:tcBorders>
            <w:shd w:val="clear" w:color="000000" w:fill="FFFFFF"/>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млн. руб.</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0,834</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0,126</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0,126</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0,000</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0,000</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0,000</w:t>
            </w:r>
          </w:p>
        </w:tc>
        <w:tc>
          <w:tcPr>
            <w:tcW w:w="1219"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0,000</w:t>
            </w:r>
          </w:p>
        </w:tc>
      </w:tr>
      <w:tr w:rsidR="00824009" w:rsidRPr="00C63959" w:rsidTr="009A28E3">
        <w:trPr>
          <w:trHeight w:val="264"/>
        </w:trPr>
        <w:tc>
          <w:tcPr>
            <w:tcW w:w="5683" w:type="dxa"/>
            <w:tcBorders>
              <w:top w:val="nil"/>
              <w:left w:val="single" w:sz="4" w:space="0" w:color="auto"/>
              <w:bottom w:val="single" w:sz="4" w:space="0" w:color="auto"/>
              <w:right w:val="single" w:sz="4" w:space="0" w:color="auto"/>
            </w:tcBorders>
            <w:shd w:val="clear" w:color="000000" w:fill="FFFFFF"/>
            <w:hideMark/>
          </w:tcPr>
          <w:p w:rsidR="00824009" w:rsidRPr="00C63959" w:rsidRDefault="00824009" w:rsidP="009A28E3">
            <w:r w:rsidRPr="00C63959">
              <w:t>Культура, кинематография</w:t>
            </w:r>
          </w:p>
        </w:tc>
        <w:tc>
          <w:tcPr>
            <w:tcW w:w="1113" w:type="dxa"/>
            <w:tcBorders>
              <w:top w:val="nil"/>
              <w:left w:val="nil"/>
              <w:bottom w:val="single" w:sz="4" w:space="0" w:color="auto"/>
              <w:right w:val="single" w:sz="4" w:space="0" w:color="auto"/>
            </w:tcBorders>
            <w:shd w:val="clear" w:color="000000" w:fill="FFFFFF"/>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млн.руб.</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0,714</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0,530</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0,530</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0,050</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0,050</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0,050</w:t>
            </w:r>
          </w:p>
        </w:tc>
        <w:tc>
          <w:tcPr>
            <w:tcW w:w="1219"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0,050</w:t>
            </w:r>
          </w:p>
        </w:tc>
      </w:tr>
      <w:tr w:rsidR="00824009" w:rsidRPr="00C63959" w:rsidTr="009A28E3">
        <w:trPr>
          <w:trHeight w:val="264"/>
        </w:trPr>
        <w:tc>
          <w:tcPr>
            <w:tcW w:w="5683" w:type="dxa"/>
            <w:tcBorders>
              <w:top w:val="nil"/>
              <w:left w:val="single" w:sz="4" w:space="0" w:color="auto"/>
              <w:bottom w:val="single" w:sz="4" w:space="0" w:color="auto"/>
              <w:right w:val="single" w:sz="4" w:space="0" w:color="auto"/>
            </w:tcBorders>
            <w:shd w:val="clear" w:color="000000" w:fill="FFFFFF"/>
            <w:hideMark/>
          </w:tcPr>
          <w:p w:rsidR="00824009" w:rsidRPr="00C63959" w:rsidRDefault="00824009" w:rsidP="009A28E3">
            <w:r w:rsidRPr="00C63959">
              <w:t>Социальная политика</w:t>
            </w:r>
          </w:p>
        </w:tc>
        <w:tc>
          <w:tcPr>
            <w:tcW w:w="1113" w:type="dxa"/>
            <w:tcBorders>
              <w:top w:val="nil"/>
              <w:left w:val="nil"/>
              <w:bottom w:val="single" w:sz="4" w:space="0" w:color="auto"/>
              <w:right w:val="single" w:sz="4" w:space="0" w:color="auto"/>
            </w:tcBorders>
            <w:shd w:val="clear" w:color="000000" w:fill="FFFFFF"/>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млн.руб.</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0,058</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0,000</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0,000</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0,000</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0,000</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0,000</w:t>
            </w:r>
          </w:p>
        </w:tc>
        <w:tc>
          <w:tcPr>
            <w:tcW w:w="1219"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0,000</w:t>
            </w:r>
          </w:p>
        </w:tc>
      </w:tr>
      <w:tr w:rsidR="00824009" w:rsidRPr="00C63959" w:rsidTr="009A28E3">
        <w:trPr>
          <w:trHeight w:val="264"/>
        </w:trPr>
        <w:tc>
          <w:tcPr>
            <w:tcW w:w="5683" w:type="dxa"/>
            <w:tcBorders>
              <w:top w:val="nil"/>
              <w:left w:val="single" w:sz="4" w:space="0" w:color="auto"/>
              <w:bottom w:val="single" w:sz="4" w:space="0" w:color="auto"/>
              <w:right w:val="single" w:sz="4" w:space="0" w:color="auto"/>
            </w:tcBorders>
            <w:shd w:val="clear" w:color="auto" w:fill="auto"/>
            <w:hideMark/>
          </w:tcPr>
          <w:p w:rsidR="00824009" w:rsidRPr="00C63959" w:rsidRDefault="00824009" w:rsidP="009A28E3">
            <w:r w:rsidRPr="00C63959">
              <w:t>3. Дефицит (-), профицит (+) бюджета</w:t>
            </w:r>
          </w:p>
        </w:tc>
        <w:tc>
          <w:tcPr>
            <w:tcW w:w="1113" w:type="dxa"/>
            <w:tcBorders>
              <w:top w:val="nil"/>
              <w:left w:val="nil"/>
              <w:bottom w:val="single" w:sz="4" w:space="0" w:color="auto"/>
              <w:right w:val="single" w:sz="4" w:space="0" w:color="auto"/>
            </w:tcBorders>
            <w:shd w:val="clear" w:color="auto" w:fill="auto"/>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млн. руб.</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-1,421</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0,688</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0,688</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0,665</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0,665</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0,793</w:t>
            </w:r>
          </w:p>
        </w:tc>
        <w:tc>
          <w:tcPr>
            <w:tcW w:w="1219"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0,793</w:t>
            </w:r>
          </w:p>
        </w:tc>
      </w:tr>
      <w:tr w:rsidR="00824009" w:rsidRPr="00C63959" w:rsidTr="009A28E3">
        <w:trPr>
          <w:trHeight w:val="792"/>
        </w:trPr>
        <w:tc>
          <w:tcPr>
            <w:tcW w:w="5683" w:type="dxa"/>
            <w:tcBorders>
              <w:top w:val="nil"/>
              <w:left w:val="single" w:sz="4" w:space="0" w:color="auto"/>
              <w:bottom w:val="single" w:sz="4" w:space="0" w:color="auto"/>
              <w:right w:val="single" w:sz="4" w:space="0" w:color="auto"/>
            </w:tcBorders>
            <w:shd w:val="clear" w:color="auto" w:fill="auto"/>
            <w:hideMark/>
          </w:tcPr>
          <w:p w:rsidR="00824009" w:rsidRPr="00C63959" w:rsidRDefault="00824009" w:rsidP="009A28E3">
            <w:pPr>
              <w:rPr>
                <w:rFonts w:ascii="Arial CYR" w:hAnsi="Arial CYR" w:cs="Arial CYR"/>
                <w:b/>
                <w:bCs/>
              </w:rPr>
            </w:pPr>
            <w:r w:rsidRPr="00C63959">
              <w:rPr>
                <w:rFonts w:ascii="Arial CYR" w:hAnsi="Arial CYR" w:cs="Arial CYR"/>
                <w:b/>
                <w:bCs/>
              </w:rPr>
              <w:t>III. Эффективность использования муниципальной собственности</w:t>
            </w:r>
          </w:p>
        </w:tc>
        <w:tc>
          <w:tcPr>
            <w:tcW w:w="1113" w:type="dxa"/>
            <w:tcBorders>
              <w:top w:val="nil"/>
              <w:left w:val="nil"/>
              <w:bottom w:val="single" w:sz="4" w:space="0" w:color="auto"/>
              <w:right w:val="single" w:sz="4" w:space="0" w:color="auto"/>
            </w:tcBorders>
            <w:shd w:val="clear" w:color="auto" w:fill="auto"/>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1219"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r>
      <w:tr w:rsidR="00824009" w:rsidRPr="00C63959" w:rsidTr="009A28E3">
        <w:trPr>
          <w:trHeight w:val="264"/>
        </w:trPr>
        <w:tc>
          <w:tcPr>
            <w:tcW w:w="5683" w:type="dxa"/>
            <w:tcBorders>
              <w:top w:val="nil"/>
              <w:left w:val="single" w:sz="4" w:space="0" w:color="auto"/>
              <w:bottom w:val="single" w:sz="4" w:space="0" w:color="auto"/>
              <w:right w:val="single" w:sz="4" w:space="0" w:color="auto"/>
            </w:tcBorders>
            <w:shd w:val="clear" w:color="auto" w:fill="auto"/>
            <w:hideMark/>
          </w:tcPr>
          <w:p w:rsidR="00824009" w:rsidRPr="00C63959" w:rsidRDefault="00824009" w:rsidP="009A28E3">
            <w:r w:rsidRPr="00C63959">
              <w:t>Доходы, полученные от:</w:t>
            </w:r>
          </w:p>
        </w:tc>
        <w:tc>
          <w:tcPr>
            <w:tcW w:w="1113" w:type="dxa"/>
            <w:tcBorders>
              <w:top w:val="nil"/>
              <w:left w:val="nil"/>
              <w:bottom w:val="single" w:sz="4" w:space="0" w:color="auto"/>
              <w:right w:val="single" w:sz="4" w:space="0" w:color="auto"/>
            </w:tcBorders>
            <w:shd w:val="clear" w:color="auto" w:fill="auto"/>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1219"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r>
      <w:tr w:rsidR="00824009" w:rsidRPr="00C63959" w:rsidTr="009A28E3">
        <w:trPr>
          <w:trHeight w:val="528"/>
        </w:trPr>
        <w:tc>
          <w:tcPr>
            <w:tcW w:w="5683" w:type="dxa"/>
            <w:tcBorders>
              <w:top w:val="nil"/>
              <w:left w:val="single" w:sz="4" w:space="0" w:color="auto"/>
              <w:bottom w:val="single" w:sz="4" w:space="0" w:color="auto"/>
              <w:right w:val="single" w:sz="4" w:space="0" w:color="auto"/>
            </w:tcBorders>
            <w:shd w:val="clear" w:color="auto" w:fill="auto"/>
            <w:hideMark/>
          </w:tcPr>
          <w:p w:rsidR="00824009" w:rsidRPr="00C63959" w:rsidRDefault="00824009" w:rsidP="009A28E3">
            <w:r w:rsidRPr="00C63959">
              <w:t xml:space="preserve">продажи имущества, находящегося в муниципальной собственности </w:t>
            </w:r>
          </w:p>
        </w:tc>
        <w:tc>
          <w:tcPr>
            <w:tcW w:w="1113" w:type="dxa"/>
            <w:tcBorders>
              <w:top w:val="nil"/>
              <w:left w:val="nil"/>
              <w:bottom w:val="single" w:sz="4" w:space="0" w:color="auto"/>
              <w:right w:val="single" w:sz="4" w:space="0" w:color="auto"/>
            </w:tcBorders>
            <w:shd w:val="clear" w:color="auto" w:fill="auto"/>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тыс. руб.</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w:t>
            </w:r>
          </w:p>
        </w:tc>
        <w:tc>
          <w:tcPr>
            <w:tcW w:w="1219"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w:t>
            </w:r>
          </w:p>
        </w:tc>
      </w:tr>
      <w:tr w:rsidR="00824009" w:rsidRPr="00C63959" w:rsidTr="009A28E3">
        <w:trPr>
          <w:trHeight w:val="264"/>
        </w:trPr>
        <w:tc>
          <w:tcPr>
            <w:tcW w:w="5683" w:type="dxa"/>
            <w:tcBorders>
              <w:top w:val="nil"/>
              <w:left w:val="single" w:sz="4" w:space="0" w:color="auto"/>
              <w:bottom w:val="single" w:sz="4" w:space="0" w:color="auto"/>
              <w:right w:val="single" w:sz="4" w:space="0" w:color="auto"/>
            </w:tcBorders>
            <w:shd w:val="clear" w:color="auto" w:fill="auto"/>
            <w:hideMark/>
          </w:tcPr>
          <w:p w:rsidR="00824009" w:rsidRPr="00C63959" w:rsidRDefault="00824009" w:rsidP="009A28E3">
            <w:r w:rsidRPr="00C63959">
              <w:t>в том числе:</w:t>
            </w:r>
          </w:p>
        </w:tc>
        <w:tc>
          <w:tcPr>
            <w:tcW w:w="1113" w:type="dxa"/>
            <w:tcBorders>
              <w:top w:val="nil"/>
              <w:left w:val="nil"/>
              <w:bottom w:val="single" w:sz="4" w:space="0" w:color="auto"/>
              <w:right w:val="single" w:sz="4" w:space="0" w:color="auto"/>
            </w:tcBorders>
            <w:shd w:val="clear" w:color="auto" w:fill="auto"/>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1219"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r>
      <w:tr w:rsidR="00824009" w:rsidRPr="00C63959" w:rsidTr="009A28E3">
        <w:trPr>
          <w:trHeight w:val="264"/>
        </w:trPr>
        <w:tc>
          <w:tcPr>
            <w:tcW w:w="5683" w:type="dxa"/>
            <w:tcBorders>
              <w:top w:val="nil"/>
              <w:left w:val="single" w:sz="4" w:space="0" w:color="auto"/>
              <w:bottom w:val="single" w:sz="4" w:space="0" w:color="auto"/>
              <w:right w:val="single" w:sz="4" w:space="0" w:color="auto"/>
            </w:tcBorders>
            <w:shd w:val="clear" w:color="auto" w:fill="auto"/>
            <w:hideMark/>
          </w:tcPr>
          <w:p w:rsidR="00824009" w:rsidRPr="00C63959" w:rsidRDefault="00824009" w:rsidP="009A28E3">
            <w:r w:rsidRPr="00C63959">
              <w:t xml:space="preserve">   продажа земельных участков</w:t>
            </w:r>
          </w:p>
        </w:tc>
        <w:tc>
          <w:tcPr>
            <w:tcW w:w="1113" w:type="dxa"/>
            <w:tcBorders>
              <w:top w:val="nil"/>
              <w:left w:val="nil"/>
              <w:bottom w:val="single" w:sz="4" w:space="0" w:color="auto"/>
              <w:right w:val="single" w:sz="4" w:space="0" w:color="auto"/>
            </w:tcBorders>
            <w:shd w:val="clear" w:color="auto" w:fill="auto"/>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тыс. руб.</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w:t>
            </w:r>
          </w:p>
        </w:tc>
        <w:tc>
          <w:tcPr>
            <w:tcW w:w="1219"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w:t>
            </w:r>
          </w:p>
        </w:tc>
      </w:tr>
      <w:tr w:rsidR="00824009" w:rsidRPr="00C63959" w:rsidTr="009A28E3">
        <w:trPr>
          <w:trHeight w:val="792"/>
        </w:trPr>
        <w:tc>
          <w:tcPr>
            <w:tcW w:w="5683" w:type="dxa"/>
            <w:tcBorders>
              <w:top w:val="nil"/>
              <w:left w:val="single" w:sz="4" w:space="0" w:color="auto"/>
              <w:bottom w:val="single" w:sz="4" w:space="0" w:color="auto"/>
              <w:right w:val="single" w:sz="4" w:space="0" w:color="auto"/>
            </w:tcBorders>
            <w:shd w:val="clear" w:color="auto" w:fill="auto"/>
            <w:hideMark/>
          </w:tcPr>
          <w:p w:rsidR="00824009" w:rsidRPr="00C63959" w:rsidRDefault="00824009" w:rsidP="009A28E3">
            <w:r w:rsidRPr="00C63959">
              <w:t xml:space="preserve">сдачи в аренду имущества, находящегося в муниципальной собственности </w:t>
            </w:r>
          </w:p>
        </w:tc>
        <w:tc>
          <w:tcPr>
            <w:tcW w:w="1113" w:type="dxa"/>
            <w:tcBorders>
              <w:top w:val="nil"/>
              <w:left w:val="nil"/>
              <w:bottom w:val="single" w:sz="4" w:space="0" w:color="auto"/>
              <w:right w:val="single" w:sz="4" w:space="0" w:color="auto"/>
            </w:tcBorders>
            <w:shd w:val="clear" w:color="auto" w:fill="auto"/>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тыс. руб.</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w:t>
            </w:r>
          </w:p>
        </w:tc>
        <w:tc>
          <w:tcPr>
            <w:tcW w:w="1219"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w:t>
            </w:r>
          </w:p>
        </w:tc>
      </w:tr>
      <w:tr w:rsidR="00824009" w:rsidRPr="00C63959" w:rsidTr="009A28E3">
        <w:trPr>
          <w:trHeight w:val="264"/>
        </w:trPr>
        <w:tc>
          <w:tcPr>
            <w:tcW w:w="5683" w:type="dxa"/>
            <w:tcBorders>
              <w:top w:val="nil"/>
              <w:left w:val="single" w:sz="4" w:space="0" w:color="auto"/>
              <w:bottom w:val="single" w:sz="4" w:space="0" w:color="auto"/>
              <w:right w:val="single" w:sz="4" w:space="0" w:color="auto"/>
            </w:tcBorders>
            <w:shd w:val="clear" w:color="auto" w:fill="auto"/>
            <w:hideMark/>
          </w:tcPr>
          <w:p w:rsidR="00824009" w:rsidRPr="00C63959" w:rsidRDefault="00824009" w:rsidP="009A28E3">
            <w:r w:rsidRPr="00C63959">
              <w:t>в том числе:</w:t>
            </w:r>
          </w:p>
        </w:tc>
        <w:tc>
          <w:tcPr>
            <w:tcW w:w="1113" w:type="dxa"/>
            <w:tcBorders>
              <w:top w:val="nil"/>
              <w:left w:val="nil"/>
              <w:bottom w:val="single" w:sz="4" w:space="0" w:color="auto"/>
              <w:right w:val="single" w:sz="4" w:space="0" w:color="auto"/>
            </w:tcBorders>
            <w:shd w:val="clear" w:color="auto" w:fill="auto"/>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1219"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r>
      <w:tr w:rsidR="00824009" w:rsidRPr="00C63959" w:rsidTr="009A28E3">
        <w:trPr>
          <w:trHeight w:val="264"/>
        </w:trPr>
        <w:tc>
          <w:tcPr>
            <w:tcW w:w="5683" w:type="dxa"/>
            <w:tcBorders>
              <w:top w:val="nil"/>
              <w:left w:val="single" w:sz="4" w:space="0" w:color="auto"/>
              <w:bottom w:val="single" w:sz="4" w:space="0" w:color="auto"/>
              <w:right w:val="single" w:sz="4" w:space="0" w:color="auto"/>
            </w:tcBorders>
            <w:shd w:val="clear" w:color="auto" w:fill="auto"/>
            <w:hideMark/>
          </w:tcPr>
          <w:p w:rsidR="00824009" w:rsidRPr="00C63959" w:rsidRDefault="00824009" w:rsidP="009A28E3">
            <w:r w:rsidRPr="00C63959">
              <w:lastRenderedPageBreak/>
              <w:t xml:space="preserve">   арендная плата за земли</w:t>
            </w:r>
          </w:p>
        </w:tc>
        <w:tc>
          <w:tcPr>
            <w:tcW w:w="1113" w:type="dxa"/>
            <w:tcBorders>
              <w:top w:val="nil"/>
              <w:left w:val="nil"/>
              <w:bottom w:val="single" w:sz="4" w:space="0" w:color="auto"/>
              <w:right w:val="single" w:sz="4" w:space="0" w:color="auto"/>
            </w:tcBorders>
            <w:shd w:val="clear" w:color="auto" w:fill="auto"/>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тыс. руб.</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1219"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r>
      <w:tr w:rsidR="00824009" w:rsidRPr="00C63959" w:rsidTr="009A28E3">
        <w:trPr>
          <w:trHeight w:val="528"/>
        </w:trPr>
        <w:tc>
          <w:tcPr>
            <w:tcW w:w="5683" w:type="dxa"/>
            <w:tcBorders>
              <w:top w:val="nil"/>
              <w:left w:val="single" w:sz="4" w:space="0" w:color="auto"/>
              <w:bottom w:val="single" w:sz="4" w:space="0" w:color="auto"/>
              <w:right w:val="single" w:sz="4" w:space="0" w:color="auto"/>
            </w:tcBorders>
            <w:shd w:val="clear" w:color="auto" w:fill="auto"/>
            <w:hideMark/>
          </w:tcPr>
          <w:p w:rsidR="00824009" w:rsidRPr="00C63959" w:rsidRDefault="00824009" w:rsidP="009A28E3">
            <w:pPr>
              <w:rPr>
                <w:rFonts w:ascii="Arial CYR" w:hAnsi="Arial CYR" w:cs="Arial CYR"/>
                <w:b/>
                <w:bCs/>
              </w:rPr>
            </w:pPr>
            <w:r w:rsidRPr="00C63959">
              <w:rPr>
                <w:rFonts w:ascii="Arial CYR" w:hAnsi="Arial CYR" w:cs="Arial CYR"/>
                <w:b/>
                <w:bCs/>
              </w:rPr>
              <w:t xml:space="preserve">IV. Производственная деятельность </w:t>
            </w:r>
          </w:p>
        </w:tc>
        <w:tc>
          <w:tcPr>
            <w:tcW w:w="1113" w:type="dxa"/>
            <w:tcBorders>
              <w:top w:val="nil"/>
              <w:left w:val="nil"/>
              <w:bottom w:val="single" w:sz="4" w:space="0" w:color="auto"/>
              <w:right w:val="single" w:sz="4" w:space="0" w:color="auto"/>
            </w:tcBorders>
            <w:shd w:val="clear" w:color="auto" w:fill="auto"/>
            <w:hideMark/>
          </w:tcPr>
          <w:p w:rsidR="00824009" w:rsidRPr="00C63959" w:rsidRDefault="00824009" w:rsidP="009A28E3">
            <w:pPr>
              <w:rPr>
                <w:rFonts w:ascii="Arial CYR" w:hAnsi="Arial CYR" w:cs="Arial CYR"/>
                <w:sz w:val="16"/>
                <w:szCs w:val="16"/>
              </w:rPr>
            </w:pPr>
            <w:r w:rsidRPr="00C63959">
              <w:rPr>
                <w:rFonts w:ascii="Arial CYR" w:hAnsi="Arial CYR" w:cs="Arial CYR"/>
                <w:sz w:val="16"/>
                <w:szCs w:val="16"/>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1219"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r>
      <w:tr w:rsidR="00824009" w:rsidRPr="00C63959" w:rsidTr="009A28E3">
        <w:trPr>
          <w:trHeight w:val="1005"/>
        </w:trPr>
        <w:tc>
          <w:tcPr>
            <w:tcW w:w="5683" w:type="dxa"/>
            <w:tcBorders>
              <w:top w:val="nil"/>
              <w:left w:val="single" w:sz="4" w:space="0" w:color="auto"/>
              <w:bottom w:val="single" w:sz="4" w:space="0" w:color="auto"/>
              <w:right w:val="single" w:sz="4" w:space="0" w:color="auto"/>
            </w:tcBorders>
            <w:shd w:val="clear" w:color="auto" w:fill="auto"/>
            <w:hideMark/>
          </w:tcPr>
          <w:p w:rsidR="00824009" w:rsidRPr="00C63959" w:rsidRDefault="00824009" w:rsidP="009A28E3">
            <w:r w:rsidRPr="00C63959">
              <w:t>Объем отгруженных товаров собственного производства, выполненных работ и услуг собственными силами по организациям муниципальной формы собственности</w:t>
            </w:r>
          </w:p>
        </w:tc>
        <w:tc>
          <w:tcPr>
            <w:tcW w:w="1113" w:type="dxa"/>
            <w:tcBorders>
              <w:top w:val="nil"/>
              <w:left w:val="nil"/>
              <w:bottom w:val="single" w:sz="4" w:space="0" w:color="auto"/>
              <w:right w:val="single" w:sz="4" w:space="0" w:color="auto"/>
            </w:tcBorders>
            <w:shd w:val="clear" w:color="auto" w:fill="auto"/>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млн. руб.</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1219"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r>
      <w:tr w:rsidR="00824009" w:rsidRPr="00C63959" w:rsidTr="009A28E3">
        <w:trPr>
          <w:trHeight w:val="528"/>
        </w:trPr>
        <w:tc>
          <w:tcPr>
            <w:tcW w:w="5683" w:type="dxa"/>
            <w:tcBorders>
              <w:top w:val="nil"/>
              <w:left w:val="single" w:sz="4" w:space="0" w:color="auto"/>
              <w:bottom w:val="single" w:sz="4" w:space="0" w:color="auto"/>
              <w:right w:val="single" w:sz="4" w:space="0" w:color="auto"/>
            </w:tcBorders>
            <w:shd w:val="clear" w:color="auto" w:fill="auto"/>
            <w:hideMark/>
          </w:tcPr>
          <w:p w:rsidR="00824009" w:rsidRPr="00C63959" w:rsidRDefault="00824009" w:rsidP="009A28E3">
            <w:pPr>
              <w:rPr>
                <w:rFonts w:ascii="Arial CYR" w:hAnsi="Arial CYR" w:cs="Arial CYR"/>
                <w:b/>
                <w:bCs/>
              </w:rPr>
            </w:pPr>
            <w:r w:rsidRPr="00C63959">
              <w:rPr>
                <w:rFonts w:ascii="Arial CYR" w:hAnsi="Arial CYR" w:cs="Arial CYR"/>
                <w:b/>
                <w:bCs/>
              </w:rPr>
              <w:t xml:space="preserve">YI. Денежные доходы и расходы населения </w:t>
            </w:r>
          </w:p>
        </w:tc>
        <w:tc>
          <w:tcPr>
            <w:tcW w:w="1113" w:type="dxa"/>
            <w:tcBorders>
              <w:top w:val="nil"/>
              <w:left w:val="nil"/>
              <w:bottom w:val="single" w:sz="4" w:space="0" w:color="auto"/>
              <w:right w:val="single" w:sz="4" w:space="0" w:color="auto"/>
            </w:tcBorders>
            <w:shd w:val="clear" w:color="auto" w:fill="auto"/>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1219"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r>
      <w:tr w:rsidR="00824009" w:rsidRPr="00C63959" w:rsidTr="009A28E3">
        <w:trPr>
          <w:trHeight w:val="528"/>
        </w:trPr>
        <w:tc>
          <w:tcPr>
            <w:tcW w:w="5683" w:type="dxa"/>
            <w:tcBorders>
              <w:top w:val="nil"/>
              <w:left w:val="single" w:sz="4" w:space="0" w:color="auto"/>
              <w:bottom w:val="single" w:sz="4" w:space="0" w:color="auto"/>
              <w:right w:val="single" w:sz="4" w:space="0" w:color="auto"/>
            </w:tcBorders>
            <w:shd w:val="clear" w:color="auto" w:fill="auto"/>
            <w:hideMark/>
          </w:tcPr>
          <w:p w:rsidR="00824009" w:rsidRPr="00C63959" w:rsidRDefault="00824009" w:rsidP="009A28E3">
            <w:r w:rsidRPr="00C63959">
              <w:t>1.Доходы населения муниципальных образований, всего</w:t>
            </w:r>
          </w:p>
        </w:tc>
        <w:tc>
          <w:tcPr>
            <w:tcW w:w="1113" w:type="dxa"/>
            <w:tcBorders>
              <w:top w:val="nil"/>
              <w:left w:val="nil"/>
              <w:bottom w:val="single" w:sz="4" w:space="0" w:color="auto"/>
              <w:right w:val="single" w:sz="4" w:space="0" w:color="auto"/>
            </w:tcBorders>
            <w:shd w:val="clear" w:color="auto" w:fill="auto"/>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млн. руб.</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14,43</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18,67</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18,65</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18,67</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18,65</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18,80</w:t>
            </w:r>
          </w:p>
        </w:tc>
        <w:tc>
          <w:tcPr>
            <w:tcW w:w="1219"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19,74</w:t>
            </w:r>
          </w:p>
        </w:tc>
      </w:tr>
      <w:tr w:rsidR="00824009" w:rsidRPr="00C63959" w:rsidTr="009A28E3">
        <w:trPr>
          <w:trHeight w:val="288"/>
        </w:trPr>
        <w:tc>
          <w:tcPr>
            <w:tcW w:w="5683" w:type="dxa"/>
            <w:tcBorders>
              <w:top w:val="nil"/>
              <w:left w:val="single" w:sz="4" w:space="0" w:color="auto"/>
              <w:bottom w:val="single" w:sz="4" w:space="0" w:color="auto"/>
              <w:right w:val="single" w:sz="4" w:space="0" w:color="auto"/>
            </w:tcBorders>
            <w:shd w:val="clear" w:color="auto" w:fill="auto"/>
            <w:hideMark/>
          </w:tcPr>
          <w:p w:rsidR="00824009" w:rsidRPr="00C63959" w:rsidRDefault="00824009" w:rsidP="009A28E3">
            <w:r w:rsidRPr="00C63959">
              <w:t>в том числе:</w:t>
            </w:r>
          </w:p>
        </w:tc>
        <w:tc>
          <w:tcPr>
            <w:tcW w:w="1113" w:type="dxa"/>
            <w:tcBorders>
              <w:top w:val="nil"/>
              <w:left w:val="nil"/>
              <w:bottom w:val="single" w:sz="4" w:space="0" w:color="auto"/>
              <w:right w:val="single" w:sz="4" w:space="0" w:color="auto"/>
            </w:tcBorders>
            <w:shd w:val="clear" w:color="auto" w:fill="auto"/>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1219"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r>
      <w:tr w:rsidR="00824009" w:rsidRPr="00C63959" w:rsidTr="009A28E3">
        <w:trPr>
          <w:trHeight w:val="288"/>
        </w:trPr>
        <w:tc>
          <w:tcPr>
            <w:tcW w:w="5683" w:type="dxa"/>
            <w:tcBorders>
              <w:top w:val="nil"/>
              <w:left w:val="single" w:sz="4" w:space="0" w:color="auto"/>
              <w:bottom w:val="single" w:sz="4" w:space="0" w:color="auto"/>
              <w:right w:val="single" w:sz="4" w:space="0" w:color="auto"/>
            </w:tcBorders>
            <w:shd w:val="clear" w:color="auto" w:fill="auto"/>
            <w:hideMark/>
          </w:tcPr>
          <w:p w:rsidR="00824009" w:rsidRPr="00C63959" w:rsidRDefault="00824009" w:rsidP="009A28E3">
            <w:r w:rsidRPr="00C63959">
              <w:t xml:space="preserve">   оплата труда</w:t>
            </w:r>
          </w:p>
        </w:tc>
        <w:tc>
          <w:tcPr>
            <w:tcW w:w="1113" w:type="dxa"/>
            <w:tcBorders>
              <w:top w:val="nil"/>
              <w:left w:val="nil"/>
              <w:bottom w:val="single" w:sz="4" w:space="0" w:color="auto"/>
              <w:right w:val="single" w:sz="4" w:space="0" w:color="auto"/>
            </w:tcBorders>
            <w:shd w:val="clear" w:color="auto" w:fill="auto"/>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млн. руб.</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9,35</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12,20</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12,35</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12,20</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12,35</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12,30</w:t>
            </w:r>
          </w:p>
        </w:tc>
        <w:tc>
          <w:tcPr>
            <w:tcW w:w="1219"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12,92</w:t>
            </w:r>
          </w:p>
        </w:tc>
      </w:tr>
      <w:tr w:rsidR="00824009" w:rsidRPr="00C63959" w:rsidTr="009A28E3">
        <w:trPr>
          <w:trHeight w:val="288"/>
        </w:trPr>
        <w:tc>
          <w:tcPr>
            <w:tcW w:w="5683" w:type="dxa"/>
            <w:tcBorders>
              <w:top w:val="nil"/>
              <w:left w:val="single" w:sz="4" w:space="0" w:color="auto"/>
              <w:bottom w:val="single" w:sz="4" w:space="0" w:color="auto"/>
              <w:right w:val="single" w:sz="4" w:space="0" w:color="auto"/>
            </w:tcBorders>
            <w:shd w:val="clear" w:color="auto" w:fill="auto"/>
            <w:hideMark/>
          </w:tcPr>
          <w:p w:rsidR="00824009" w:rsidRPr="00C63959" w:rsidRDefault="00824009" w:rsidP="009A28E3">
            <w:r w:rsidRPr="00C63959">
              <w:t xml:space="preserve">   пенсии и пособия</w:t>
            </w:r>
          </w:p>
        </w:tc>
        <w:tc>
          <w:tcPr>
            <w:tcW w:w="1113" w:type="dxa"/>
            <w:tcBorders>
              <w:top w:val="nil"/>
              <w:left w:val="nil"/>
              <w:bottom w:val="single" w:sz="4" w:space="0" w:color="auto"/>
              <w:right w:val="single" w:sz="4" w:space="0" w:color="auto"/>
            </w:tcBorders>
            <w:shd w:val="clear" w:color="auto" w:fill="auto"/>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млн. руб.</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7,80</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8,50</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8,90</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8,90</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9,00</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6,00</w:t>
            </w:r>
          </w:p>
        </w:tc>
        <w:tc>
          <w:tcPr>
            <w:tcW w:w="1219"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6,30</w:t>
            </w:r>
          </w:p>
        </w:tc>
      </w:tr>
      <w:tr w:rsidR="00824009" w:rsidRPr="00C63959" w:rsidTr="009A28E3">
        <w:trPr>
          <w:trHeight w:val="528"/>
        </w:trPr>
        <w:tc>
          <w:tcPr>
            <w:tcW w:w="5683" w:type="dxa"/>
            <w:tcBorders>
              <w:top w:val="nil"/>
              <w:left w:val="single" w:sz="4" w:space="0" w:color="auto"/>
              <w:bottom w:val="single" w:sz="4" w:space="0" w:color="auto"/>
              <w:right w:val="single" w:sz="4" w:space="0" w:color="auto"/>
            </w:tcBorders>
            <w:shd w:val="clear" w:color="auto" w:fill="auto"/>
            <w:hideMark/>
          </w:tcPr>
          <w:p w:rsidR="00824009" w:rsidRPr="00C63959" w:rsidRDefault="00824009" w:rsidP="009A28E3">
            <w:r w:rsidRPr="00C63959">
              <w:t xml:space="preserve">   ссуды на индивидуальное жилищное строительство и другие цели </w:t>
            </w:r>
          </w:p>
        </w:tc>
        <w:tc>
          <w:tcPr>
            <w:tcW w:w="1113" w:type="dxa"/>
            <w:tcBorders>
              <w:top w:val="nil"/>
              <w:left w:val="nil"/>
              <w:bottom w:val="single" w:sz="4" w:space="0" w:color="auto"/>
              <w:right w:val="single" w:sz="4" w:space="0" w:color="auto"/>
            </w:tcBorders>
            <w:shd w:val="clear" w:color="auto" w:fill="auto"/>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млн. руб.</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w:t>
            </w:r>
          </w:p>
        </w:tc>
        <w:tc>
          <w:tcPr>
            <w:tcW w:w="1219"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w:t>
            </w:r>
          </w:p>
        </w:tc>
      </w:tr>
      <w:tr w:rsidR="00824009" w:rsidRPr="00C63959" w:rsidTr="009A28E3">
        <w:trPr>
          <w:trHeight w:val="528"/>
        </w:trPr>
        <w:tc>
          <w:tcPr>
            <w:tcW w:w="5683" w:type="dxa"/>
            <w:tcBorders>
              <w:top w:val="nil"/>
              <w:left w:val="single" w:sz="4" w:space="0" w:color="auto"/>
              <w:bottom w:val="single" w:sz="4" w:space="0" w:color="auto"/>
              <w:right w:val="single" w:sz="4" w:space="0" w:color="auto"/>
            </w:tcBorders>
            <w:shd w:val="clear" w:color="auto" w:fill="auto"/>
            <w:hideMark/>
          </w:tcPr>
          <w:p w:rsidR="00824009" w:rsidRPr="00C63959" w:rsidRDefault="00824009" w:rsidP="009A28E3">
            <w:r w:rsidRPr="00C63959">
              <w:t>в том числе: ипотечное жилищное кредитование</w:t>
            </w:r>
          </w:p>
        </w:tc>
        <w:tc>
          <w:tcPr>
            <w:tcW w:w="1113" w:type="dxa"/>
            <w:tcBorders>
              <w:top w:val="nil"/>
              <w:left w:val="nil"/>
              <w:bottom w:val="single" w:sz="4" w:space="0" w:color="auto"/>
              <w:right w:val="single" w:sz="4" w:space="0" w:color="auto"/>
            </w:tcBorders>
            <w:shd w:val="clear" w:color="auto" w:fill="auto"/>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млн. руб.</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1219"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r>
      <w:tr w:rsidR="00824009" w:rsidRPr="00C63959" w:rsidTr="009A28E3">
        <w:trPr>
          <w:trHeight w:val="528"/>
        </w:trPr>
        <w:tc>
          <w:tcPr>
            <w:tcW w:w="5683" w:type="dxa"/>
            <w:tcBorders>
              <w:top w:val="nil"/>
              <w:left w:val="single" w:sz="4" w:space="0" w:color="auto"/>
              <w:bottom w:val="single" w:sz="4" w:space="0" w:color="auto"/>
              <w:right w:val="single" w:sz="4" w:space="0" w:color="auto"/>
            </w:tcBorders>
            <w:shd w:val="clear" w:color="auto" w:fill="auto"/>
            <w:hideMark/>
          </w:tcPr>
          <w:p w:rsidR="00824009" w:rsidRPr="00C63959" w:rsidRDefault="00824009" w:rsidP="009A28E3">
            <w:r w:rsidRPr="00C63959">
              <w:t>2. Расходы населения муниципальных образований, всего</w:t>
            </w:r>
          </w:p>
        </w:tc>
        <w:tc>
          <w:tcPr>
            <w:tcW w:w="1113" w:type="dxa"/>
            <w:tcBorders>
              <w:top w:val="nil"/>
              <w:left w:val="nil"/>
              <w:bottom w:val="single" w:sz="4" w:space="0" w:color="auto"/>
              <w:right w:val="single" w:sz="4" w:space="0" w:color="auto"/>
            </w:tcBorders>
            <w:shd w:val="clear" w:color="auto" w:fill="auto"/>
            <w:hideMark/>
          </w:tcPr>
          <w:p w:rsidR="00824009" w:rsidRPr="00C63959" w:rsidRDefault="00824009" w:rsidP="009A28E3">
            <w:pPr>
              <w:jc w:val="center"/>
              <w:rPr>
                <w:rFonts w:ascii="Arial CYR" w:hAnsi="Arial CYR" w:cs="Arial CYR"/>
                <w:color w:val="000000"/>
                <w:sz w:val="16"/>
                <w:szCs w:val="16"/>
              </w:rPr>
            </w:pPr>
            <w:r w:rsidRPr="00C63959">
              <w:rPr>
                <w:rFonts w:ascii="Arial CYR" w:hAnsi="Arial CYR" w:cs="Arial CYR"/>
                <w:color w:val="000000"/>
                <w:sz w:val="16"/>
                <w:szCs w:val="16"/>
              </w:rPr>
              <w:t>млн. руб.</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color w:val="000000"/>
              </w:rPr>
            </w:pPr>
            <w:r w:rsidRPr="00C63959">
              <w:rPr>
                <w:rFonts w:ascii="Arial CYR" w:hAnsi="Arial CYR" w:cs="Arial CYR"/>
                <w:color w:val="000000"/>
              </w:rPr>
              <w:t>10,55</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color w:val="000000"/>
              </w:rPr>
            </w:pPr>
            <w:r w:rsidRPr="00C63959">
              <w:rPr>
                <w:rFonts w:ascii="Arial CYR" w:hAnsi="Arial CYR" w:cs="Arial CYR"/>
                <w:color w:val="000000"/>
              </w:rPr>
              <w:t>11,30</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color w:val="000000"/>
              </w:rPr>
            </w:pPr>
            <w:r w:rsidRPr="00C63959">
              <w:rPr>
                <w:rFonts w:ascii="Arial CYR" w:hAnsi="Arial CYR" w:cs="Arial CYR"/>
                <w:color w:val="000000"/>
              </w:rPr>
              <w:t>11,35</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color w:val="000000"/>
              </w:rPr>
            </w:pPr>
            <w:r w:rsidRPr="00C63959">
              <w:rPr>
                <w:rFonts w:ascii="Arial CYR" w:hAnsi="Arial CYR" w:cs="Arial CYR"/>
                <w:color w:val="000000"/>
              </w:rPr>
              <w:t>11,30</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color w:val="000000"/>
              </w:rPr>
            </w:pPr>
            <w:r w:rsidRPr="00C63959">
              <w:rPr>
                <w:rFonts w:ascii="Arial CYR" w:hAnsi="Arial CYR" w:cs="Arial CYR"/>
                <w:color w:val="000000"/>
              </w:rPr>
              <w:t>12,13</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color w:val="000000"/>
              </w:rPr>
            </w:pPr>
            <w:r w:rsidRPr="00C63959">
              <w:rPr>
                <w:rFonts w:ascii="Arial CYR" w:hAnsi="Arial CYR" w:cs="Arial CYR"/>
                <w:color w:val="000000"/>
              </w:rPr>
              <w:t>11,26</w:t>
            </w:r>
          </w:p>
        </w:tc>
        <w:tc>
          <w:tcPr>
            <w:tcW w:w="1219"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11,82</w:t>
            </w:r>
          </w:p>
        </w:tc>
      </w:tr>
      <w:tr w:rsidR="00824009" w:rsidRPr="00C63959" w:rsidTr="009A28E3">
        <w:trPr>
          <w:trHeight w:val="288"/>
        </w:trPr>
        <w:tc>
          <w:tcPr>
            <w:tcW w:w="5683" w:type="dxa"/>
            <w:tcBorders>
              <w:top w:val="nil"/>
              <w:left w:val="single" w:sz="4" w:space="0" w:color="auto"/>
              <w:bottom w:val="single" w:sz="4" w:space="0" w:color="auto"/>
              <w:right w:val="single" w:sz="4" w:space="0" w:color="auto"/>
            </w:tcBorders>
            <w:shd w:val="clear" w:color="auto" w:fill="auto"/>
            <w:hideMark/>
          </w:tcPr>
          <w:p w:rsidR="00824009" w:rsidRPr="00C63959" w:rsidRDefault="00824009" w:rsidP="009A28E3">
            <w:r w:rsidRPr="00C63959">
              <w:t>в том числе:</w:t>
            </w:r>
          </w:p>
        </w:tc>
        <w:tc>
          <w:tcPr>
            <w:tcW w:w="1113" w:type="dxa"/>
            <w:tcBorders>
              <w:top w:val="nil"/>
              <w:left w:val="nil"/>
              <w:bottom w:val="single" w:sz="4" w:space="0" w:color="auto"/>
              <w:right w:val="single" w:sz="4" w:space="0" w:color="auto"/>
            </w:tcBorders>
            <w:shd w:val="clear" w:color="auto" w:fill="auto"/>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1219"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r>
      <w:tr w:rsidR="00824009" w:rsidRPr="00C63959" w:rsidTr="009A28E3">
        <w:trPr>
          <w:trHeight w:val="288"/>
        </w:trPr>
        <w:tc>
          <w:tcPr>
            <w:tcW w:w="5683" w:type="dxa"/>
            <w:tcBorders>
              <w:top w:val="nil"/>
              <w:left w:val="single" w:sz="4" w:space="0" w:color="auto"/>
              <w:bottom w:val="single" w:sz="4" w:space="0" w:color="auto"/>
              <w:right w:val="single" w:sz="4" w:space="0" w:color="auto"/>
            </w:tcBorders>
            <w:shd w:val="clear" w:color="auto" w:fill="auto"/>
            <w:hideMark/>
          </w:tcPr>
          <w:p w:rsidR="00824009" w:rsidRPr="00C63959" w:rsidRDefault="00824009" w:rsidP="009A28E3">
            <w:r w:rsidRPr="00C63959">
              <w:t>2.1. Покупка продовольственных товаров</w:t>
            </w:r>
          </w:p>
        </w:tc>
        <w:tc>
          <w:tcPr>
            <w:tcW w:w="1113" w:type="dxa"/>
            <w:tcBorders>
              <w:top w:val="nil"/>
              <w:left w:val="nil"/>
              <w:bottom w:val="single" w:sz="4" w:space="0" w:color="auto"/>
              <w:right w:val="single" w:sz="4" w:space="0" w:color="auto"/>
            </w:tcBorders>
            <w:shd w:val="clear" w:color="auto" w:fill="auto"/>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млн. руб.</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6,95</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8,16</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8,24</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8,16</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8,24</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8,13</w:t>
            </w:r>
          </w:p>
        </w:tc>
        <w:tc>
          <w:tcPr>
            <w:tcW w:w="1219"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8,54</w:t>
            </w:r>
          </w:p>
        </w:tc>
      </w:tr>
      <w:tr w:rsidR="00824009" w:rsidRPr="00C63959" w:rsidTr="009A28E3">
        <w:trPr>
          <w:trHeight w:val="288"/>
        </w:trPr>
        <w:tc>
          <w:tcPr>
            <w:tcW w:w="5683" w:type="dxa"/>
            <w:tcBorders>
              <w:top w:val="nil"/>
              <w:left w:val="single" w:sz="4" w:space="0" w:color="auto"/>
              <w:bottom w:val="single" w:sz="4" w:space="0" w:color="auto"/>
              <w:right w:val="single" w:sz="4" w:space="0" w:color="auto"/>
            </w:tcBorders>
            <w:shd w:val="clear" w:color="auto" w:fill="auto"/>
            <w:hideMark/>
          </w:tcPr>
          <w:p w:rsidR="00824009" w:rsidRPr="00C63959" w:rsidRDefault="00824009" w:rsidP="009A28E3">
            <w:r w:rsidRPr="00C63959">
              <w:t>2.2. Покупка непродовольственных товаров</w:t>
            </w:r>
          </w:p>
        </w:tc>
        <w:tc>
          <w:tcPr>
            <w:tcW w:w="1113" w:type="dxa"/>
            <w:tcBorders>
              <w:top w:val="nil"/>
              <w:left w:val="nil"/>
              <w:bottom w:val="single" w:sz="4" w:space="0" w:color="auto"/>
              <w:right w:val="single" w:sz="4" w:space="0" w:color="auto"/>
            </w:tcBorders>
            <w:shd w:val="clear" w:color="auto" w:fill="auto"/>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млн. руб.</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2,60</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3,10</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3,15</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3,10</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3,02</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3,12</w:t>
            </w:r>
          </w:p>
        </w:tc>
        <w:tc>
          <w:tcPr>
            <w:tcW w:w="1219"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3,28</w:t>
            </w:r>
          </w:p>
        </w:tc>
      </w:tr>
      <w:tr w:rsidR="00824009" w:rsidRPr="00C63959" w:rsidTr="009A28E3">
        <w:trPr>
          <w:trHeight w:val="288"/>
        </w:trPr>
        <w:tc>
          <w:tcPr>
            <w:tcW w:w="5683" w:type="dxa"/>
            <w:tcBorders>
              <w:top w:val="nil"/>
              <w:left w:val="single" w:sz="4" w:space="0" w:color="auto"/>
              <w:bottom w:val="single" w:sz="4" w:space="0" w:color="auto"/>
              <w:right w:val="single" w:sz="4" w:space="0" w:color="auto"/>
            </w:tcBorders>
            <w:shd w:val="clear" w:color="auto" w:fill="auto"/>
            <w:hideMark/>
          </w:tcPr>
          <w:p w:rsidR="00824009" w:rsidRPr="00C63959" w:rsidRDefault="00824009" w:rsidP="009A28E3">
            <w:r w:rsidRPr="00C63959">
              <w:t>2.3. Платные услуги, всего</w:t>
            </w:r>
          </w:p>
        </w:tc>
        <w:tc>
          <w:tcPr>
            <w:tcW w:w="1113" w:type="dxa"/>
            <w:tcBorders>
              <w:top w:val="nil"/>
              <w:left w:val="nil"/>
              <w:bottom w:val="single" w:sz="4" w:space="0" w:color="auto"/>
              <w:right w:val="single" w:sz="4" w:space="0" w:color="auto"/>
            </w:tcBorders>
            <w:shd w:val="clear" w:color="auto" w:fill="auto"/>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млн. руб.</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0,84</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1,01</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1,02</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1,01</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1,08</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1,03</w:t>
            </w:r>
          </w:p>
        </w:tc>
        <w:tc>
          <w:tcPr>
            <w:tcW w:w="1219"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1,08</w:t>
            </w:r>
          </w:p>
        </w:tc>
      </w:tr>
      <w:tr w:rsidR="00824009" w:rsidRPr="00C63959" w:rsidTr="009A28E3">
        <w:trPr>
          <w:trHeight w:val="288"/>
        </w:trPr>
        <w:tc>
          <w:tcPr>
            <w:tcW w:w="5683" w:type="dxa"/>
            <w:tcBorders>
              <w:top w:val="nil"/>
              <w:left w:val="single" w:sz="4" w:space="0" w:color="auto"/>
              <w:bottom w:val="single" w:sz="4" w:space="0" w:color="auto"/>
              <w:right w:val="single" w:sz="4" w:space="0" w:color="auto"/>
            </w:tcBorders>
            <w:shd w:val="clear" w:color="auto" w:fill="auto"/>
            <w:hideMark/>
          </w:tcPr>
          <w:p w:rsidR="00824009" w:rsidRPr="00C63959" w:rsidRDefault="00824009" w:rsidP="009A28E3">
            <w:r w:rsidRPr="00C63959">
              <w:lastRenderedPageBreak/>
              <w:t>в том числе:</w:t>
            </w:r>
          </w:p>
        </w:tc>
        <w:tc>
          <w:tcPr>
            <w:tcW w:w="1113" w:type="dxa"/>
            <w:tcBorders>
              <w:top w:val="nil"/>
              <w:left w:val="nil"/>
              <w:bottom w:val="single" w:sz="4" w:space="0" w:color="auto"/>
              <w:right w:val="single" w:sz="4" w:space="0" w:color="auto"/>
            </w:tcBorders>
            <w:shd w:val="clear" w:color="auto" w:fill="auto"/>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1219"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r>
      <w:tr w:rsidR="00824009" w:rsidRPr="00C63959" w:rsidTr="009A28E3">
        <w:trPr>
          <w:trHeight w:val="264"/>
        </w:trPr>
        <w:tc>
          <w:tcPr>
            <w:tcW w:w="5683" w:type="dxa"/>
            <w:tcBorders>
              <w:top w:val="nil"/>
              <w:left w:val="single" w:sz="4" w:space="0" w:color="auto"/>
              <w:bottom w:val="single" w:sz="4" w:space="0" w:color="auto"/>
              <w:right w:val="single" w:sz="4" w:space="0" w:color="auto"/>
            </w:tcBorders>
            <w:shd w:val="clear" w:color="auto" w:fill="auto"/>
            <w:hideMark/>
          </w:tcPr>
          <w:p w:rsidR="00824009" w:rsidRPr="00C63959" w:rsidRDefault="00824009" w:rsidP="009A28E3">
            <w:r w:rsidRPr="00C63959">
              <w:t xml:space="preserve">   оплата жилья и коммунальных услуг</w:t>
            </w:r>
          </w:p>
        </w:tc>
        <w:tc>
          <w:tcPr>
            <w:tcW w:w="1113" w:type="dxa"/>
            <w:tcBorders>
              <w:top w:val="nil"/>
              <w:left w:val="nil"/>
              <w:bottom w:val="single" w:sz="4" w:space="0" w:color="auto"/>
              <w:right w:val="single" w:sz="4" w:space="0" w:color="auto"/>
            </w:tcBorders>
            <w:shd w:val="clear" w:color="auto" w:fill="auto"/>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млн. руб.</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0,69</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0,81</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0,90</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0,81</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0,81</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0,95</w:t>
            </w:r>
          </w:p>
        </w:tc>
        <w:tc>
          <w:tcPr>
            <w:tcW w:w="1219"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0,76</w:t>
            </w:r>
          </w:p>
        </w:tc>
      </w:tr>
      <w:tr w:rsidR="00824009" w:rsidRPr="00C63959" w:rsidTr="009A28E3">
        <w:trPr>
          <w:trHeight w:val="288"/>
        </w:trPr>
        <w:tc>
          <w:tcPr>
            <w:tcW w:w="5683" w:type="dxa"/>
            <w:tcBorders>
              <w:top w:val="nil"/>
              <w:left w:val="single" w:sz="4" w:space="0" w:color="auto"/>
              <w:bottom w:val="single" w:sz="4" w:space="0" w:color="auto"/>
              <w:right w:val="single" w:sz="4" w:space="0" w:color="auto"/>
            </w:tcBorders>
            <w:shd w:val="clear" w:color="auto" w:fill="auto"/>
            <w:hideMark/>
          </w:tcPr>
          <w:p w:rsidR="00824009" w:rsidRPr="00C63959" w:rsidRDefault="00824009" w:rsidP="009A28E3">
            <w:r w:rsidRPr="00C63959">
              <w:t xml:space="preserve">   оплата бытовых услуг</w:t>
            </w:r>
          </w:p>
        </w:tc>
        <w:tc>
          <w:tcPr>
            <w:tcW w:w="1113" w:type="dxa"/>
            <w:tcBorders>
              <w:top w:val="nil"/>
              <w:left w:val="nil"/>
              <w:bottom w:val="single" w:sz="4" w:space="0" w:color="auto"/>
              <w:right w:val="single" w:sz="4" w:space="0" w:color="auto"/>
            </w:tcBorders>
            <w:shd w:val="clear" w:color="auto" w:fill="auto"/>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млн. руб.</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0,15</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0,30</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0,20</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0,30</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0,28</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0,30</w:t>
            </w:r>
          </w:p>
        </w:tc>
        <w:tc>
          <w:tcPr>
            <w:tcW w:w="1219"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0,32</w:t>
            </w:r>
          </w:p>
        </w:tc>
      </w:tr>
      <w:tr w:rsidR="00824009" w:rsidRPr="00C63959" w:rsidTr="009A28E3">
        <w:trPr>
          <w:trHeight w:val="288"/>
        </w:trPr>
        <w:tc>
          <w:tcPr>
            <w:tcW w:w="5683" w:type="dxa"/>
            <w:tcBorders>
              <w:top w:val="nil"/>
              <w:left w:val="single" w:sz="4" w:space="0" w:color="auto"/>
              <w:bottom w:val="single" w:sz="4" w:space="0" w:color="auto"/>
              <w:right w:val="single" w:sz="4" w:space="0" w:color="auto"/>
            </w:tcBorders>
            <w:shd w:val="clear" w:color="auto" w:fill="auto"/>
            <w:hideMark/>
          </w:tcPr>
          <w:p w:rsidR="00824009" w:rsidRPr="00C63959" w:rsidRDefault="00824009" w:rsidP="009A28E3">
            <w:r w:rsidRPr="00C63959">
              <w:t xml:space="preserve">   расходы на транспорт</w:t>
            </w:r>
          </w:p>
        </w:tc>
        <w:tc>
          <w:tcPr>
            <w:tcW w:w="1113" w:type="dxa"/>
            <w:tcBorders>
              <w:top w:val="nil"/>
              <w:left w:val="nil"/>
              <w:bottom w:val="single" w:sz="4" w:space="0" w:color="auto"/>
              <w:right w:val="single" w:sz="4" w:space="0" w:color="auto"/>
            </w:tcBorders>
            <w:shd w:val="clear" w:color="auto" w:fill="auto"/>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млн. руб.</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0,41</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0,50</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0,65</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0,50</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0,51</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0,52</w:t>
            </w:r>
          </w:p>
        </w:tc>
        <w:tc>
          <w:tcPr>
            <w:tcW w:w="1219"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0,55</w:t>
            </w:r>
          </w:p>
        </w:tc>
      </w:tr>
      <w:tr w:rsidR="00824009" w:rsidRPr="00C63959" w:rsidTr="009A28E3">
        <w:trPr>
          <w:trHeight w:val="528"/>
        </w:trPr>
        <w:tc>
          <w:tcPr>
            <w:tcW w:w="5683" w:type="dxa"/>
            <w:tcBorders>
              <w:top w:val="nil"/>
              <w:left w:val="single" w:sz="4" w:space="0" w:color="auto"/>
              <w:bottom w:val="single" w:sz="4" w:space="0" w:color="auto"/>
              <w:right w:val="single" w:sz="4" w:space="0" w:color="auto"/>
            </w:tcBorders>
            <w:shd w:val="clear" w:color="auto" w:fill="auto"/>
            <w:hideMark/>
          </w:tcPr>
          <w:p w:rsidR="00824009" w:rsidRPr="00C63959" w:rsidRDefault="00824009" w:rsidP="009A28E3">
            <w:r w:rsidRPr="00C63959">
              <w:t>2.4. Обязательные платежи и добровольные взносы</w:t>
            </w:r>
          </w:p>
        </w:tc>
        <w:tc>
          <w:tcPr>
            <w:tcW w:w="1113" w:type="dxa"/>
            <w:tcBorders>
              <w:top w:val="nil"/>
              <w:left w:val="nil"/>
              <w:bottom w:val="single" w:sz="4" w:space="0" w:color="auto"/>
              <w:right w:val="single" w:sz="4" w:space="0" w:color="auto"/>
            </w:tcBorders>
            <w:shd w:val="clear" w:color="auto" w:fill="auto"/>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млн. руб.</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1219"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r>
      <w:tr w:rsidR="00824009" w:rsidRPr="00C63959" w:rsidTr="009A28E3">
        <w:trPr>
          <w:trHeight w:val="288"/>
        </w:trPr>
        <w:tc>
          <w:tcPr>
            <w:tcW w:w="5683" w:type="dxa"/>
            <w:tcBorders>
              <w:top w:val="nil"/>
              <w:left w:val="single" w:sz="4" w:space="0" w:color="auto"/>
              <w:bottom w:val="single" w:sz="4" w:space="0" w:color="auto"/>
              <w:right w:val="single" w:sz="4" w:space="0" w:color="auto"/>
            </w:tcBorders>
            <w:shd w:val="clear" w:color="auto" w:fill="auto"/>
            <w:hideMark/>
          </w:tcPr>
          <w:p w:rsidR="00824009" w:rsidRPr="00C63959" w:rsidRDefault="00824009" w:rsidP="009A28E3">
            <w:r w:rsidRPr="00C63959">
              <w:t>2.5. Покупка жилых помещений</w:t>
            </w:r>
          </w:p>
        </w:tc>
        <w:tc>
          <w:tcPr>
            <w:tcW w:w="1113" w:type="dxa"/>
            <w:tcBorders>
              <w:top w:val="nil"/>
              <w:left w:val="nil"/>
              <w:bottom w:val="single" w:sz="4" w:space="0" w:color="auto"/>
              <w:right w:val="single" w:sz="4" w:space="0" w:color="auto"/>
            </w:tcBorders>
            <w:shd w:val="clear" w:color="auto" w:fill="auto"/>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млн. руб.</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1219"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r>
      <w:tr w:rsidR="00824009" w:rsidRPr="00C63959" w:rsidTr="009A28E3">
        <w:trPr>
          <w:trHeight w:val="528"/>
        </w:trPr>
        <w:tc>
          <w:tcPr>
            <w:tcW w:w="5683" w:type="dxa"/>
            <w:tcBorders>
              <w:top w:val="nil"/>
              <w:left w:val="single" w:sz="4" w:space="0" w:color="auto"/>
              <w:bottom w:val="single" w:sz="4" w:space="0" w:color="auto"/>
              <w:right w:val="single" w:sz="4" w:space="0" w:color="auto"/>
            </w:tcBorders>
            <w:shd w:val="clear" w:color="auto" w:fill="auto"/>
            <w:hideMark/>
          </w:tcPr>
          <w:p w:rsidR="00824009" w:rsidRPr="00C63959" w:rsidRDefault="00824009" w:rsidP="009A28E3">
            <w:r w:rsidRPr="00C63959">
              <w:t>3. Среднедушевые денежные доходы       (в месяц)</w:t>
            </w:r>
          </w:p>
        </w:tc>
        <w:tc>
          <w:tcPr>
            <w:tcW w:w="1113" w:type="dxa"/>
            <w:tcBorders>
              <w:top w:val="nil"/>
              <w:left w:val="nil"/>
              <w:bottom w:val="single" w:sz="4" w:space="0" w:color="auto"/>
              <w:right w:val="single" w:sz="4" w:space="0" w:color="auto"/>
            </w:tcBorders>
            <w:shd w:val="clear" w:color="auto" w:fill="auto"/>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руб/чел</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1705,0</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1739,0</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1756,0</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1902,0</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2192,9</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1956,0</w:t>
            </w:r>
          </w:p>
        </w:tc>
        <w:tc>
          <w:tcPr>
            <w:tcW w:w="1219"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2053,8</w:t>
            </w:r>
          </w:p>
        </w:tc>
      </w:tr>
      <w:tr w:rsidR="00824009" w:rsidRPr="00C63959" w:rsidTr="009A28E3">
        <w:trPr>
          <w:trHeight w:val="1320"/>
        </w:trPr>
        <w:tc>
          <w:tcPr>
            <w:tcW w:w="5683" w:type="dxa"/>
            <w:tcBorders>
              <w:top w:val="nil"/>
              <w:left w:val="single" w:sz="4" w:space="0" w:color="auto"/>
              <w:bottom w:val="single" w:sz="4" w:space="0" w:color="auto"/>
              <w:right w:val="single" w:sz="4" w:space="0" w:color="auto"/>
            </w:tcBorders>
            <w:shd w:val="clear" w:color="auto" w:fill="auto"/>
            <w:hideMark/>
          </w:tcPr>
          <w:p w:rsidR="00824009" w:rsidRPr="00C63959" w:rsidRDefault="00824009" w:rsidP="009A28E3">
            <w:r w:rsidRPr="00C63959">
              <w:t>4.Численность населения с денежными доходами ниже прожиточного минимума в % ко всему населению муниципального образования (субъекта РФ)</w:t>
            </w:r>
          </w:p>
        </w:tc>
        <w:tc>
          <w:tcPr>
            <w:tcW w:w="1113" w:type="dxa"/>
            <w:tcBorders>
              <w:top w:val="nil"/>
              <w:left w:val="nil"/>
              <w:bottom w:val="single" w:sz="4" w:space="0" w:color="auto"/>
              <w:right w:val="single" w:sz="4" w:space="0" w:color="auto"/>
            </w:tcBorders>
            <w:shd w:val="clear" w:color="auto" w:fill="auto"/>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40</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45</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48</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46</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45</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44</w:t>
            </w:r>
          </w:p>
        </w:tc>
        <w:tc>
          <w:tcPr>
            <w:tcW w:w="1219"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43</w:t>
            </w:r>
          </w:p>
        </w:tc>
      </w:tr>
      <w:tr w:rsidR="00824009" w:rsidRPr="00C63959" w:rsidTr="009A28E3">
        <w:trPr>
          <w:trHeight w:val="264"/>
        </w:trPr>
        <w:tc>
          <w:tcPr>
            <w:tcW w:w="5683" w:type="dxa"/>
            <w:tcBorders>
              <w:top w:val="nil"/>
              <w:left w:val="single" w:sz="4" w:space="0" w:color="auto"/>
              <w:bottom w:val="single" w:sz="4" w:space="0" w:color="auto"/>
              <w:right w:val="single" w:sz="4" w:space="0" w:color="auto"/>
            </w:tcBorders>
            <w:shd w:val="clear" w:color="auto" w:fill="auto"/>
            <w:hideMark/>
          </w:tcPr>
          <w:p w:rsidR="00824009" w:rsidRPr="00C63959" w:rsidRDefault="00824009" w:rsidP="009A28E3">
            <w:pPr>
              <w:rPr>
                <w:rFonts w:ascii="Arial CYR" w:hAnsi="Arial CYR" w:cs="Arial CYR"/>
                <w:b/>
                <w:bCs/>
              </w:rPr>
            </w:pPr>
            <w:r w:rsidRPr="00C63959">
              <w:rPr>
                <w:rFonts w:ascii="Arial CYR" w:hAnsi="Arial CYR" w:cs="Arial CYR"/>
                <w:b/>
                <w:bCs/>
              </w:rPr>
              <w:t xml:space="preserve">YII. Потребительский рынок </w:t>
            </w:r>
          </w:p>
        </w:tc>
        <w:tc>
          <w:tcPr>
            <w:tcW w:w="1113" w:type="dxa"/>
            <w:tcBorders>
              <w:top w:val="nil"/>
              <w:left w:val="nil"/>
              <w:bottom w:val="single" w:sz="4" w:space="0" w:color="auto"/>
              <w:right w:val="single" w:sz="4" w:space="0" w:color="auto"/>
            </w:tcBorders>
            <w:shd w:val="clear" w:color="auto" w:fill="auto"/>
            <w:hideMark/>
          </w:tcPr>
          <w:p w:rsidR="00824009" w:rsidRPr="00C63959" w:rsidRDefault="00824009" w:rsidP="009A28E3">
            <w:pPr>
              <w:jc w:val="center"/>
              <w:rPr>
                <w:rFonts w:ascii="Arial CYR" w:hAnsi="Arial CYR" w:cs="Arial CYR"/>
                <w:b/>
                <w:bCs/>
                <w:sz w:val="16"/>
                <w:szCs w:val="16"/>
              </w:rPr>
            </w:pPr>
            <w:r w:rsidRPr="00C63959">
              <w:rPr>
                <w:rFonts w:ascii="Arial CYR" w:hAnsi="Arial CYR" w:cs="Arial CYR"/>
                <w:b/>
                <w:bCs/>
                <w:sz w:val="16"/>
                <w:szCs w:val="16"/>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center"/>
              <w:rPr>
                <w:rFonts w:ascii="Arial CYR" w:hAnsi="Arial CYR" w:cs="Arial CYR"/>
                <w:b/>
                <w:bCs/>
              </w:rPr>
            </w:pPr>
            <w:r w:rsidRPr="00C63959">
              <w:rPr>
                <w:rFonts w:ascii="Arial CYR" w:hAnsi="Arial CYR" w:cs="Arial CYR"/>
                <w:b/>
                <w:bCs/>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center"/>
              <w:rPr>
                <w:rFonts w:ascii="Arial CYR" w:hAnsi="Arial CYR" w:cs="Arial CYR"/>
                <w:b/>
                <w:bCs/>
              </w:rPr>
            </w:pPr>
            <w:r w:rsidRPr="00C63959">
              <w:rPr>
                <w:rFonts w:ascii="Arial CYR" w:hAnsi="Arial CYR" w:cs="Arial CYR"/>
                <w:b/>
                <w:bCs/>
              </w:rPr>
              <w:t> </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1219"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r>
      <w:tr w:rsidR="00824009" w:rsidRPr="00C63959" w:rsidTr="009A28E3">
        <w:trPr>
          <w:trHeight w:val="1056"/>
        </w:trPr>
        <w:tc>
          <w:tcPr>
            <w:tcW w:w="5683" w:type="dxa"/>
            <w:tcBorders>
              <w:top w:val="nil"/>
              <w:left w:val="single" w:sz="4" w:space="0" w:color="auto"/>
              <w:bottom w:val="single" w:sz="4" w:space="0" w:color="auto"/>
              <w:right w:val="single" w:sz="4" w:space="0" w:color="auto"/>
            </w:tcBorders>
            <w:shd w:val="clear" w:color="auto" w:fill="auto"/>
            <w:hideMark/>
          </w:tcPr>
          <w:p w:rsidR="00824009" w:rsidRPr="00C63959" w:rsidRDefault="00824009" w:rsidP="009A28E3">
            <w:r w:rsidRPr="00C63959">
              <w:t>1.Оборот розничной торговли предприятий и организаций муниципальной формы собственности в ценах соответствующего периода</w:t>
            </w:r>
          </w:p>
        </w:tc>
        <w:tc>
          <w:tcPr>
            <w:tcW w:w="1113" w:type="dxa"/>
            <w:tcBorders>
              <w:top w:val="nil"/>
              <w:left w:val="nil"/>
              <w:bottom w:val="single" w:sz="4" w:space="0" w:color="auto"/>
              <w:right w:val="single" w:sz="4" w:space="0" w:color="auto"/>
            </w:tcBorders>
            <w:shd w:val="clear" w:color="auto" w:fill="auto"/>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млн. руб.</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1219"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r>
      <w:tr w:rsidR="00824009" w:rsidRPr="00C63959" w:rsidTr="009A28E3">
        <w:trPr>
          <w:trHeight w:val="264"/>
        </w:trPr>
        <w:tc>
          <w:tcPr>
            <w:tcW w:w="5683" w:type="dxa"/>
            <w:tcBorders>
              <w:top w:val="nil"/>
              <w:left w:val="single" w:sz="4" w:space="0" w:color="auto"/>
              <w:bottom w:val="single" w:sz="4" w:space="0" w:color="auto"/>
              <w:right w:val="single" w:sz="4" w:space="0" w:color="auto"/>
            </w:tcBorders>
            <w:shd w:val="clear" w:color="auto" w:fill="auto"/>
            <w:hideMark/>
          </w:tcPr>
          <w:p w:rsidR="00824009" w:rsidRPr="00C63959" w:rsidRDefault="00824009" w:rsidP="009A28E3">
            <w:r w:rsidRPr="00C63959">
              <w:t xml:space="preserve">1.1. Продовольственные товары </w:t>
            </w:r>
          </w:p>
        </w:tc>
        <w:tc>
          <w:tcPr>
            <w:tcW w:w="1113" w:type="dxa"/>
            <w:tcBorders>
              <w:top w:val="nil"/>
              <w:left w:val="nil"/>
              <w:bottom w:val="single" w:sz="4" w:space="0" w:color="auto"/>
              <w:right w:val="single" w:sz="4" w:space="0" w:color="auto"/>
            </w:tcBorders>
            <w:shd w:val="clear" w:color="auto" w:fill="auto"/>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млн. руб.</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1219"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r>
      <w:tr w:rsidR="00824009" w:rsidRPr="00C63959" w:rsidTr="009A28E3">
        <w:trPr>
          <w:trHeight w:val="264"/>
        </w:trPr>
        <w:tc>
          <w:tcPr>
            <w:tcW w:w="5683" w:type="dxa"/>
            <w:tcBorders>
              <w:top w:val="nil"/>
              <w:left w:val="single" w:sz="4" w:space="0" w:color="auto"/>
              <w:bottom w:val="single" w:sz="4" w:space="0" w:color="auto"/>
              <w:right w:val="single" w:sz="4" w:space="0" w:color="auto"/>
            </w:tcBorders>
            <w:shd w:val="clear" w:color="auto" w:fill="auto"/>
            <w:hideMark/>
          </w:tcPr>
          <w:p w:rsidR="00824009" w:rsidRPr="00C63959" w:rsidRDefault="00824009" w:rsidP="009A28E3">
            <w:r w:rsidRPr="00C63959">
              <w:t xml:space="preserve">1.2. Непродовольственные товары </w:t>
            </w:r>
          </w:p>
        </w:tc>
        <w:tc>
          <w:tcPr>
            <w:tcW w:w="1113" w:type="dxa"/>
            <w:tcBorders>
              <w:top w:val="nil"/>
              <w:left w:val="nil"/>
              <w:bottom w:val="single" w:sz="4" w:space="0" w:color="auto"/>
              <w:right w:val="single" w:sz="4" w:space="0" w:color="auto"/>
            </w:tcBorders>
            <w:shd w:val="clear" w:color="auto" w:fill="auto"/>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млн. руб.</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1219"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r>
      <w:tr w:rsidR="00824009" w:rsidRPr="00C63959" w:rsidTr="009A28E3">
        <w:trPr>
          <w:trHeight w:val="1056"/>
        </w:trPr>
        <w:tc>
          <w:tcPr>
            <w:tcW w:w="5683" w:type="dxa"/>
            <w:tcBorders>
              <w:top w:val="nil"/>
              <w:left w:val="single" w:sz="4" w:space="0" w:color="auto"/>
              <w:bottom w:val="single" w:sz="4" w:space="0" w:color="auto"/>
              <w:right w:val="single" w:sz="4" w:space="0" w:color="auto"/>
            </w:tcBorders>
            <w:shd w:val="clear" w:color="auto" w:fill="auto"/>
            <w:hideMark/>
          </w:tcPr>
          <w:p w:rsidR="00824009" w:rsidRPr="00C63959" w:rsidRDefault="00824009" w:rsidP="009A28E3">
            <w:r w:rsidRPr="00C63959">
              <w:t>2.Объем платных услуг населению организаций муниципальной формы собственности в ценах соответствующего периода</w:t>
            </w:r>
          </w:p>
        </w:tc>
        <w:tc>
          <w:tcPr>
            <w:tcW w:w="1113" w:type="dxa"/>
            <w:tcBorders>
              <w:top w:val="nil"/>
              <w:left w:val="nil"/>
              <w:bottom w:val="single" w:sz="4" w:space="0" w:color="auto"/>
              <w:right w:val="single" w:sz="4" w:space="0" w:color="auto"/>
            </w:tcBorders>
            <w:shd w:val="clear" w:color="auto" w:fill="auto"/>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млн. руб.</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1219"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r>
      <w:tr w:rsidR="00824009" w:rsidRPr="00C63959" w:rsidTr="009A28E3">
        <w:trPr>
          <w:trHeight w:val="264"/>
        </w:trPr>
        <w:tc>
          <w:tcPr>
            <w:tcW w:w="5683" w:type="dxa"/>
            <w:tcBorders>
              <w:top w:val="nil"/>
              <w:left w:val="single" w:sz="4" w:space="0" w:color="auto"/>
              <w:bottom w:val="single" w:sz="4" w:space="0" w:color="auto"/>
              <w:right w:val="single" w:sz="4" w:space="0" w:color="auto"/>
            </w:tcBorders>
            <w:shd w:val="clear" w:color="auto" w:fill="auto"/>
            <w:hideMark/>
          </w:tcPr>
          <w:p w:rsidR="00824009" w:rsidRPr="00C63959" w:rsidRDefault="00824009" w:rsidP="009A28E3">
            <w:pPr>
              <w:rPr>
                <w:rFonts w:ascii="Arial CYR" w:hAnsi="Arial CYR" w:cs="Arial CYR"/>
                <w:b/>
                <w:bCs/>
              </w:rPr>
            </w:pPr>
            <w:r w:rsidRPr="00C63959">
              <w:rPr>
                <w:rFonts w:ascii="Arial CYR" w:hAnsi="Arial CYR" w:cs="Arial CYR"/>
                <w:b/>
                <w:bCs/>
              </w:rPr>
              <w:t xml:space="preserve">YIII. Рынок труда </w:t>
            </w:r>
          </w:p>
        </w:tc>
        <w:tc>
          <w:tcPr>
            <w:tcW w:w="1113" w:type="dxa"/>
            <w:tcBorders>
              <w:top w:val="nil"/>
              <w:left w:val="nil"/>
              <w:bottom w:val="single" w:sz="4" w:space="0" w:color="auto"/>
              <w:right w:val="single" w:sz="4" w:space="0" w:color="auto"/>
            </w:tcBorders>
            <w:shd w:val="clear" w:color="auto" w:fill="auto"/>
            <w:vAlign w:val="center"/>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1219"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r>
      <w:tr w:rsidR="00824009" w:rsidRPr="00C63959" w:rsidTr="009A28E3">
        <w:trPr>
          <w:trHeight w:val="528"/>
        </w:trPr>
        <w:tc>
          <w:tcPr>
            <w:tcW w:w="5683" w:type="dxa"/>
            <w:tcBorders>
              <w:top w:val="nil"/>
              <w:left w:val="single" w:sz="4" w:space="0" w:color="auto"/>
              <w:bottom w:val="single" w:sz="4" w:space="0" w:color="auto"/>
              <w:right w:val="single" w:sz="4" w:space="0" w:color="auto"/>
            </w:tcBorders>
            <w:shd w:val="clear" w:color="auto" w:fill="auto"/>
            <w:hideMark/>
          </w:tcPr>
          <w:p w:rsidR="00824009" w:rsidRPr="00C63959" w:rsidRDefault="00824009" w:rsidP="009A28E3">
            <w:r w:rsidRPr="00C63959">
              <w:lastRenderedPageBreak/>
              <w:t>1. Численность постоянного населения</w:t>
            </w:r>
          </w:p>
        </w:tc>
        <w:tc>
          <w:tcPr>
            <w:tcW w:w="1113" w:type="dxa"/>
            <w:tcBorders>
              <w:top w:val="nil"/>
              <w:left w:val="nil"/>
              <w:bottom w:val="single" w:sz="4" w:space="0" w:color="auto"/>
              <w:right w:val="single" w:sz="4" w:space="0" w:color="auto"/>
            </w:tcBorders>
            <w:shd w:val="clear" w:color="auto" w:fill="auto"/>
            <w:vAlign w:val="center"/>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тыс.чел</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0,62</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0,62</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0,62</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0,62</w:t>
            </w:r>
          </w:p>
        </w:tc>
        <w:tc>
          <w:tcPr>
            <w:tcW w:w="892"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0,62</w:t>
            </w:r>
          </w:p>
        </w:tc>
        <w:tc>
          <w:tcPr>
            <w:tcW w:w="828"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0,62</w:t>
            </w:r>
          </w:p>
        </w:tc>
        <w:tc>
          <w:tcPr>
            <w:tcW w:w="1219" w:type="dxa"/>
            <w:tcBorders>
              <w:top w:val="nil"/>
              <w:left w:val="nil"/>
              <w:bottom w:val="single" w:sz="4" w:space="0" w:color="auto"/>
              <w:right w:val="single" w:sz="4" w:space="0" w:color="auto"/>
            </w:tcBorders>
            <w:shd w:val="clear" w:color="000000" w:fill="FFFFFF"/>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0,62</w:t>
            </w:r>
          </w:p>
        </w:tc>
      </w:tr>
      <w:tr w:rsidR="00824009" w:rsidRPr="00C63959" w:rsidTr="009A28E3">
        <w:trPr>
          <w:trHeight w:val="555"/>
        </w:trPr>
        <w:tc>
          <w:tcPr>
            <w:tcW w:w="5683" w:type="dxa"/>
            <w:tcBorders>
              <w:top w:val="nil"/>
              <w:left w:val="single" w:sz="4" w:space="0" w:color="auto"/>
              <w:bottom w:val="single" w:sz="4" w:space="0" w:color="auto"/>
              <w:right w:val="single" w:sz="4" w:space="0" w:color="auto"/>
            </w:tcBorders>
            <w:shd w:val="clear" w:color="auto" w:fill="auto"/>
            <w:hideMark/>
          </w:tcPr>
          <w:p w:rsidR="00824009" w:rsidRPr="00C63959" w:rsidRDefault="00824009" w:rsidP="009A28E3">
            <w:r w:rsidRPr="00C63959">
              <w:t>2. Численность экономически активного населения</w:t>
            </w:r>
          </w:p>
        </w:tc>
        <w:tc>
          <w:tcPr>
            <w:tcW w:w="1113" w:type="dxa"/>
            <w:tcBorders>
              <w:top w:val="nil"/>
              <w:left w:val="nil"/>
              <w:bottom w:val="single" w:sz="4" w:space="0" w:color="auto"/>
              <w:right w:val="single" w:sz="4" w:space="0" w:color="auto"/>
            </w:tcBorders>
            <w:shd w:val="clear" w:color="auto" w:fill="auto"/>
            <w:vAlign w:val="center"/>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тыс.чел</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0,33</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0,33</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0,33</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0,33</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0,33</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0,33</w:t>
            </w:r>
          </w:p>
        </w:tc>
        <w:tc>
          <w:tcPr>
            <w:tcW w:w="1219"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0,33</w:t>
            </w:r>
          </w:p>
        </w:tc>
      </w:tr>
      <w:tr w:rsidR="00824009" w:rsidRPr="00C63959" w:rsidTr="009A28E3">
        <w:trPr>
          <w:trHeight w:val="264"/>
        </w:trPr>
        <w:tc>
          <w:tcPr>
            <w:tcW w:w="5683" w:type="dxa"/>
            <w:tcBorders>
              <w:top w:val="nil"/>
              <w:left w:val="single" w:sz="4" w:space="0" w:color="auto"/>
              <w:bottom w:val="single" w:sz="4" w:space="0" w:color="auto"/>
              <w:right w:val="single" w:sz="4" w:space="0" w:color="auto"/>
            </w:tcBorders>
            <w:shd w:val="clear" w:color="auto" w:fill="auto"/>
            <w:hideMark/>
          </w:tcPr>
          <w:p w:rsidR="00824009" w:rsidRPr="00C63959" w:rsidRDefault="00824009" w:rsidP="009A28E3">
            <w:r w:rsidRPr="00C63959">
              <w:t>в том числе:</w:t>
            </w:r>
          </w:p>
        </w:tc>
        <w:tc>
          <w:tcPr>
            <w:tcW w:w="1113" w:type="dxa"/>
            <w:tcBorders>
              <w:top w:val="nil"/>
              <w:left w:val="nil"/>
              <w:bottom w:val="single" w:sz="4" w:space="0" w:color="auto"/>
              <w:right w:val="single" w:sz="4" w:space="0" w:color="auto"/>
            </w:tcBorders>
            <w:shd w:val="clear" w:color="auto" w:fill="auto"/>
            <w:vAlign w:val="center"/>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1219"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r>
      <w:tr w:rsidR="00824009" w:rsidRPr="00C63959" w:rsidTr="009A28E3">
        <w:trPr>
          <w:trHeight w:val="264"/>
        </w:trPr>
        <w:tc>
          <w:tcPr>
            <w:tcW w:w="5683" w:type="dxa"/>
            <w:tcBorders>
              <w:top w:val="nil"/>
              <w:left w:val="single" w:sz="4" w:space="0" w:color="auto"/>
              <w:bottom w:val="single" w:sz="4" w:space="0" w:color="auto"/>
              <w:right w:val="single" w:sz="4" w:space="0" w:color="auto"/>
            </w:tcBorders>
            <w:shd w:val="clear" w:color="auto" w:fill="auto"/>
            <w:hideMark/>
          </w:tcPr>
          <w:p w:rsidR="00824009" w:rsidRPr="00C63959" w:rsidRDefault="00824009" w:rsidP="009A28E3">
            <w:r w:rsidRPr="00C63959">
              <w:t xml:space="preserve">   занятые</w:t>
            </w:r>
          </w:p>
        </w:tc>
        <w:tc>
          <w:tcPr>
            <w:tcW w:w="1113" w:type="dxa"/>
            <w:tcBorders>
              <w:top w:val="nil"/>
              <w:left w:val="nil"/>
              <w:bottom w:val="single" w:sz="4" w:space="0" w:color="auto"/>
              <w:right w:val="single" w:sz="4" w:space="0" w:color="auto"/>
            </w:tcBorders>
            <w:shd w:val="clear" w:color="auto" w:fill="auto"/>
            <w:vAlign w:val="center"/>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тыс.чел</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0,20</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0,20</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0,20</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0,20</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0,20</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0,20</w:t>
            </w:r>
          </w:p>
        </w:tc>
        <w:tc>
          <w:tcPr>
            <w:tcW w:w="1219"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0,20</w:t>
            </w:r>
          </w:p>
        </w:tc>
      </w:tr>
      <w:tr w:rsidR="00824009" w:rsidRPr="00C63959" w:rsidTr="009A28E3">
        <w:trPr>
          <w:trHeight w:val="792"/>
        </w:trPr>
        <w:tc>
          <w:tcPr>
            <w:tcW w:w="5683" w:type="dxa"/>
            <w:tcBorders>
              <w:top w:val="nil"/>
              <w:left w:val="single" w:sz="4" w:space="0" w:color="auto"/>
              <w:bottom w:val="single" w:sz="4" w:space="0" w:color="auto"/>
              <w:right w:val="single" w:sz="4" w:space="0" w:color="auto"/>
            </w:tcBorders>
            <w:shd w:val="clear" w:color="auto" w:fill="auto"/>
            <w:hideMark/>
          </w:tcPr>
          <w:p w:rsidR="00824009" w:rsidRPr="00C63959" w:rsidRDefault="00824009" w:rsidP="009A28E3">
            <w:r w:rsidRPr="00C63959">
              <w:t>3. Численность безработных, зарегестрированных в органах службы занятости</w:t>
            </w:r>
          </w:p>
        </w:tc>
        <w:tc>
          <w:tcPr>
            <w:tcW w:w="1113" w:type="dxa"/>
            <w:tcBorders>
              <w:top w:val="nil"/>
              <w:left w:val="nil"/>
              <w:bottom w:val="single" w:sz="4" w:space="0" w:color="auto"/>
              <w:right w:val="single" w:sz="4" w:space="0" w:color="auto"/>
            </w:tcBorders>
            <w:shd w:val="clear" w:color="auto" w:fill="auto"/>
            <w:vAlign w:val="center"/>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тыс.чел</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0,02</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0,02</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0,02</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0,02</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0,02</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0,02</w:t>
            </w:r>
          </w:p>
        </w:tc>
        <w:tc>
          <w:tcPr>
            <w:tcW w:w="1219"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0,02</w:t>
            </w:r>
          </w:p>
        </w:tc>
      </w:tr>
      <w:tr w:rsidR="00824009" w:rsidRPr="00C63959" w:rsidTr="009A28E3">
        <w:trPr>
          <w:trHeight w:val="840"/>
        </w:trPr>
        <w:tc>
          <w:tcPr>
            <w:tcW w:w="5683" w:type="dxa"/>
            <w:tcBorders>
              <w:top w:val="nil"/>
              <w:left w:val="single" w:sz="4" w:space="0" w:color="auto"/>
              <w:bottom w:val="single" w:sz="4" w:space="0" w:color="auto"/>
              <w:right w:val="single" w:sz="4" w:space="0" w:color="auto"/>
            </w:tcBorders>
            <w:shd w:val="clear" w:color="auto" w:fill="auto"/>
            <w:hideMark/>
          </w:tcPr>
          <w:p w:rsidR="00824009" w:rsidRPr="00C63959" w:rsidRDefault="00824009" w:rsidP="009A28E3">
            <w:r w:rsidRPr="00C63959">
              <w:t>4.Среднегодовая численность занятых в организациях   муниципальной формы собственности</w:t>
            </w:r>
          </w:p>
        </w:tc>
        <w:tc>
          <w:tcPr>
            <w:tcW w:w="1113" w:type="dxa"/>
            <w:tcBorders>
              <w:top w:val="nil"/>
              <w:left w:val="nil"/>
              <w:bottom w:val="single" w:sz="4" w:space="0" w:color="auto"/>
              <w:right w:val="single" w:sz="4" w:space="0" w:color="auto"/>
            </w:tcBorders>
            <w:shd w:val="clear" w:color="auto" w:fill="auto"/>
            <w:vAlign w:val="center"/>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тыс.чел</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0,06</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0,06</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0,06</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0,06</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0,06</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0,06</w:t>
            </w:r>
          </w:p>
        </w:tc>
        <w:tc>
          <w:tcPr>
            <w:tcW w:w="1219"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0,06</w:t>
            </w:r>
          </w:p>
        </w:tc>
      </w:tr>
      <w:tr w:rsidR="00824009" w:rsidRPr="00C63959" w:rsidTr="009A28E3">
        <w:trPr>
          <w:trHeight w:val="1050"/>
        </w:trPr>
        <w:tc>
          <w:tcPr>
            <w:tcW w:w="5683" w:type="dxa"/>
            <w:tcBorders>
              <w:top w:val="nil"/>
              <w:left w:val="single" w:sz="4" w:space="0" w:color="auto"/>
              <w:bottom w:val="single" w:sz="4" w:space="0" w:color="auto"/>
              <w:right w:val="single" w:sz="4" w:space="0" w:color="auto"/>
            </w:tcBorders>
            <w:shd w:val="clear" w:color="auto" w:fill="auto"/>
            <w:hideMark/>
          </w:tcPr>
          <w:p w:rsidR="00824009" w:rsidRPr="00C63959" w:rsidRDefault="00824009" w:rsidP="009A28E3">
            <w:r w:rsidRPr="00C63959">
              <w:t>5.  Доля занятых в организациях муниципальной формы собственности в общей численности занятых по субъекту РФ</w:t>
            </w:r>
          </w:p>
        </w:tc>
        <w:tc>
          <w:tcPr>
            <w:tcW w:w="1113" w:type="dxa"/>
            <w:tcBorders>
              <w:top w:val="nil"/>
              <w:left w:val="nil"/>
              <w:bottom w:val="single" w:sz="4" w:space="0" w:color="auto"/>
              <w:right w:val="single" w:sz="4" w:space="0" w:color="auto"/>
            </w:tcBorders>
            <w:shd w:val="clear" w:color="auto" w:fill="auto"/>
            <w:vAlign w:val="center"/>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2,00</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2,00</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2,00</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2,00</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2,00</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2,00</w:t>
            </w:r>
          </w:p>
        </w:tc>
        <w:tc>
          <w:tcPr>
            <w:tcW w:w="1219"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2,00</w:t>
            </w:r>
          </w:p>
        </w:tc>
      </w:tr>
      <w:tr w:rsidR="00824009" w:rsidRPr="00C63959" w:rsidTr="009A28E3">
        <w:trPr>
          <w:trHeight w:val="792"/>
        </w:trPr>
        <w:tc>
          <w:tcPr>
            <w:tcW w:w="5683" w:type="dxa"/>
            <w:tcBorders>
              <w:top w:val="nil"/>
              <w:left w:val="single" w:sz="4" w:space="0" w:color="auto"/>
              <w:bottom w:val="single" w:sz="4" w:space="0" w:color="auto"/>
              <w:right w:val="single" w:sz="4" w:space="0" w:color="auto"/>
            </w:tcBorders>
            <w:shd w:val="clear" w:color="auto" w:fill="auto"/>
            <w:hideMark/>
          </w:tcPr>
          <w:p w:rsidR="00824009" w:rsidRPr="00C63959" w:rsidRDefault="00824009" w:rsidP="009A28E3">
            <w:r w:rsidRPr="00C63959">
              <w:t xml:space="preserve">6. Среднегодовая численность работников органов местного самоуправления </w:t>
            </w:r>
          </w:p>
        </w:tc>
        <w:tc>
          <w:tcPr>
            <w:tcW w:w="1113" w:type="dxa"/>
            <w:tcBorders>
              <w:top w:val="nil"/>
              <w:left w:val="nil"/>
              <w:bottom w:val="single" w:sz="4" w:space="0" w:color="auto"/>
              <w:right w:val="single" w:sz="4" w:space="0" w:color="auto"/>
            </w:tcBorders>
            <w:shd w:val="clear" w:color="auto" w:fill="auto"/>
            <w:vAlign w:val="center"/>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тыс.чел</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0,006</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0,006</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0,006</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0,006</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0,006</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0,006</w:t>
            </w:r>
          </w:p>
        </w:tc>
        <w:tc>
          <w:tcPr>
            <w:tcW w:w="1219"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0,006</w:t>
            </w:r>
          </w:p>
        </w:tc>
      </w:tr>
      <w:tr w:rsidR="00824009" w:rsidRPr="00C63959" w:rsidTr="009A28E3">
        <w:trPr>
          <w:trHeight w:val="264"/>
        </w:trPr>
        <w:tc>
          <w:tcPr>
            <w:tcW w:w="5683" w:type="dxa"/>
            <w:tcBorders>
              <w:top w:val="nil"/>
              <w:left w:val="single" w:sz="4" w:space="0" w:color="auto"/>
              <w:bottom w:val="single" w:sz="4" w:space="0" w:color="auto"/>
              <w:right w:val="single" w:sz="4" w:space="0" w:color="auto"/>
            </w:tcBorders>
            <w:shd w:val="clear" w:color="auto" w:fill="auto"/>
            <w:hideMark/>
          </w:tcPr>
          <w:p w:rsidR="00824009" w:rsidRPr="00C63959" w:rsidRDefault="00824009" w:rsidP="009A28E3">
            <w:pPr>
              <w:rPr>
                <w:rFonts w:ascii="Arial CYR" w:hAnsi="Arial CYR" w:cs="Arial CYR"/>
                <w:b/>
                <w:bCs/>
              </w:rPr>
            </w:pPr>
            <w:r w:rsidRPr="00C63959">
              <w:rPr>
                <w:rFonts w:ascii="Arial CYR" w:hAnsi="Arial CYR" w:cs="Arial CYR"/>
                <w:b/>
                <w:bCs/>
              </w:rPr>
              <w:t xml:space="preserve">IX. Жилищный фонд </w:t>
            </w:r>
          </w:p>
        </w:tc>
        <w:tc>
          <w:tcPr>
            <w:tcW w:w="1113" w:type="dxa"/>
            <w:tcBorders>
              <w:top w:val="nil"/>
              <w:left w:val="nil"/>
              <w:bottom w:val="single" w:sz="4" w:space="0" w:color="auto"/>
              <w:right w:val="single" w:sz="4" w:space="0" w:color="auto"/>
            </w:tcBorders>
            <w:shd w:val="clear" w:color="auto" w:fill="auto"/>
            <w:vAlign w:val="center"/>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1219"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r>
      <w:tr w:rsidR="00824009" w:rsidRPr="00C63959" w:rsidTr="009A28E3">
        <w:trPr>
          <w:trHeight w:val="792"/>
        </w:trPr>
        <w:tc>
          <w:tcPr>
            <w:tcW w:w="5683" w:type="dxa"/>
            <w:tcBorders>
              <w:top w:val="nil"/>
              <w:left w:val="single" w:sz="4" w:space="0" w:color="auto"/>
              <w:bottom w:val="single" w:sz="4" w:space="0" w:color="auto"/>
              <w:right w:val="single" w:sz="4" w:space="0" w:color="auto"/>
            </w:tcBorders>
            <w:shd w:val="clear" w:color="auto" w:fill="auto"/>
            <w:hideMark/>
          </w:tcPr>
          <w:p w:rsidR="00824009" w:rsidRPr="00C63959" w:rsidRDefault="00824009" w:rsidP="009A28E3">
            <w:r w:rsidRPr="00C63959">
              <w:t>1. Ввод в эксплуатацию жилых домов за счет всех источников финансирования</w:t>
            </w:r>
          </w:p>
        </w:tc>
        <w:tc>
          <w:tcPr>
            <w:tcW w:w="1113" w:type="dxa"/>
            <w:tcBorders>
              <w:top w:val="nil"/>
              <w:left w:val="nil"/>
              <w:bottom w:val="single" w:sz="4" w:space="0" w:color="auto"/>
              <w:right w:val="single" w:sz="4" w:space="0" w:color="auto"/>
            </w:tcBorders>
            <w:shd w:val="clear" w:color="auto" w:fill="auto"/>
            <w:vAlign w:val="center"/>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тыс.кв.м общей площади</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w:t>
            </w:r>
          </w:p>
        </w:tc>
        <w:tc>
          <w:tcPr>
            <w:tcW w:w="1219"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w:t>
            </w:r>
          </w:p>
        </w:tc>
      </w:tr>
      <w:tr w:rsidR="00824009" w:rsidRPr="00C63959" w:rsidTr="009A28E3">
        <w:trPr>
          <w:trHeight w:val="264"/>
        </w:trPr>
        <w:tc>
          <w:tcPr>
            <w:tcW w:w="5683" w:type="dxa"/>
            <w:tcBorders>
              <w:top w:val="nil"/>
              <w:left w:val="single" w:sz="4" w:space="0" w:color="auto"/>
              <w:bottom w:val="single" w:sz="4" w:space="0" w:color="auto"/>
              <w:right w:val="single" w:sz="4" w:space="0" w:color="auto"/>
            </w:tcBorders>
            <w:shd w:val="clear" w:color="auto" w:fill="auto"/>
            <w:hideMark/>
          </w:tcPr>
          <w:p w:rsidR="00824009" w:rsidRPr="00C63959" w:rsidRDefault="00824009" w:rsidP="009A28E3">
            <w:r w:rsidRPr="00C63959">
              <w:t>в том числе:</w:t>
            </w:r>
          </w:p>
        </w:tc>
        <w:tc>
          <w:tcPr>
            <w:tcW w:w="1113" w:type="dxa"/>
            <w:tcBorders>
              <w:top w:val="nil"/>
              <w:left w:val="nil"/>
              <w:bottom w:val="single" w:sz="4" w:space="0" w:color="auto"/>
              <w:right w:val="single" w:sz="4" w:space="0" w:color="auto"/>
            </w:tcBorders>
            <w:shd w:val="clear" w:color="auto" w:fill="auto"/>
            <w:vAlign w:val="center"/>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1219"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r>
      <w:tr w:rsidR="00824009" w:rsidRPr="00C63959" w:rsidTr="009A28E3">
        <w:trPr>
          <w:trHeight w:val="612"/>
        </w:trPr>
        <w:tc>
          <w:tcPr>
            <w:tcW w:w="5683" w:type="dxa"/>
            <w:tcBorders>
              <w:top w:val="nil"/>
              <w:left w:val="single" w:sz="4" w:space="0" w:color="auto"/>
              <w:bottom w:val="single" w:sz="4" w:space="0" w:color="auto"/>
              <w:right w:val="single" w:sz="4" w:space="0" w:color="auto"/>
            </w:tcBorders>
            <w:shd w:val="clear" w:color="auto" w:fill="auto"/>
            <w:hideMark/>
          </w:tcPr>
          <w:p w:rsidR="00824009" w:rsidRPr="00C63959" w:rsidRDefault="00824009" w:rsidP="009A28E3">
            <w:r w:rsidRPr="00C63959">
              <w:t xml:space="preserve">   за счет средств местных бюджетов</w:t>
            </w:r>
          </w:p>
        </w:tc>
        <w:tc>
          <w:tcPr>
            <w:tcW w:w="1113" w:type="dxa"/>
            <w:tcBorders>
              <w:top w:val="nil"/>
              <w:left w:val="nil"/>
              <w:bottom w:val="single" w:sz="4" w:space="0" w:color="auto"/>
              <w:right w:val="single" w:sz="4" w:space="0" w:color="auto"/>
            </w:tcBorders>
            <w:shd w:val="clear" w:color="auto" w:fill="auto"/>
            <w:vAlign w:val="center"/>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тыс.кв.м общей площади</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1219"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r>
      <w:tr w:rsidR="00824009" w:rsidRPr="00C63959" w:rsidTr="009A28E3">
        <w:trPr>
          <w:trHeight w:val="792"/>
        </w:trPr>
        <w:tc>
          <w:tcPr>
            <w:tcW w:w="5683" w:type="dxa"/>
            <w:tcBorders>
              <w:top w:val="nil"/>
              <w:left w:val="single" w:sz="4" w:space="0" w:color="auto"/>
              <w:bottom w:val="single" w:sz="4" w:space="0" w:color="auto"/>
              <w:right w:val="single" w:sz="4" w:space="0" w:color="auto"/>
            </w:tcBorders>
            <w:shd w:val="clear" w:color="auto" w:fill="auto"/>
            <w:hideMark/>
          </w:tcPr>
          <w:p w:rsidR="00824009" w:rsidRPr="00C63959" w:rsidRDefault="00824009" w:rsidP="009A28E3">
            <w:r w:rsidRPr="00C63959">
              <w:t xml:space="preserve">   индивидуальные жилые дома, построенные населением за свой счет и (или) с помощью кредитов</w:t>
            </w:r>
          </w:p>
        </w:tc>
        <w:tc>
          <w:tcPr>
            <w:tcW w:w="1113" w:type="dxa"/>
            <w:tcBorders>
              <w:top w:val="nil"/>
              <w:left w:val="nil"/>
              <w:bottom w:val="single" w:sz="4" w:space="0" w:color="auto"/>
              <w:right w:val="single" w:sz="4" w:space="0" w:color="auto"/>
            </w:tcBorders>
            <w:shd w:val="clear" w:color="auto" w:fill="auto"/>
            <w:vAlign w:val="center"/>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тыс.кв.м общей площади</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w:t>
            </w:r>
          </w:p>
        </w:tc>
        <w:tc>
          <w:tcPr>
            <w:tcW w:w="1219"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w:t>
            </w:r>
          </w:p>
        </w:tc>
      </w:tr>
      <w:tr w:rsidR="00824009" w:rsidRPr="00C63959" w:rsidTr="009A28E3">
        <w:trPr>
          <w:trHeight w:val="528"/>
        </w:trPr>
        <w:tc>
          <w:tcPr>
            <w:tcW w:w="5683" w:type="dxa"/>
            <w:tcBorders>
              <w:top w:val="nil"/>
              <w:left w:val="single" w:sz="4" w:space="0" w:color="auto"/>
              <w:bottom w:val="single" w:sz="4" w:space="0" w:color="auto"/>
              <w:right w:val="single" w:sz="4" w:space="0" w:color="auto"/>
            </w:tcBorders>
            <w:shd w:val="clear" w:color="auto" w:fill="auto"/>
            <w:hideMark/>
          </w:tcPr>
          <w:p w:rsidR="00824009" w:rsidRPr="00C63959" w:rsidRDefault="00824009" w:rsidP="009A28E3">
            <w:r w:rsidRPr="00C63959">
              <w:lastRenderedPageBreak/>
              <w:t>2. Общая площадь муниципального жилищного фонда</w:t>
            </w:r>
          </w:p>
        </w:tc>
        <w:tc>
          <w:tcPr>
            <w:tcW w:w="1113" w:type="dxa"/>
            <w:tcBorders>
              <w:top w:val="nil"/>
              <w:left w:val="nil"/>
              <w:bottom w:val="single" w:sz="4" w:space="0" w:color="auto"/>
              <w:right w:val="single" w:sz="4" w:space="0" w:color="auto"/>
            </w:tcBorders>
            <w:shd w:val="clear" w:color="auto" w:fill="auto"/>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тыс.кв. м</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16,40</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16,40</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16,40</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16,40</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16,40</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16,40</w:t>
            </w:r>
          </w:p>
        </w:tc>
        <w:tc>
          <w:tcPr>
            <w:tcW w:w="1219"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16,40</w:t>
            </w:r>
          </w:p>
        </w:tc>
      </w:tr>
      <w:tr w:rsidR="00824009" w:rsidRPr="00C63959" w:rsidTr="009A28E3">
        <w:trPr>
          <w:trHeight w:val="264"/>
        </w:trPr>
        <w:tc>
          <w:tcPr>
            <w:tcW w:w="5683" w:type="dxa"/>
            <w:tcBorders>
              <w:top w:val="nil"/>
              <w:left w:val="single" w:sz="4" w:space="0" w:color="auto"/>
              <w:bottom w:val="single" w:sz="4" w:space="0" w:color="auto"/>
              <w:right w:val="single" w:sz="4" w:space="0" w:color="auto"/>
            </w:tcBorders>
            <w:shd w:val="clear" w:color="auto" w:fill="auto"/>
            <w:hideMark/>
          </w:tcPr>
          <w:p w:rsidR="00824009" w:rsidRPr="00C63959" w:rsidRDefault="00824009" w:rsidP="009A28E3">
            <w:r w:rsidRPr="00C63959">
              <w:t>в том числе:</w:t>
            </w:r>
          </w:p>
        </w:tc>
        <w:tc>
          <w:tcPr>
            <w:tcW w:w="1113" w:type="dxa"/>
            <w:tcBorders>
              <w:top w:val="nil"/>
              <w:left w:val="nil"/>
              <w:bottom w:val="single" w:sz="4" w:space="0" w:color="auto"/>
              <w:right w:val="single" w:sz="4" w:space="0" w:color="auto"/>
            </w:tcBorders>
            <w:shd w:val="clear" w:color="auto" w:fill="auto"/>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c>
          <w:tcPr>
            <w:tcW w:w="1219"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rPr>
                <w:rFonts w:ascii="Arial CYR" w:hAnsi="Arial CYR" w:cs="Arial CYR"/>
              </w:rPr>
            </w:pPr>
            <w:r w:rsidRPr="00C63959">
              <w:rPr>
                <w:rFonts w:ascii="Arial CYR" w:hAnsi="Arial CYR" w:cs="Arial CYR"/>
              </w:rPr>
              <w:t> </w:t>
            </w:r>
          </w:p>
        </w:tc>
      </w:tr>
      <w:tr w:rsidR="00824009" w:rsidRPr="00C63959" w:rsidTr="009A28E3">
        <w:trPr>
          <w:trHeight w:val="528"/>
        </w:trPr>
        <w:tc>
          <w:tcPr>
            <w:tcW w:w="5683" w:type="dxa"/>
            <w:tcBorders>
              <w:top w:val="nil"/>
              <w:left w:val="single" w:sz="4" w:space="0" w:color="auto"/>
              <w:bottom w:val="single" w:sz="4" w:space="0" w:color="auto"/>
              <w:right w:val="single" w:sz="4" w:space="0" w:color="auto"/>
            </w:tcBorders>
            <w:shd w:val="clear" w:color="auto" w:fill="auto"/>
            <w:hideMark/>
          </w:tcPr>
          <w:p w:rsidR="00824009" w:rsidRPr="00C63959" w:rsidRDefault="00824009" w:rsidP="009A28E3">
            <w:r w:rsidRPr="00C63959">
              <w:t xml:space="preserve">   общая площадь ветхого аварийного жилищного фонда</w:t>
            </w:r>
          </w:p>
        </w:tc>
        <w:tc>
          <w:tcPr>
            <w:tcW w:w="1113" w:type="dxa"/>
            <w:tcBorders>
              <w:top w:val="nil"/>
              <w:left w:val="nil"/>
              <w:bottom w:val="single" w:sz="4" w:space="0" w:color="auto"/>
              <w:right w:val="single" w:sz="4" w:space="0" w:color="auto"/>
            </w:tcBorders>
            <w:shd w:val="clear" w:color="auto" w:fill="auto"/>
            <w:hideMark/>
          </w:tcPr>
          <w:p w:rsidR="00824009" w:rsidRPr="00C63959" w:rsidRDefault="00824009" w:rsidP="009A28E3">
            <w:pPr>
              <w:jc w:val="center"/>
              <w:rPr>
                <w:rFonts w:ascii="Arial CYR" w:hAnsi="Arial CYR" w:cs="Arial CYR"/>
                <w:sz w:val="16"/>
                <w:szCs w:val="16"/>
              </w:rPr>
            </w:pPr>
            <w:r w:rsidRPr="00C63959">
              <w:rPr>
                <w:rFonts w:ascii="Arial CYR" w:hAnsi="Arial CYR" w:cs="Arial CYR"/>
                <w:sz w:val="16"/>
                <w:szCs w:val="16"/>
              </w:rPr>
              <w:t>тыс.кв. м</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w:t>
            </w:r>
          </w:p>
        </w:tc>
        <w:tc>
          <w:tcPr>
            <w:tcW w:w="892"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w:t>
            </w:r>
          </w:p>
        </w:tc>
        <w:tc>
          <w:tcPr>
            <w:tcW w:w="828"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w:t>
            </w:r>
          </w:p>
        </w:tc>
        <w:tc>
          <w:tcPr>
            <w:tcW w:w="1219" w:type="dxa"/>
            <w:tcBorders>
              <w:top w:val="nil"/>
              <w:left w:val="nil"/>
              <w:bottom w:val="single" w:sz="4" w:space="0" w:color="auto"/>
              <w:right w:val="single" w:sz="4" w:space="0" w:color="auto"/>
            </w:tcBorders>
            <w:shd w:val="clear" w:color="auto" w:fill="auto"/>
            <w:noWrap/>
            <w:vAlign w:val="bottom"/>
            <w:hideMark/>
          </w:tcPr>
          <w:p w:rsidR="00824009" w:rsidRPr="00C63959" w:rsidRDefault="00824009" w:rsidP="009A28E3">
            <w:pPr>
              <w:jc w:val="right"/>
              <w:rPr>
                <w:rFonts w:ascii="Arial CYR" w:hAnsi="Arial CYR" w:cs="Arial CYR"/>
              </w:rPr>
            </w:pPr>
            <w:r w:rsidRPr="00C63959">
              <w:rPr>
                <w:rFonts w:ascii="Arial CYR" w:hAnsi="Arial CYR" w:cs="Arial CYR"/>
              </w:rPr>
              <w:t>0,00</w:t>
            </w:r>
          </w:p>
        </w:tc>
      </w:tr>
      <w:tr w:rsidR="00824009" w:rsidRPr="00C63959" w:rsidTr="009A28E3">
        <w:trPr>
          <w:trHeight w:val="264"/>
        </w:trPr>
        <w:tc>
          <w:tcPr>
            <w:tcW w:w="5683" w:type="dxa"/>
            <w:tcBorders>
              <w:top w:val="nil"/>
              <w:left w:val="nil"/>
              <w:bottom w:val="nil"/>
              <w:right w:val="nil"/>
            </w:tcBorders>
            <w:shd w:val="clear" w:color="auto" w:fill="auto"/>
            <w:noWrap/>
            <w:vAlign w:val="bottom"/>
            <w:hideMark/>
          </w:tcPr>
          <w:p w:rsidR="00824009" w:rsidRPr="00C63959" w:rsidRDefault="00824009" w:rsidP="009A28E3">
            <w:pPr>
              <w:rPr>
                <w:rFonts w:ascii="Arial CYR" w:hAnsi="Arial CYR" w:cs="Arial CYR"/>
              </w:rPr>
            </w:pPr>
          </w:p>
        </w:tc>
        <w:tc>
          <w:tcPr>
            <w:tcW w:w="1113" w:type="dxa"/>
            <w:tcBorders>
              <w:top w:val="nil"/>
              <w:left w:val="nil"/>
              <w:bottom w:val="nil"/>
              <w:right w:val="nil"/>
            </w:tcBorders>
            <w:shd w:val="clear" w:color="auto" w:fill="auto"/>
            <w:noWrap/>
            <w:vAlign w:val="bottom"/>
            <w:hideMark/>
          </w:tcPr>
          <w:p w:rsidR="00824009" w:rsidRPr="00C63959" w:rsidRDefault="00824009" w:rsidP="009A28E3">
            <w:pPr>
              <w:rPr>
                <w:rFonts w:ascii="Arial CYR" w:hAnsi="Arial CYR" w:cs="Arial CYR"/>
              </w:rPr>
            </w:pPr>
          </w:p>
        </w:tc>
        <w:tc>
          <w:tcPr>
            <w:tcW w:w="828" w:type="dxa"/>
            <w:tcBorders>
              <w:top w:val="nil"/>
              <w:left w:val="nil"/>
              <w:bottom w:val="nil"/>
              <w:right w:val="nil"/>
            </w:tcBorders>
            <w:shd w:val="clear" w:color="auto" w:fill="auto"/>
            <w:noWrap/>
            <w:vAlign w:val="bottom"/>
            <w:hideMark/>
          </w:tcPr>
          <w:p w:rsidR="00824009" w:rsidRPr="00C63959" w:rsidRDefault="00824009" w:rsidP="009A28E3">
            <w:pPr>
              <w:rPr>
                <w:rFonts w:ascii="Arial CYR" w:hAnsi="Arial CYR" w:cs="Arial CYR"/>
              </w:rPr>
            </w:pPr>
          </w:p>
        </w:tc>
        <w:tc>
          <w:tcPr>
            <w:tcW w:w="828" w:type="dxa"/>
            <w:tcBorders>
              <w:top w:val="nil"/>
              <w:left w:val="nil"/>
              <w:bottom w:val="nil"/>
              <w:right w:val="nil"/>
            </w:tcBorders>
            <w:shd w:val="clear" w:color="auto" w:fill="auto"/>
            <w:noWrap/>
            <w:vAlign w:val="bottom"/>
            <w:hideMark/>
          </w:tcPr>
          <w:p w:rsidR="00824009" w:rsidRPr="00C63959" w:rsidRDefault="00824009" w:rsidP="009A28E3">
            <w:pPr>
              <w:rPr>
                <w:rFonts w:ascii="Arial CYR" w:hAnsi="Arial CYR" w:cs="Arial CYR"/>
              </w:rPr>
            </w:pPr>
          </w:p>
        </w:tc>
        <w:tc>
          <w:tcPr>
            <w:tcW w:w="892" w:type="dxa"/>
            <w:tcBorders>
              <w:top w:val="nil"/>
              <w:left w:val="nil"/>
              <w:bottom w:val="nil"/>
              <w:right w:val="nil"/>
            </w:tcBorders>
            <w:shd w:val="clear" w:color="auto" w:fill="auto"/>
            <w:noWrap/>
            <w:vAlign w:val="bottom"/>
            <w:hideMark/>
          </w:tcPr>
          <w:p w:rsidR="00824009" w:rsidRPr="00C63959" w:rsidRDefault="00824009" w:rsidP="009A28E3">
            <w:pPr>
              <w:rPr>
                <w:rFonts w:ascii="Arial CYR" w:hAnsi="Arial CYR" w:cs="Arial CYR"/>
              </w:rPr>
            </w:pPr>
          </w:p>
        </w:tc>
        <w:tc>
          <w:tcPr>
            <w:tcW w:w="828" w:type="dxa"/>
            <w:tcBorders>
              <w:top w:val="nil"/>
              <w:left w:val="nil"/>
              <w:bottom w:val="nil"/>
              <w:right w:val="nil"/>
            </w:tcBorders>
            <w:shd w:val="clear" w:color="auto" w:fill="auto"/>
            <w:noWrap/>
            <w:vAlign w:val="bottom"/>
            <w:hideMark/>
          </w:tcPr>
          <w:p w:rsidR="00824009" w:rsidRPr="00C63959" w:rsidRDefault="00824009" w:rsidP="009A28E3">
            <w:pPr>
              <w:rPr>
                <w:rFonts w:ascii="Arial CYR" w:hAnsi="Arial CYR" w:cs="Arial CYR"/>
              </w:rPr>
            </w:pPr>
          </w:p>
        </w:tc>
        <w:tc>
          <w:tcPr>
            <w:tcW w:w="892" w:type="dxa"/>
            <w:tcBorders>
              <w:top w:val="nil"/>
              <w:left w:val="nil"/>
              <w:bottom w:val="nil"/>
              <w:right w:val="nil"/>
            </w:tcBorders>
            <w:shd w:val="clear" w:color="auto" w:fill="auto"/>
            <w:noWrap/>
            <w:vAlign w:val="bottom"/>
            <w:hideMark/>
          </w:tcPr>
          <w:p w:rsidR="00824009" w:rsidRPr="00C63959" w:rsidRDefault="00824009" w:rsidP="009A28E3">
            <w:pPr>
              <w:rPr>
                <w:rFonts w:ascii="Arial CYR" w:hAnsi="Arial CYR" w:cs="Arial CYR"/>
              </w:rPr>
            </w:pPr>
          </w:p>
        </w:tc>
        <w:tc>
          <w:tcPr>
            <w:tcW w:w="828" w:type="dxa"/>
            <w:tcBorders>
              <w:top w:val="nil"/>
              <w:left w:val="nil"/>
              <w:bottom w:val="nil"/>
              <w:right w:val="nil"/>
            </w:tcBorders>
            <w:shd w:val="clear" w:color="auto" w:fill="auto"/>
            <w:noWrap/>
            <w:vAlign w:val="bottom"/>
            <w:hideMark/>
          </w:tcPr>
          <w:p w:rsidR="00824009" w:rsidRPr="00C63959" w:rsidRDefault="00824009" w:rsidP="009A28E3">
            <w:pPr>
              <w:rPr>
                <w:rFonts w:ascii="Arial CYR" w:hAnsi="Arial CYR" w:cs="Arial CYR"/>
              </w:rPr>
            </w:pPr>
          </w:p>
        </w:tc>
        <w:tc>
          <w:tcPr>
            <w:tcW w:w="1219" w:type="dxa"/>
            <w:tcBorders>
              <w:top w:val="nil"/>
              <w:left w:val="nil"/>
              <w:bottom w:val="nil"/>
              <w:right w:val="nil"/>
            </w:tcBorders>
            <w:shd w:val="clear" w:color="auto" w:fill="auto"/>
            <w:noWrap/>
            <w:vAlign w:val="bottom"/>
            <w:hideMark/>
          </w:tcPr>
          <w:p w:rsidR="00824009" w:rsidRPr="00C63959" w:rsidRDefault="00824009" w:rsidP="009A28E3">
            <w:pPr>
              <w:rPr>
                <w:rFonts w:ascii="Arial CYR" w:hAnsi="Arial CYR" w:cs="Arial CYR"/>
              </w:rPr>
            </w:pPr>
          </w:p>
        </w:tc>
      </w:tr>
      <w:tr w:rsidR="00824009" w:rsidRPr="00C63959" w:rsidTr="009A28E3">
        <w:trPr>
          <w:trHeight w:val="264"/>
        </w:trPr>
        <w:tc>
          <w:tcPr>
            <w:tcW w:w="5683" w:type="dxa"/>
            <w:tcBorders>
              <w:top w:val="nil"/>
              <w:left w:val="nil"/>
              <w:bottom w:val="nil"/>
              <w:right w:val="nil"/>
            </w:tcBorders>
            <w:shd w:val="clear" w:color="auto" w:fill="auto"/>
            <w:hideMark/>
          </w:tcPr>
          <w:p w:rsidR="00824009" w:rsidRPr="00C63959" w:rsidRDefault="00824009" w:rsidP="009A28E3"/>
        </w:tc>
        <w:tc>
          <w:tcPr>
            <w:tcW w:w="1113" w:type="dxa"/>
            <w:tcBorders>
              <w:top w:val="nil"/>
              <w:left w:val="nil"/>
              <w:bottom w:val="nil"/>
              <w:right w:val="nil"/>
            </w:tcBorders>
            <w:shd w:val="clear" w:color="auto" w:fill="auto"/>
            <w:noWrap/>
            <w:vAlign w:val="bottom"/>
            <w:hideMark/>
          </w:tcPr>
          <w:p w:rsidR="00824009" w:rsidRPr="00C63959" w:rsidRDefault="00824009" w:rsidP="009A28E3">
            <w:pPr>
              <w:rPr>
                <w:rFonts w:ascii="Arial CYR" w:hAnsi="Arial CYR" w:cs="Arial CYR"/>
              </w:rPr>
            </w:pPr>
          </w:p>
        </w:tc>
        <w:tc>
          <w:tcPr>
            <w:tcW w:w="828" w:type="dxa"/>
            <w:tcBorders>
              <w:top w:val="nil"/>
              <w:left w:val="nil"/>
              <w:bottom w:val="nil"/>
              <w:right w:val="nil"/>
            </w:tcBorders>
            <w:shd w:val="clear" w:color="auto" w:fill="auto"/>
            <w:noWrap/>
            <w:vAlign w:val="bottom"/>
            <w:hideMark/>
          </w:tcPr>
          <w:p w:rsidR="00824009" w:rsidRPr="00C63959" w:rsidRDefault="00824009" w:rsidP="009A28E3">
            <w:pPr>
              <w:rPr>
                <w:rFonts w:ascii="Arial CYR" w:hAnsi="Arial CYR" w:cs="Arial CYR"/>
              </w:rPr>
            </w:pPr>
          </w:p>
        </w:tc>
        <w:tc>
          <w:tcPr>
            <w:tcW w:w="828" w:type="dxa"/>
            <w:tcBorders>
              <w:top w:val="nil"/>
              <w:left w:val="nil"/>
              <w:bottom w:val="nil"/>
              <w:right w:val="nil"/>
            </w:tcBorders>
            <w:shd w:val="clear" w:color="auto" w:fill="auto"/>
            <w:noWrap/>
            <w:vAlign w:val="bottom"/>
            <w:hideMark/>
          </w:tcPr>
          <w:p w:rsidR="00824009" w:rsidRPr="00C63959" w:rsidRDefault="00824009" w:rsidP="009A28E3">
            <w:pPr>
              <w:rPr>
                <w:rFonts w:ascii="Arial CYR" w:hAnsi="Arial CYR" w:cs="Arial CYR"/>
              </w:rPr>
            </w:pPr>
          </w:p>
        </w:tc>
        <w:tc>
          <w:tcPr>
            <w:tcW w:w="892" w:type="dxa"/>
            <w:tcBorders>
              <w:top w:val="nil"/>
              <w:left w:val="nil"/>
              <w:bottom w:val="nil"/>
              <w:right w:val="nil"/>
            </w:tcBorders>
            <w:shd w:val="clear" w:color="auto" w:fill="auto"/>
            <w:noWrap/>
            <w:vAlign w:val="bottom"/>
            <w:hideMark/>
          </w:tcPr>
          <w:p w:rsidR="00824009" w:rsidRPr="00C63959" w:rsidRDefault="00824009" w:rsidP="009A28E3">
            <w:pPr>
              <w:rPr>
                <w:rFonts w:ascii="Arial CYR" w:hAnsi="Arial CYR" w:cs="Arial CYR"/>
              </w:rPr>
            </w:pPr>
          </w:p>
        </w:tc>
        <w:tc>
          <w:tcPr>
            <w:tcW w:w="828" w:type="dxa"/>
            <w:tcBorders>
              <w:top w:val="nil"/>
              <w:left w:val="nil"/>
              <w:bottom w:val="nil"/>
              <w:right w:val="nil"/>
            </w:tcBorders>
            <w:shd w:val="clear" w:color="auto" w:fill="auto"/>
            <w:noWrap/>
            <w:vAlign w:val="bottom"/>
            <w:hideMark/>
          </w:tcPr>
          <w:p w:rsidR="00824009" w:rsidRPr="00C63959" w:rsidRDefault="00824009" w:rsidP="009A28E3">
            <w:pPr>
              <w:rPr>
                <w:rFonts w:ascii="Arial CYR" w:hAnsi="Arial CYR" w:cs="Arial CYR"/>
              </w:rPr>
            </w:pPr>
          </w:p>
        </w:tc>
        <w:tc>
          <w:tcPr>
            <w:tcW w:w="892" w:type="dxa"/>
            <w:tcBorders>
              <w:top w:val="nil"/>
              <w:left w:val="nil"/>
              <w:bottom w:val="nil"/>
              <w:right w:val="nil"/>
            </w:tcBorders>
            <w:shd w:val="clear" w:color="auto" w:fill="auto"/>
            <w:noWrap/>
            <w:vAlign w:val="bottom"/>
            <w:hideMark/>
          </w:tcPr>
          <w:p w:rsidR="00824009" w:rsidRPr="00C63959" w:rsidRDefault="00824009" w:rsidP="009A28E3">
            <w:pPr>
              <w:rPr>
                <w:rFonts w:ascii="Arial CYR" w:hAnsi="Arial CYR" w:cs="Arial CYR"/>
              </w:rPr>
            </w:pPr>
          </w:p>
        </w:tc>
        <w:tc>
          <w:tcPr>
            <w:tcW w:w="828" w:type="dxa"/>
            <w:tcBorders>
              <w:top w:val="nil"/>
              <w:left w:val="nil"/>
              <w:bottom w:val="nil"/>
              <w:right w:val="nil"/>
            </w:tcBorders>
            <w:shd w:val="clear" w:color="auto" w:fill="auto"/>
            <w:noWrap/>
            <w:vAlign w:val="bottom"/>
            <w:hideMark/>
          </w:tcPr>
          <w:p w:rsidR="00824009" w:rsidRPr="00C63959" w:rsidRDefault="00824009" w:rsidP="009A28E3">
            <w:pPr>
              <w:rPr>
                <w:rFonts w:ascii="Arial CYR" w:hAnsi="Arial CYR" w:cs="Arial CYR"/>
              </w:rPr>
            </w:pPr>
          </w:p>
        </w:tc>
        <w:tc>
          <w:tcPr>
            <w:tcW w:w="1219" w:type="dxa"/>
            <w:tcBorders>
              <w:top w:val="nil"/>
              <w:left w:val="nil"/>
              <w:bottom w:val="nil"/>
              <w:right w:val="nil"/>
            </w:tcBorders>
            <w:shd w:val="clear" w:color="auto" w:fill="auto"/>
            <w:noWrap/>
            <w:vAlign w:val="bottom"/>
            <w:hideMark/>
          </w:tcPr>
          <w:p w:rsidR="00824009" w:rsidRPr="00C63959" w:rsidRDefault="00824009" w:rsidP="009A28E3">
            <w:pPr>
              <w:rPr>
                <w:rFonts w:ascii="Arial CYR" w:hAnsi="Arial CYR" w:cs="Arial CYR"/>
              </w:rPr>
            </w:pPr>
          </w:p>
        </w:tc>
      </w:tr>
    </w:tbl>
    <w:p w:rsidR="00824009" w:rsidRPr="00061B09" w:rsidRDefault="00824009" w:rsidP="00824009">
      <w:pPr>
        <w:jc w:val="both"/>
        <w:rPr>
          <w:lang w:eastAsia="en-US"/>
        </w:rPr>
      </w:pPr>
    </w:p>
    <w:p w:rsidR="00824009" w:rsidRPr="007C0D04" w:rsidRDefault="00824009" w:rsidP="007C0D04">
      <w:pPr>
        <w:pStyle w:val="ConsPlusNormal"/>
        <w:ind w:firstLine="540"/>
        <w:jc w:val="both"/>
        <w:rPr>
          <w:rFonts w:ascii="Times New Roman" w:hAnsi="Times New Roman" w:cs="Times New Roman"/>
          <w:sz w:val="24"/>
          <w:szCs w:val="24"/>
        </w:rPr>
      </w:pPr>
    </w:p>
    <w:sectPr w:rsidR="00824009" w:rsidRPr="007C0D04" w:rsidSect="007C0D04">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90B" w:rsidRDefault="00D2390B" w:rsidP="00921736">
      <w:pPr>
        <w:spacing w:after="0" w:line="240" w:lineRule="auto"/>
      </w:pPr>
      <w:r>
        <w:separator/>
      </w:r>
    </w:p>
  </w:endnote>
  <w:endnote w:type="continuationSeparator" w:id="1">
    <w:p w:rsidR="00D2390B" w:rsidRDefault="00D2390B"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90B" w:rsidRDefault="00D2390B" w:rsidP="00921736">
      <w:pPr>
        <w:spacing w:after="0" w:line="240" w:lineRule="auto"/>
      </w:pPr>
      <w:r>
        <w:separator/>
      </w:r>
    </w:p>
  </w:footnote>
  <w:footnote w:type="continuationSeparator" w:id="1">
    <w:p w:rsidR="00D2390B" w:rsidRDefault="00D2390B"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A423748"/>
    <w:lvl w:ilvl="0">
      <w:numFmt w:val="bullet"/>
      <w:lvlText w:val="*"/>
      <w:lvlJc w:val="left"/>
    </w:lvl>
  </w:abstractNum>
  <w:abstractNum w:abstractNumId="1">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2">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3">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4">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5">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6">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7">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8">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9">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2">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3">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4">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5">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6">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7">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8">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9">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20">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1">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2">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3">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4">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5">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6">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7">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8">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9">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30">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1">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2">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3">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4">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5">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6">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7">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8">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9">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40">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1">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2">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3">
    <w:nsid w:val="0000390C"/>
    <w:multiLevelType w:val="hybridMultilevel"/>
    <w:tmpl w:val="9092C3C6"/>
    <w:lvl w:ilvl="0" w:tplc="213C622A">
      <w:start w:val="1"/>
      <w:numFmt w:val="bullet"/>
      <w:lvlText w:val="-"/>
      <w:lvlJc w:val="left"/>
    </w:lvl>
    <w:lvl w:ilvl="1" w:tplc="7F64C76E">
      <w:numFmt w:val="decimal"/>
      <w:lvlText w:val=""/>
      <w:lvlJc w:val="left"/>
    </w:lvl>
    <w:lvl w:ilvl="2" w:tplc="5F34B844">
      <w:numFmt w:val="decimal"/>
      <w:lvlText w:val=""/>
      <w:lvlJc w:val="left"/>
    </w:lvl>
    <w:lvl w:ilvl="3" w:tplc="93DCD386">
      <w:numFmt w:val="decimal"/>
      <w:lvlText w:val=""/>
      <w:lvlJc w:val="left"/>
    </w:lvl>
    <w:lvl w:ilvl="4" w:tplc="71F434F0">
      <w:numFmt w:val="decimal"/>
      <w:lvlText w:val=""/>
      <w:lvlJc w:val="left"/>
    </w:lvl>
    <w:lvl w:ilvl="5" w:tplc="54329828">
      <w:numFmt w:val="decimal"/>
      <w:lvlText w:val=""/>
      <w:lvlJc w:val="left"/>
    </w:lvl>
    <w:lvl w:ilvl="6" w:tplc="B232B8E6">
      <w:numFmt w:val="decimal"/>
      <w:lvlText w:val=""/>
      <w:lvlJc w:val="left"/>
    </w:lvl>
    <w:lvl w:ilvl="7" w:tplc="CD829B76">
      <w:numFmt w:val="decimal"/>
      <w:lvlText w:val=""/>
      <w:lvlJc w:val="left"/>
    </w:lvl>
    <w:lvl w:ilvl="8" w:tplc="A44469EC">
      <w:numFmt w:val="decimal"/>
      <w:lvlText w:val=""/>
      <w:lvlJc w:val="left"/>
    </w:lvl>
  </w:abstractNum>
  <w:abstractNum w:abstractNumId="44">
    <w:nsid w:val="00006DF1"/>
    <w:multiLevelType w:val="hybridMultilevel"/>
    <w:tmpl w:val="88084436"/>
    <w:lvl w:ilvl="0" w:tplc="42E23DC4">
      <w:numFmt w:val="decimal"/>
      <w:lvlText w:val="%1."/>
      <w:lvlJc w:val="left"/>
    </w:lvl>
    <w:lvl w:ilvl="1" w:tplc="EF786FE4">
      <w:start w:val="1"/>
      <w:numFmt w:val="bullet"/>
      <w:lvlText w:val="В"/>
      <w:lvlJc w:val="left"/>
    </w:lvl>
    <w:lvl w:ilvl="2" w:tplc="F80A29BC">
      <w:numFmt w:val="decimal"/>
      <w:lvlText w:val=""/>
      <w:lvlJc w:val="left"/>
    </w:lvl>
    <w:lvl w:ilvl="3" w:tplc="5FA4B5F2">
      <w:numFmt w:val="decimal"/>
      <w:lvlText w:val=""/>
      <w:lvlJc w:val="left"/>
    </w:lvl>
    <w:lvl w:ilvl="4" w:tplc="864C9326">
      <w:numFmt w:val="decimal"/>
      <w:lvlText w:val=""/>
      <w:lvlJc w:val="left"/>
    </w:lvl>
    <w:lvl w:ilvl="5" w:tplc="C00C4752">
      <w:numFmt w:val="decimal"/>
      <w:lvlText w:val=""/>
      <w:lvlJc w:val="left"/>
    </w:lvl>
    <w:lvl w:ilvl="6" w:tplc="8530EA66">
      <w:numFmt w:val="decimal"/>
      <w:lvlText w:val=""/>
      <w:lvlJc w:val="left"/>
    </w:lvl>
    <w:lvl w:ilvl="7" w:tplc="102A7550">
      <w:numFmt w:val="decimal"/>
      <w:lvlText w:val=""/>
      <w:lvlJc w:val="left"/>
    </w:lvl>
    <w:lvl w:ilvl="8" w:tplc="FDCE91AC">
      <w:numFmt w:val="decimal"/>
      <w:lvlText w:val=""/>
      <w:lvlJc w:val="left"/>
    </w:lvl>
  </w:abstractNum>
  <w:abstractNum w:abstractNumId="45">
    <w:nsid w:val="03812205"/>
    <w:multiLevelType w:val="hybridMultilevel"/>
    <w:tmpl w:val="B6F8C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13FA096B"/>
    <w:multiLevelType w:val="hybridMultilevel"/>
    <w:tmpl w:val="9F08A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18DC6EBE"/>
    <w:multiLevelType w:val="hybridMultilevel"/>
    <w:tmpl w:val="6BA627D8"/>
    <w:lvl w:ilvl="0" w:tplc="A9BE585E">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9">
    <w:nsid w:val="1A4579A0"/>
    <w:multiLevelType w:val="hybridMultilevel"/>
    <w:tmpl w:val="E5CC5846"/>
    <w:lvl w:ilvl="0" w:tplc="5380EF38">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1E3B058F"/>
    <w:multiLevelType w:val="hybridMultilevel"/>
    <w:tmpl w:val="D7AED540"/>
    <w:lvl w:ilvl="0" w:tplc="819A8E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1F123D8E"/>
    <w:multiLevelType w:val="hybridMultilevel"/>
    <w:tmpl w:val="93DCCE46"/>
    <w:lvl w:ilvl="0" w:tplc="4BD6D248">
      <w:start w:val="1"/>
      <w:numFmt w:val="upperRoman"/>
      <w:lvlText w:val="%1."/>
      <w:lvlJc w:val="left"/>
      <w:pPr>
        <w:ind w:left="1034" w:hanging="75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2">
    <w:nsid w:val="1F583513"/>
    <w:multiLevelType w:val="hybridMultilevel"/>
    <w:tmpl w:val="930CC474"/>
    <w:lvl w:ilvl="0" w:tplc="8B083652">
      <w:start w:val="1"/>
      <w:numFmt w:val="decimal"/>
      <w:lvlText w:val="%1."/>
      <w:lvlJc w:val="left"/>
      <w:pPr>
        <w:ind w:left="1440" w:hanging="360"/>
      </w:pPr>
      <w:rPr>
        <w:rFonts w:ascii="Times New Roman" w:hAnsi="Times New Roman" w:cs="Times New Roman" w:hint="default"/>
        <w:b w:val="0"/>
        <w:i w:val="0"/>
        <w:caps w:val="0"/>
        <w:strike w:val="0"/>
        <w:dstrike w:val="0"/>
        <w:outline w:val="0"/>
        <w:shadow w:val="0"/>
        <w:emboss w:val="0"/>
        <w:imprint w:val="0"/>
        <w:vanish w:val="0"/>
        <w:color w:val="000000"/>
        <w:sz w:val="28"/>
        <w:szCs w:val="28"/>
        <w:u w:val="none"/>
        <w:vertAlign w:val="baseline"/>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nsid w:val="21D52426"/>
    <w:multiLevelType w:val="hybridMultilevel"/>
    <w:tmpl w:val="A20AE512"/>
    <w:lvl w:ilvl="0" w:tplc="FB0C8ED2">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4">
    <w:nsid w:val="258D3CE0"/>
    <w:multiLevelType w:val="hybridMultilevel"/>
    <w:tmpl w:val="CA3C1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6">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57">
    <w:nsid w:val="315F4315"/>
    <w:multiLevelType w:val="singleLevel"/>
    <w:tmpl w:val="83EEB1C8"/>
    <w:lvl w:ilvl="0">
      <w:start w:val="1"/>
      <w:numFmt w:val="decimal"/>
      <w:lvlText w:val="4.%1."/>
      <w:legacy w:legacy="1" w:legacySpace="0" w:legacyIndent="499"/>
      <w:lvlJc w:val="left"/>
      <w:rPr>
        <w:rFonts w:ascii="Times New Roman" w:hAnsi="Times New Roman" w:cs="Times New Roman" w:hint="default"/>
      </w:rPr>
    </w:lvl>
  </w:abstractNum>
  <w:abstractNum w:abstractNumId="58">
    <w:nsid w:val="31B93B44"/>
    <w:multiLevelType w:val="hybridMultilevel"/>
    <w:tmpl w:val="90E2C9A2"/>
    <w:lvl w:ilvl="0" w:tplc="AF5495C8">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nsid w:val="34C65EEF"/>
    <w:multiLevelType w:val="multilevel"/>
    <w:tmpl w:val="A08E15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0">
    <w:nsid w:val="35BB77F2"/>
    <w:multiLevelType w:val="hybridMultilevel"/>
    <w:tmpl w:val="5052D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C940650"/>
    <w:multiLevelType w:val="hybridMultilevel"/>
    <w:tmpl w:val="96B876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CF75344"/>
    <w:multiLevelType w:val="hybridMultilevel"/>
    <w:tmpl w:val="4F48D548"/>
    <w:lvl w:ilvl="0" w:tplc="F558BC0A">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63">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pPr>
    </w:lvl>
    <w:lvl w:ilvl="2" w:tplc="361E925E">
      <w:numFmt w:val="none"/>
      <w:lvlText w:val=""/>
      <w:lvlJc w:val="left"/>
      <w:pPr>
        <w:tabs>
          <w:tab w:val="num" w:pos="-1057"/>
        </w:tabs>
      </w:pPr>
    </w:lvl>
    <w:lvl w:ilvl="3" w:tplc="C9F8AEF6">
      <w:numFmt w:val="none"/>
      <w:lvlText w:val=""/>
      <w:lvlJc w:val="left"/>
      <w:pPr>
        <w:tabs>
          <w:tab w:val="num" w:pos="-1057"/>
        </w:tabs>
      </w:pPr>
    </w:lvl>
    <w:lvl w:ilvl="4" w:tplc="C6F41034">
      <w:numFmt w:val="none"/>
      <w:lvlText w:val=""/>
      <w:lvlJc w:val="left"/>
      <w:pPr>
        <w:tabs>
          <w:tab w:val="num" w:pos="-1057"/>
        </w:tabs>
      </w:pPr>
    </w:lvl>
    <w:lvl w:ilvl="5" w:tplc="F6DAB4F8">
      <w:numFmt w:val="none"/>
      <w:lvlText w:val=""/>
      <w:lvlJc w:val="left"/>
      <w:pPr>
        <w:tabs>
          <w:tab w:val="num" w:pos="-1057"/>
        </w:tabs>
      </w:pPr>
    </w:lvl>
    <w:lvl w:ilvl="6" w:tplc="30EE9B68">
      <w:numFmt w:val="none"/>
      <w:lvlText w:val=""/>
      <w:lvlJc w:val="left"/>
      <w:pPr>
        <w:tabs>
          <w:tab w:val="num" w:pos="-1057"/>
        </w:tabs>
      </w:pPr>
    </w:lvl>
    <w:lvl w:ilvl="7" w:tplc="5670922A">
      <w:numFmt w:val="none"/>
      <w:lvlText w:val=""/>
      <w:lvlJc w:val="left"/>
      <w:pPr>
        <w:tabs>
          <w:tab w:val="num" w:pos="-1057"/>
        </w:tabs>
      </w:pPr>
    </w:lvl>
    <w:lvl w:ilvl="8" w:tplc="F90E1810">
      <w:numFmt w:val="none"/>
      <w:lvlText w:val=""/>
      <w:lvlJc w:val="left"/>
      <w:pPr>
        <w:tabs>
          <w:tab w:val="num" w:pos="-1057"/>
        </w:tabs>
      </w:pPr>
    </w:lvl>
  </w:abstractNum>
  <w:abstractNum w:abstractNumId="64">
    <w:nsid w:val="583827EA"/>
    <w:multiLevelType w:val="hybridMultilevel"/>
    <w:tmpl w:val="FC480638"/>
    <w:lvl w:ilvl="0" w:tplc="0F84BC86">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65">
    <w:nsid w:val="5DF41D33"/>
    <w:multiLevelType w:val="singleLevel"/>
    <w:tmpl w:val="BA56F74A"/>
    <w:lvl w:ilvl="0">
      <w:start w:val="2"/>
      <w:numFmt w:val="decimal"/>
      <w:lvlText w:val="1.%1."/>
      <w:legacy w:legacy="1" w:legacySpace="0" w:legacyIndent="470"/>
      <w:lvlJc w:val="left"/>
      <w:rPr>
        <w:rFonts w:ascii="Times New Roman" w:hAnsi="Times New Roman" w:cs="Times New Roman" w:hint="default"/>
      </w:rPr>
    </w:lvl>
  </w:abstractNum>
  <w:abstractNum w:abstractNumId="66">
    <w:nsid w:val="5E913E5A"/>
    <w:multiLevelType w:val="hybridMultilevel"/>
    <w:tmpl w:val="B64407BC"/>
    <w:lvl w:ilvl="0" w:tplc="E50CA6F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EE827A5"/>
    <w:multiLevelType w:val="hybridMultilevel"/>
    <w:tmpl w:val="FBA44E86"/>
    <w:lvl w:ilvl="0" w:tplc="E06AE77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5441FDF"/>
    <w:multiLevelType w:val="hybridMultilevel"/>
    <w:tmpl w:val="B1A23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70">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71">
    <w:nsid w:val="6D5A765A"/>
    <w:multiLevelType w:val="hybridMultilevel"/>
    <w:tmpl w:val="86B8C090"/>
    <w:lvl w:ilvl="0" w:tplc="30266992">
      <w:start w:val="1"/>
      <w:numFmt w:val="decimal"/>
      <w:lvlText w:val="%1."/>
      <w:lvlJc w:val="left"/>
      <w:pPr>
        <w:ind w:left="2505" w:hanging="360"/>
      </w:pPr>
      <w:rPr>
        <w:rFonts w:hint="default"/>
      </w:rPr>
    </w:lvl>
    <w:lvl w:ilvl="1" w:tplc="04190019" w:tentative="1">
      <w:start w:val="1"/>
      <w:numFmt w:val="lowerLetter"/>
      <w:lvlText w:val="%2."/>
      <w:lvlJc w:val="left"/>
      <w:pPr>
        <w:ind w:left="3225" w:hanging="360"/>
      </w:pPr>
    </w:lvl>
    <w:lvl w:ilvl="2" w:tplc="0419001B" w:tentative="1">
      <w:start w:val="1"/>
      <w:numFmt w:val="lowerRoman"/>
      <w:lvlText w:val="%3."/>
      <w:lvlJc w:val="right"/>
      <w:pPr>
        <w:ind w:left="3945" w:hanging="180"/>
      </w:pPr>
    </w:lvl>
    <w:lvl w:ilvl="3" w:tplc="0419000F" w:tentative="1">
      <w:start w:val="1"/>
      <w:numFmt w:val="decimal"/>
      <w:lvlText w:val="%4."/>
      <w:lvlJc w:val="left"/>
      <w:pPr>
        <w:ind w:left="4665" w:hanging="360"/>
      </w:pPr>
    </w:lvl>
    <w:lvl w:ilvl="4" w:tplc="04190019" w:tentative="1">
      <w:start w:val="1"/>
      <w:numFmt w:val="lowerLetter"/>
      <w:lvlText w:val="%5."/>
      <w:lvlJc w:val="left"/>
      <w:pPr>
        <w:ind w:left="5385" w:hanging="360"/>
      </w:pPr>
    </w:lvl>
    <w:lvl w:ilvl="5" w:tplc="0419001B" w:tentative="1">
      <w:start w:val="1"/>
      <w:numFmt w:val="lowerRoman"/>
      <w:lvlText w:val="%6."/>
      <w:lvlJc w:val="right"/>
      <w:pPr>
        <w:ind w:left="6105" w:hanging="180"/>
      </w:pPr>
    </w:lvl>
    <w:lvl w:ilvl="6" w:tplc="0419000F" w:tentative="1">
      <w:start w:val="1"/>
      <w:numFmt w:val="decimal"/>
      <w:lvlText w:val="%7."/>
      <w:lvlJc w:val="left"/>
      <w:pPr>
        <w:ind w:left="6825" w:hanging="360"/>
      </w:pPr>
    </w:lvl>
    <w:lvl w:ilvl="7" w:tplc="04190019" w:tentative="1">
      <w:start w:val="1"/>
      <w:numFmt w:val="lowerLetter"/>
      <w:lvlText w:val="%8."/>
      <w:lvlJc w:val="left"/>
      <w:pPr>
        <w:ind w:left="7545" w:hanging="360"/>
      </w:pPr>
    </w:lvl>
    <w:lvl w:ilvl="8" w:tplc="0419001B" w:tentative="1">
      <w:start w:val="1"/>
      <w:numFmt w:val="lowerRoman"/>
      <w:lvlText w:val="%9."/>
      <w:lvlJc w:val="right"/>
      <w:pPr>
        <w:ind w:left="8265" w:hanging="180"/>
      </w:pPr>
    </w:lvl>
  </w:abstractNum>
  <w:abstractNum w:abstractNumId="72">
    <w:nsid w:val="6D6A52C7"/>
    <w:multiLevelType w:val="hybridMultilevel"/>
    <w:tmpl w:val="E1249DBC"/>
    <w:lvl w:ilvl="0" w:tplc="AC606A86">
      <w:start w:val="1"/>
      <w:numFmt w:val="decimal"/>
      <w:lvlText w:val="%1."/>
      <w:lvlJc w:val="left"/>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E5E6443"/>
    <w:multiLevelType w:val="hybridMultilevel"/>
    <w:tmpl w:val="71B0E948"/>
    <w:lvl w:ilvl="0" w:tplc="389C0664">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74">
    <w:nsid w:val="71231AE9"/>
    <w:multiLevelType w:val="hybridMultilevel"/>
    <w:tmpl w:val="BD40CC52"/>
    <w:lvl w:ilvl="0" w:tplc="281ACD7C">
      <w:start w:val="1"/>
      <w:numFmt w:val="decimal"/>
      <w:lvlText w:val="%1."/>
      <w:lvlJc w:val="left"/>
      <w:pPr>
        <w:ind w:left="1088" w:hanging="804"/>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5">
    <w:nsid w:val="75C14B0E"/>
    <w:multiLevelType w:val="multilevel"/>
    <w:tmpl w:val="3E5A6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78865E8"/>
    <w:multiLevelType w:val="hybridMultilevel"/>
    <w:tmpl w:val="AD5AE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7E3179AF"/>
    <w:multiLevelType w:val="hybridMultilevel"/>
    <w:tmpl w:val="4768D8FE"/>
    <w:lvl w:ilvl="0" w:tplc="468E36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8">
    <w:nsid w:val="7E880950"/>
    <w:multiLevelType w:val="hybridMultilevel"/>
    <w:tmpl w:val="72861DC4"/>
    <w:lvl w:ilvl="0" w:tplc="281ABC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7"/>
  </w:num>
  <w:num w:numId="2">
    <w:abstractNumId w:val="70"/>
  </w:num>
  <w:num w:numId="3">
    <w:abstractNumId w:val="69"/>
  </w:num>
  <w:num w:numId="4">
    <w:abstractNumId w:val="55"/>
  </w:num>
  <w:num w:numId="5">
    <w:abstractNumId w:val="56"/>
  </w:num>
  <w:num w:numId="6">
    <w:abstractNumId w:val="63"/>
    <w:lvlOverride w:ilvl="0">
      <w:startOverride w:val="1"/>
    </w:lvlOverride>
    <w:lvlOverride w:ilvl="1"/>
    <w:lvlOverride w:ilvl="2"/>
    <w:lvlOverride w:ilvl="3"/>
    <w:lvlOverride w:ilvl="4"/>
    <w:lvlOverride w:ilvl="5"/>
    <w:lvlOverride w:ilvl="6"/>
    <w:lvlOverride w:ilvl="7"/>
    <w:lvlOverride w:ilvl="8"/>
  </w:num>
  <w:num w:numId="7">
    <w:abstractNumId w:val="75"/>
  </w:num>
  <w:num w:numId="8">
    <w:abstractNumId w:val="76"/>
  </w:num>
  <w:num w:numId="9">
    <w:abstractNumId w:val="64"/>
  </w:num>
  <w:num w:numId="10">
    <w:abstractNumId w:val="71"/>
  </w:num>
  <w:num w:numId="11">
    <w:abstractNumId w:val="46"/>
  </w:num>
  <w:num w:numId="12">
    <w:abstractNumId w:val="54"/>
  </w:num>
  <w:num w:numId="13">
    <w:abstractNumId w:val="67"/>
  </w:num>
  <w:num w:numId="14">
    <w:abstractNumId w:val="51"/>
  </w:num>
  <w:num w:numId="15">
    <w:abstractNumId w:val="78"/>
  </w:num>
  <w:num w:numId="16">
    <w:abstractNumId w:val="65"/>
  </w:num>
  <w:num w:numId="17">
    <w:abstractNumId w:val="0"/>
    <w:lvlOverride w:ilvl="0">
      <w:lvl w:ilvl="0">
        <w:start w:val="65535"/>
        <w:numFmt w:val="bullet"/>
        <w:lvlText w:val="-"/>
        <w:legacy w:legacy="1" w:legacySpace="0" w:legacyIndent="186"/>
        <w:lvlJc w:val="left"/>
        <w:rPr>
          <w:rFonts w:ascii="Times New Roman" w:hAnsi="Times New Roman" w:cs="Times New Roman" w:hint="default"/>
        </w:rPr>
      </w:lvl>
    </w:lvlOverride>
  </w:num>
  <w:num w:numId="18">
    <w:abstractNumId w:val="57"/>
  </w:num>
  <w:num w:numId="19">
    <w:abstractNumId w:val="73"/>
  </w:num>
  <w:num w:numId="20">
    <w:abstractNumId w:val="49"/>
  </w:num>
  <w:num w:numId="2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3"/>
  </w:num>
  <w:num w:numId="23">
    <w:abstractNumId w:val="59"/>
  </w:num>
  <w:num w:numId="24">
    <w:abstractNumId w:val="74"/>
  </w:num>
  <w:num w:numId="25">
    <w:abstractNumId w:val="45"/>
  </w:num>
  <w:num w:numId="26">
    <w:abstractNumId w:val="52"/>
  </w:num>
  <w:num w:numId="27">
    <w:abstractNumId w:val="50"/>
  </w:num>
  <w:num w:numId="28">
    <w:abstractNumId w:val="66"/>
  </w:num>
  <w:num w:numId="29">
    <w:abstractNumId w:val="77"/>
  </w:num>
  <w:num w:numId="30">
    <w:abstractNumId w:val="48"/>
  </w:num>
  <w:num w:numId="31">
    <w:abstractNumId w:val="44"/>
  </w:num>
  <w:num w:numId="32">
    <w:abstractNumId w:val="43"/>
  </w:num>
  <w:num w:numId="33">
    <w:abstractNumId w:val="72"/>
  </w:num>
  <w:num w:numId="34">
    <w:abstractNumId w:val="68"/>
  </w:num>
  <w:num w:numId="35">
    <w:abstractNumId w:val="60"/>
  </w:num>
  <w:num w:numId="36">
    <w:abstractNumId w:val="62"/>
  </w:num>
  <w:num w:numId="37">
    <w:abstractNumId w:val="6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15354"/>
    <w:rsid w:val="0002094C"/>
    <w:rsid w:val="00022E5F"/>
    <w:rsid w:val="00033518"/>
    <w:rsid w:val="0003452E"/>
    <w:rsid w:val="00037868"/>
    <w:rsid w:val="00052A9B"/>
    <w:rsid w:val="000630E0"/>
    <w:rsid w:val="000646EE"/>
    <w:rsid w:val="00073EA7"/>
    <w:rsid w:val="00074D4A"/>
    <w:rsid w:val="00087775"/>
    <w:rsid w:val="00090772"/>
    <w:rsid w:val="00090A1B"/>
    <w:rsid w:val="00091EE6"/>
    <w:rsid w:val="00092BD6"/>
    <w:rsid w:val="0009404E"/>
    <w:rsid w:val="00097BEA"/>
    <w:rsid w:val="000A0ABE"/>
    <w:rsid w:val="000A3EE8"/>
    <w:rsid w:val="000A55DA"/>
    <w:rsid w:val="000B2ACD"/>
    <w:rsid w:val="000B2DFC"/>
    <w:rsid w:val="000B45A0"/>
    <w:rsid w:val="000C4C4E"/>
    <w:rsid w:val="000C551E"/>
    <w:rsid w:val="000D0FBB"/>
    <w:rsid w:val="000D27FA"/>
    <w:rsid w:val="000D5CC4"/>
    <w:rsid w:val="000E5960"/>
    <w:rsid w:val="000E7853"/>
    <w:rsid w:val="000F1603"/>
    <w:rsid w:val="000F18D9"/>
    <w:rsid w:val="000F3059"/>
    <w:rsid w:val="0011532E"/>
    <w:rsid w:val="00122189"/>
    <w:rsid w:val="00122E5B"/>
    <w:rsid w:val="001243C6"/>
    <w:rsid w:val="001267AA"/>
    <w:rsid w:val="00133769"/>
    <w:rsid w:val="00133FFF"/>
    <w:rsid w:val="0013594F"/>
    <w:rsid w:val="00141936"/>
    <w:rsid w:val="00144230"/>
    <w:rsid w:val="00150BF1"/>
    <w:rsid w:val="001532B5"/>
    <w:rsid w:val="0015552A"/>
    <w:rsid w:val="00160963"/>
    <w:rsid w:val="00161753"/>
    <w:rsid w:val="001670E2"/>
    <w:rsid w:val="00167665"/>
    <w:rsid w:val="001717A0"/>
    <w:rsid w:val="00185184"/>
    <w:rsid w:val="00187F28"/>
    <w:rsid w:val="00193F6B"/>
    <w:rsid w:val="00196106"/>
    <w:rsid w:val="00196480"/>
    <w:rsid w:val="001A136C"/>
    <w:rsid w:val="001A5A9B"/>
    <w:rsid w:val="001A63F2"/>
    <w:rsid w:val="001A7836"/>
    <w:rsid w:val="001B434C"/>
    <w:rsid w:val="001C487E"/>
    <w:rsid w:val="001C4BCC"/>
    <w:rsid w:val="001C5620"/>
    <w:rsid w:val="001D2236"/>
    <w:rsid w:val="001E3534"/>
    <w:rsid w:val="001E6669"/>
    <w:rsid w:val="001F055A"/>
    <w:rsid w:val="001F4092"/>
    <w:rsid w:val="00203C5C"/>
    <w:rsid w:val="002120A9"/>
    <w:rsid w:val="0021298F"/>
    <w:rsid w:val="00217B24"/>
    <w:rsid w:val="0022215C"/>
    <w:rsid w:val="00222EDF"/>
    <w:rsid w:val="002265C2"/>
    <w:rsid w:val="00230FE8"/>
    <w:rsid w:val="00232738"/>
    <w:rsid w:val="00233A5D"/>
    <w:rsid w:val="002455DB"/>
    <w:rsid w:val="0025560E"/>
    <w:rsid w:val="00264051"/>
    <w:rsid w:val="00264B24"/>
    <w:rsid w:val="00265AD0"/>
    <w:rsid w:val="00270669"/>
    <w:rsid w:val="00275559"/>
    <w:rsid w:val="0028059E"/>
    <w:rsid w:val="00281DB7"/>
    <w:rsid w:val="002862FF"/>
    <w:rsid w:val="00286F79"/>
    <w:rsid w:val="00292369"/>
    <w:rsid w:val="002931D4"/>
    <w:rsid w:val="00296FF9"/>
    <w:rsid w:val="002A5D6B"/>
    <w:rsid w:val="002A7547"/>
    <w:rsid w:val="002B162C"/>
    <w:rsid w:val="002B22E8"/>
    <w:rsid w:val="002B3361"/>
    <w:rsid w:val="002C4356"/>
    <w:rsid w:val="002D0336"/>
    <w:rsid w:val="002D0B23"/>
    <w:rsid w:val="002D6466"/>
    <w:rsid w:val="002F207A"/>
    <w:rsid w:val="002F6178"/>
    <w:rsid w:val="00301561"/>
    <w:rsid w:val="00304DDF"/>
    <w:rsid w:val="00306304"/>
    <w:rsid w:val="003110BD"/>
    <w:rsid w:val="00311750"/>
    <w:rsid w:val="003179C6"/>
    <w:rsid w:val="00317D44"/>
    <w:rsid w:val="003243EF"/>
    <w:rsid w:val="00330AE3"/>
    <w:rsid w:val="00330D48"/>
    <w:rsid w:val="00331AD4"/>
    <w:rsid w:val="003414DE"/>
    <w:rsid w:val="00345F7C"/>
    <w:rsid w:val="0034711F"/>
    <w:rsid w:val="00351059"/>
    <w:rsid w:val="003558B5"/>
    <w:rsid w:val="003624F4"/>
    <w:rsid w:val="00362619"/>
    <w:rsid w:val="00371197"/>
    <w:rsid w:val="00371E49"/>
    <w:rsid w:val="00375B3C"/>
    <w:rsid w:val="003902D7"/>
    <w:rsid w:val="003A26FF"/>
    <w:rsid w:val="003A43BE"/>
    <w:rsid w:val="003A73D7"/>
    <w:rsid w:val="003B6EF4"/>
    <w:rsid w:val="003C0F91"/>
    <w:rsid w:val="003C25C0"/>
    <w:rsid w:val="003C27AB"/>
    <w:rsid w:val="003C3B0A"/>
    <w:rsid w:val="003D46D8"/>
    <w:rsid w:val="003D5845"/>
    <w:rsid w:val="003D60E1"/>
    <w:rsid w:val="003D6CD1"/>
    <w:rsid w:val="003E0098"/>
    <w:rsid w:val="003E29EF"/>
    <w:rsid w:val="003E3436"/>
    <w:rsid w:val="003E3447"/>
    <w:rsid w:val="003E7C55"/>
    <w:rsid w:val="003E7CAF"/>
    <w:rsid w:val="003F0E73"/>
    <w:rsid w:val="003F17AE"/>
    <w:rsid w:val="003F1AD3"/>
    <w:rsid w:val="003F2E5F"/>
    <w:rsid w:val="003F6B21"/>
    <w:rsid w:val="00405AB3"/>
    <w:rsid w:val="00406843"/>
    <w:rsid w:val="004121D1"/>
    <w:rsid w:val="004212C4"/>
    <w:rsid w:val="00426E9C"/>
    <w:rsid w:val="004302BE"/>
    <w:rsid w:val="00431172"/>
    <w:rsid w:val="004314F8"/>
    <w:rsid w:val="004315AB"/>
    <w:rsid w:val="00431E42"/>
    <w:rsid w:val="0044479C"/>
    <w:rsid w:val="00447169"/>
    <w:rsid w:val="00447868"/>
    <w:rsid w:val="00450781"/>
    <w:rsid w:val="00454E9C"/>
    <w:rsid w:val="004556C7"/>
    <w:rsid w:val="0045582B"/>
    <w:rsid w:val="0046132F"/>
    <w:rsid w:val="004619AF"/>
    <w:rsid w:val="00466B0D"/>
    <w:rsid w:val="0046732E"/>
    <w:rsid w:val="00467937"/>
    <w:rsid w:val="00472F3B"/>
    <w:rsid w:val="00476D0A"/>
    <w:rsid w:val="00477476"/>
    <w:rsid w:val="00480B68"/>
    <w:rsid w:val="004944F2"/>
    <w:rsid w:val="00495C20"/>
    <w:rsid w:val="004A316F"/>
    <w:rsid w:val="004A662A"/>
    <w:rsid w:val="004A6865"/>
    <w:rsid w:val="004A6C87"/>
    <w:rsid w:val="004B3426"/>
    <w:rsid w:val="004B3580"/>
    <w:rsid w:val="004B44E3"/>
    <w:rsid w:val="004C16B6"/>
    <w:rsid w:val="004C268B"/>
    <w:rsid w:val="004C7E0F"/>
    <w:rsid w:val="004D3CDF"/>
    <w:rsid w:val="004D4542"/>
    <w:rsid w:val="004D5F26"/>
    <w:rsid w:val="004E0410"/>
    <w:rsid w:val="004E0D8F"/>
    <w:rsid w:val="004E3052"/>
    <w:rsid w:val="004E42AF"/>
    <w:rsid w:val="004F3B87"/>
    <w:rsid w:val="004F5011"/>
    <w:rsid w:val="005039F4"/>
    <w:rsid w:val="00504F1C"/>
    <w:rsid w:val="0050687C"/>
    <w:rsid w:val="005069A7"/>
    <w:rsid w:val="00516A9C"/>
    <w:rsid w:val="00523015"/>
    <w:rsid w:val="00526320"/>
    <w:rsid w:val="005279DC"/>
    <w:rsid w:val="00530EA6"/>
    <w:rsid w:val="00541460"/>
    <w:rsid w:val="00543448"/>
    <w:rsid w:val="00544017"/>
    <w:rsid w:val="00544164"/>
    <w:rsid w:val="00551846"/>
    <w:rsid w:val="00551EC0"/>
    <w:rsid w:val="00553A23"/>
    <w:rsid w:val="00555279"/>
    <w:rsid w:val="005567A5"/>
    <w:rsid w:val="00562C89"/>
    <w:rsid w:val="0056400C"/>
    <w:rsid w:val="0056651B"/>
    <w:rsid w:val="00572280"/>
    <w:rsid w:val="0057511B"/>
    <w:rsid w:val="00580B28"/>
    <w:rsid w:val="00581F48"/>
    <w:rsid w:val="00583558"/>
    <w:rsid w:val="00584251"/>
    <w:rsid w:val="0059068E"/>
    <w:rsid w:val="005908D1"/>
    <w:rsid w:val="005965C3"/>
    <w:rsid w:val="00597E0E"/>
    <w:rsid w:val="005A3C29"/>
    <w:rsid w:val="005A71A7"/>
    <w:rsid w:val="005B1BD2"/>
    <w:rsid w:val="005B3B7E"/>
    <w:rsid w:val="005B473E"/>
    <w:rsid w:val="005B59C8"/>
    <w:rsid w:val="005B5AFC"/>
    <w:rsid w:val="005B6502"/>
    <w:rsid w:val="005C3456"/>
    <w:rsid w:val="005C74A0"/>
    <w:rsid w:val="005D1F70"/>
    <w:rsid w:val="005D6034"/>
    <w:rsid w:val="005F2BF3"/>
    <w:rsid w:val="005F6B72"/>
    <w:rsid w:val="006012C1"/>
    <w:rsid w:val="00602F70"/>
    <w:rsid w:val="00610C87"/>
    <w:rsid w:val="00622747"/>
    <w:rsid w:val="00626BBB"/>
    <w:rsid w:val="0062761C"/>
    <w:rsid w:val="00627E37"/>
    <w:rsid w:val="00630F95"/>
    <w:rsid w:val="00632766"/>
    <w:rsid w:val="00632E87"/>
    <w:rsid w:val="006345B0"/>
    <w:rsid w:val="00641C05"/>
    <w:rsid w:val="00641DE3"/>
    <w:rsid w:val="0064370A"/>
    <w:rsid w:val="0064432C"/>
    <w:rsid w:val="0064465D"/>
    <w:rsid w:val="006538EE"/>
    <w:rsid w:val="00660AC8"/>
    <w:rsid w:val="00666E7C"/>
    <w:rsid w:val="00690194"/>
    <w:rsid w:val="0069087D"/>
    <w:rsid w:val="0069089E"/>
    <w:rsid w:val="00695DD6"/>
    <w:rsid w:val="00697B81"/>
    <w:rsid w:val="006A633A"/>
    <w:rsid w:val="006A635D"/>
    <w:rsid w:val="006B1E3D"/>
    <w:rsid w:val="006B2B54"/>
    <w:rsid w:val="006B30DC"/>
    <w:rsid w:val="006B41DF"/>
    <w:rsid w:val="006B520B"/>
    <w:rsid w:val="006C4369"/>
    <w:rsid w:val="006C579F"/>
    <w:rsid w:val="006D01AC"/>
    <w:rsid w:val="006E0E39"/>
    <w:rsid w:val="006E48A0"/>
    <w:rsid w:val="006E7444"/>
    <w:rsid w:val="006E775F"/>
    <w:rsid w:val="006F0279"/>
    <w:rsid w:val="006F2D31"/>
    <w:rsid w:val="006F36D5"/>
    <w:rsid w:val="006F372F"/>
    <w:rsid w:val="006F6041"/>
    <w:rsid w:val="00702B88"/>
    <w:rsid w:val="00721D69"/>
    <w:rsid w:val="00725476"/>
    <w:rsid w:val="00754867"/>
    <w:rsid w:val="0075665D"/>
    <w:rsid w:val="00762C06"/>
    <w:rsid w:val="00763870"/>
    <w:rsid w:val="00770E80"/>
    <w:rsid w:val="00771D6A"/>
    <w:rsid w:val="007821AC"/>
    <w:rsid w:val="007865BB"/>
    <w:rsid w:val="00793BA4"/>
    <w:rsid w:val="007A45B5"/>
    <w:rsid w:val="007A567E"/>
    <w:rsid w:val="007C0D04"/>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4009"/>
    <w:rsid w:val="00827099"/>
    <w:rsid w:val="008307CC"/>
    <w:rsid w:val="00842087"/>
    <w:rsid w:val="00842092"/>
    <w:rsid w:val="008429CA"/>
    <w:rsid w:val="0084797B"/>
    <w:rsid w:val="008507A3"/>
    <w:rsid w:val="00863A79"/>
    <w:rsid w:val="00863FBF"/>
    <w:rsid w:val="00864519"/>
    <w:rsid w:val="00871A39"/>
    <w:rsid w:val="008875C8"/>
    <w:rsid w:val="00892D5E"/>
    <w:rsid w:val="00893405"/>
    <w:rsid w:val="00897A84"/>
    <w:rsid w:val="008A0E72"/>
    <w:rsid w:val="008A3936"/>
    <w:rsid w:val="008B5047"/>
    <w:rsid w:val="008B6EA8"/>
    <w:rsid w:val="008C58B9"/>
    <w:rsid w:val="008D21A6"/>
    <w:rsid w:val="008D3093"/>
    <w:rsid w:val="008D38AA"/>
    <w:rsid w:val="008D4CBC"/>
    <w:rsid w:val="008D6E31"/>
    <w:rsid w:val="008E2F5D"/>
    <w:rsid w:val="008E67F0"/>
    <w:rsid w:val="00903064"/>
    <w:rsid w:val="00905104"/>
    <w:rsid w:val="009130C0"/>
    <w:rsid w:val="00914724"/>
    <w:rsid w:val="00915223"/>
    <w:rsid w:val="00917BB4"/>
    <w:rsid w:val="009208C5"/>
    <w:rsid w:val="00921736"/>
    <w:rsid w:val="00922DCB"/>
    <w:rsid w:val="009260C8"/>
    <w:rsid w:val="00926ED9"/>
    <w:rsid w:val="00932F9C"/>
    <w:rsid w:val="009418C0"/>
    <w:rsid w:val="00942440"/>
    <w:rsid w:val="009648BD"/>
    <w:rsid w:val="00966EE9"/>
    <w:rsid w:val="0097182B"/>
    <w:rsid w:val="00974C98"/>
    <w:rsid w:val="009758AF"/>
    <w:rsid w:val="00981CF4"/>
    <w:rsid w:val="00996499"/>
    <w:rsid w:val="009967FD"/>
    <w:rsid w:val="009979B8"/>
    <w:rsid w:val="009A64A7"/>
    <w:rsid w:val="009A7BF2"/>
    <w:rsid w:val="009B24EC"/>
    <w:rsid w:val="009B3797"/>
    <w:rsid w:val="009B3C96"/>
    <w:rsid w:val="009B69C4"/>
    <w:rsid w:val="009B786D"/>
    <w:rsid w:val="009C38FD"/>
    <w:rsid w:val="009C6397"/>
    <w:rsid w:val="009D3E4C"/>
    <w:rsid w:val="009D587A"/>
    <w:rsid w:val="009E5F30"/>
    <w:rsid w:val="009F25DF"/>
    <w:rsid w:val="009F58DF"/>
    <w:rsid w:val="009F6AC9"/>
    <w:rsid w:val="00A074F5"/>
    <w:rsid w:val="00A116DA"/>
    <w:rsid w:val="00A11B39"/>
    <w:rsid w:val="00A1340C"/>
    <w:rsid w:val="00A17519"/>
    <w:rsid w:val="00A2729C"/>
    <w:rsid w:val="00A324FD"/>
    <w:rsid w:val="00A4192F"/>
    <w:rsid w:val="00A42AEF"/>
    <w:rsid w:val="00A4550E"/>
    <w:rsid w:val="00A50D53"/>
    <w:rsid w:val="00A53CF5"/>
    <w:rsid w:val="00A60CF3"/>
    <w:rsid w:val="00A63F86"/>
    <w:rsid w:val="00A73943"/>
    <w:rsid w:val="00A74710"/>
    <w:rsid w:val="00A80F30"/>
    <w:rsid w:val="00A826DD"/>
    <w:rsid w:val="00A85E27"/>
    <w:rsid w:val="00A87DBD"/>
    <w:rsid w:val="00A91FFE"/>
    <w:rsid w:val="00A9478D"/>
    <w:rsid w:val="00A9632A"/>
    <w:rsid w:val="00AA0C26"/>
    <w:rsid w:val="00AA4998"/>
    <w:rsid w:val="00AA53DD"/>
    <w:rsid w:val="00AB3910"/>
    <w:rsid w:val="00AB545B"/>
    <w:rsid w:val="00AC737B"/>
    <w:rsid w:val="00AC75D4"/>
    <w:rsid w:val="00AC7A66"/>
    <w:rsid w:val="00AD2561"/>
    <w:rsid w:val="00AD2BFB"/>
    <w:rsid w:val="00AD34F0"/>
    <w:rsid w:val="00AF08D4"/>
    <w:rsid w:val="00AF1FE2"/>
    <w:rsid w:val="00AF2632"/>
    <w:rsid w:val="00AF433A"/>
    <w:rsid w:val="00AF673B"/>
    <w:rsid w:val="00B063AC"/>
    <w:rsid w:val="00B27A8F"/>
    <w:rsid w:val="00B33F38"/>
    <w:rsid w:val="00B41A68"/>
    <w:rsid w:val="00B42776"/>
    <w:rsid w:val="00B46D1C"/>
    <w:rsid w:val="00B5408B"/>
    <w:rsid w:val="00B61BF3"/>
    <w:rsid w:val="00B6595D"/>
    <w:rsid w:val="00B715F1"/>
    <w:rsid w:val="00B71C14"/>
    <w:rsid w:val="00B7379C"/>
    <w:rsid w:val="00B7738D"/>
    <w:rsid w:val="00B77DAB"/>
    <w:rsid w:val="00B81367"/>
    <w:rsid w:val="00B81952"/>
    <w:rsid w:val="00B81C39"/>
    <w:rsid w:val="00B82E47"/>
    <w:rsid w:val="00B91CFD"/>
    <w:rsid w:val="00B95B4C"/>
    <w:rsid w:val="00BA4FBC"/>
    <w:rsid w:val="00BB2ECD"/>
    <w:rsid w:val="00BB46F4"/>
    <w:rsid w:val="00BB7EF4"/>
    <w:rsid w:val="00BC440B"/>
    <w:rsid w:val="00BD1768"/>
    <w:rsid w:val="00BD17EE"/>
    <w:rsid w:val="00BD307F"/>
    <w:rsid w:val="00BD5E53"/>
    <w:rsid w:val="00BE2EB5"/>
    <w:rsid w:val="00BE3411"/>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619F0"/>
    <w:rsid w:val="00C6263D"/>
    <w:rsid w:val="00C67986"/>
    <w:rsid w:val="00C72A24"/>
    <w:rsid w:val="00C7435F"/>
    <w:rsid w:val="00C76ABA"/>
    <w:rsid w:val="00C81DA7"/>
    <w:rsid w:val="00C823E3"/>
    <w:rsid w:val="00C84426"/>
    <w:rsid w:val="00C87B4B"/>
    <w:rsid w:val="00C910B9"/>
    <w:rsid w:val="00C91AC2"/>
    <w:rsid w:val="00C959AC"/>
    <w:rsid w:val="00CA0969"/>
    <w:rsid w:val="00CA1022"/>
    <w:rsid w:val="00CA1C89"/>
    <w:rsid w:val="00CA5D89"/>
    <w:rsid w:val="00CB06AC"/>
    <w:rsid w:val="00CB2684"/>
    <w:rsid w:val="00CB2D78"/>
    <w:rsid w:val="00CB4790"/>
    <w:rsid w:val="00CB746C"/>
    <w:rsid w:val="00CC1703"/>
    <w:rsid w:val="00CC42AD"/>
    <w:rsid w:val="00CC58CF"/>
    <w:rsid w:val="00CC74C8"/>
    <w:rsid w:val="00CD15DB"/>
    <w:rsid w:val="00CD1928"/>
    <w:rsid w:val="00CD2D22"/>
    <w:rsid w:val="00CD6EC1"/>
    <w:rsid w:val="00CE122D"/>
    <w:rsid w:val="00CF2BE1"/>
    <w:rsid w:val="00D03976"/>
    <w:rsid w:val="00D04A10"/>
    <w:rsid w:val="00D04E52"/>
    <w:rsid w:val="00D15733"/>
    <w:rsid w:val="00D1673F"/>
    <w:rsid w:val="00D16ACB"/>
    <w:rsid w:val="00D171B2"/>
    <w:rsid w:val="00D23045"/>
    <w:rsid w:val="00D2390B"/>
    <w:rsid w:val="00D30DD8"/>
    <w:rsid w:val="00D34416"/>
    <w:rsid w:val="00D35B93"/>
    <w:rsid w:val="00D373E9"/>
    <w:rsid w:val="00D43223"/>
    <w:rsid w:val="00D447DE"/>
    <w:rsid w:val="00D46A10"/>
    <w:rsid w:val="00D52214"/>
    <w:rsid w:val="00D55F14"/>
    <w:rsid w:val="00D633EF"/>
    <w:rsid w:val="00D665C4"/>
    <w:rsid w:val="00D7236D"/>
    <w:rsid w:val="00D7423A"/>
    <w:rsid w:val="00D74634"/>
    <w:rsid w:val="00D76AB6"/>
    <w:rsid w:val="00D77A2A"/>
    <w:rsid w:val="00D8066B"/>
    <w:rsid w:val="00D81432"/>
    <w:rsid w:val="00D841EF"/>
    <w:rsid w:val="00D84B37"/>
    <w:rsid w:val="00D85F72"/>
    <w:rsid w:val="00D86D04"/>
    <w:rsid w:val="00D90044"/>
    <w:rsid w:val="00D928A3"/>
    <w:rsid w:val="00D94679"/>
    <w:rsid w:val="00D95510"/>
    <w:rsid w:val="00D97037"/>
    <w:rsid w:val="00DA4052"/>
    <w:rsid w:val="00DA70E6"/>
    <w:rsid w:val="00DB3728"/>
    <w:rsid w:val="00DB4476"/>
    <w:rsid w:val="00DC0CBB"/>
    <w:rsid w:val="00DC70BF"/>
    <w:rsid w:val="00DC7DE9"/>
    <w:rsid w:val="00DD1FAC"/>
    <w:rsid w:val="00DD6833"/>
    <w:rsid w:val="00DD6EEF"/>
    <w:rsid w:val="00DE09AC"/>
    <w:rsid w:val="00DE1BCE"/>
    <w:rsid w:val="00DE3126"/>
    <w:rsid w:val="00DE428D"/>
    <w:rsid w:val="00DE4B7B"/>
    <w:rsid w:val="00DE6638"/>
    <w:rsid w:val="00DF13AC"/>
    <w:rsid w:val="00DF3D6F"/>
    <w:rsid w:val="00E01B77"/>
    <w:rsid w:val="00E03CE5"/>
    <w:rsid w:val="00E050DE"/>
    <w:rsid w:val="00E0699A"/>
    <w:rsid w:val="00E16C2E"/>
    <w:rsid w:val="00E25BF8"/>
    <w:rsid w:val="00E344E9"/>
    <w:rsid w:val="00E3576F"/>
    <w:rsid w:val="00E37F59"/>
    <w:rsid w:val="00E403CC"/>
    <w:rsid w:val="00E417AB"/>
    <w:rsid w:val="00E43DBA"/>
    <w:rsid w:val="00E47B61"/>
    <w:rsid w:val="00E50FC7"/>
    <w:rsid w:val="00E61591"/>
    <w:rsid w:val="00E62734"/>
    <w:rsid w:val="00E64488"/>
    <w:rsid w:val="00E67788"/>
    <w:rsid w:val="00E774B5"/>
    <w:rsid w:val="00E775C9"/>
    <w:rsid w:val="00E80ABC"/>
    <w:rsid w:val="00E91486"/>
    <w:rsid w:val="00E93EE5"/>
    <w:rsid w:val="00EA0CD0"/>
    <w:rsid w:val="00EB0CDB"/>
    <w:rsid w:val="00EB5F05"/>
    <w:rsid w:val="00EB6B6B"/>
    <w:rsid w:val="00EC4FB0"/>
    <w:rsid w:val="00EC5C34"/>
    <w:rsid w:val="00EC7152"/>
    <w:rsid w:val="00ED2D9B"/>
    <w:rsid w:val="00ED3DA8"/>
    <w:rsid w:val="00EE0C20"/>
    <w:rsid w:val="00EE1D35"/>
    <w:rsid w:val="00EE56C9"/>
    <w:rsid w:val="00EE5B92"/>
    <w:rsid w:val="00EE6E7D"/>
    <w:rsid w:val="00EF4BD5"/>
    <w:rsid w:val="00F010E7"/>
    <w:rsid w:val="00F0415D"/>
    <w:rsid w:val="00F0650B"/>
    <w:rsid w:val="00F07313"/>
    <w:rsid w:val="00F10CF5"/>
    <w:rsid w:val="00F11655"/>
    <w:rsid w:val="00F23ED0"/>
    <w:rsid w:val="00F260CE"/>
    <w:rsid w:val="00F31046"/>
    <w:rsid w:val="00F3252E"/>
    <w:rsid w:val="00F3473D"/>
    <w:rsid w:val="00F34D4D"/>
    <w:rsid w:val="00F374A7"/>
    <w:rsid w:val="00F41B66"/>
    <w:rsid w:val="00F64F23"/>
    <w:rsid w:val="00F66816"/>
    <w:rsid w:val="00F73C06"/>
    <w:rsid w:val="00F833FD"/>
    <w:rsid w:val="00F8431B"/>
    <w:rsid w:val="00F854DF"/>
    <w:rsid w:val="00F87809"/>
    <w:rsid w:val="00F96883"/>
    <w:rsid w:val="00F972E5"/>
    <w:rsid w:val="00FA1815"/>
    <w:rsid w:val="00FB0B63"/>
    <w:rsid w:val="00FC2B83"/>
    <w:rsid w:val="00FC3E9F"/>
    <w:rsid w:val="00FC53FE"/>
    <w:rsid w:val="00FC64B6"/>
    <w:rsid w:val="00FD07E4"/>
    <w:rsid w:val="00FD17EF"/>
    <w:rsid w:val="00FD70F1"/>
    <w:rsid w:val="00FE0219"/>
    <w:rsid w:val="00FE1AC8"/>
    <w:rsid w:val="00FE3EA0"/>
    <w:rsid w:val="00FE5F58"/>
    <w:rsid w:val="00FE6A6C"/>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2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rsid w:val="009B786D"/>
    <w:rPr>
      <w:rFonts w:ascii="Times New Roman" w:eastAsia="Times New Roman" w:hAnsi="Times New Roman" w:cs="Times New Roman"/>
      <w:sz w:val="24"/>
      <w:szCs w:val="24"/>
    </w:rPr>
  </w:style>
  <w:style w:type="table" w:styleId="ac">
    <w:name w:val="Table Grid"/>
    <w:basedOn w:val="a2"/>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nhideWhenUsed/>
    <w:rsid w:val="006B2B54"/>
    <w:pPr>
      <w:spacing w:after="120"/>
      <w:ind w:left="283"/>
    </w:pPr>
  </w:style>
  <w:style w:type="character" w:customStyle="1" w:styleId="af">
    <w:name w:val="Основной текст с отступом Знак"/>
    <w:basedOn w:val="a1"/>
    <w:link w:val="ae"/>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rsid w:val="008A0E72"/>
    <w:rPr>
      <w:rFonts w:ascii="Times New Roman" w:eastAsia="Times New Roman" w:hAnsi="Times New Roman" w:cs="Times New Roman"/>
      <w:sz w:val="24"/>
      <w:szCs w:val="24"/>
    </w:rPr>
  </w:style>
  <w:style w:type="character" w:customStyle="1" w:styleId="af5">
    <w:name w:val="Без интервала Знак"/>
    <w:locked/>
    <w:rsid w:val="008A0E72"/>
    <w:rPr>
      <w:rFonts w:ascii="Calibri" w:eastAsia="Arial" w:hAnsi="Calibri"/>
      <w:kern w:val="1"/>
      <w:sz w:val="22"/>
      <w:szCs w:val="22"/>
      <w:lang w:val="ru-RU" w:eastAsia="ar-SA" w:bidi="ar-SA"/>
    </w:rPr>
  </w:style>
  <w:style w:type="paragraph" w:styleId="af6">
    <w:name w:val="header"/>
    <w:basedOn w:val="a0"/>
    <w:link w:val="af7"/>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iPriority w:val="99"/>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uiPriority w:val="99"/>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uiPriority w:val="99"/>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uiPriority w:val="99"/>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uiPriority w:val="99"/>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123">
    <w:name w:val="Абзац списка12"/>
    <w:basedOn w:val="a0"/>
    <w:rsid w:val="00D86D04"/>
    <w:pPr>
      <w:ind w:left="720"/>
    </w:pPr>
    <w:rPr>
      <w:rFonts w:ascii="Calibri" w:eastAsia="Times New Roman" w:hAnsi="Calibri" w:cs="Calibri"/>
      <w:lang w:eastAsia="en-US"/>
    </w:rPr>
  </w:style>
  <w:style w:type="paragraph" w:customStyle="1" w:styleId="afffb">
    <w:name w:val="Знак Знак Знак Знак Знак Знак Знак Знак Знак Знак Знак Знак Знак"/>
    <w:basedOn w:val="a0"/>
    <w:rsid w:val="00D86D04"/>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rsid w:val="00D86D04"/>
    <w:pPr>
      <w:autoSpaceDE w:val="0"/>
      <w:spacing w:after="0" w:line="240" w:lineRule="auto"/>
      <w:ind w:firstLine="720"/>
    </w:pPr>
    <w:rPr>
      <w:rFonts w:ascii="Arial" w:eastAsia="Times New Roman" w:hAnsi="Arial" w:cs="Arial"/>
      <w:sz w:val="20"/>
      <w:szCs w:val="20"/>
    </w:rPr>
  </w:style>
  <w:style w:type="paragraph" w:customStyle="1" w:styleId="txt">
    <w:name w:val="txt"/>
    <w:basedOn w:val="a0"/>
    <w:rsid w:val="00D86D04"/>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rsid w:val="00D86D04"/>
    <w:pPr>
      <w:widowControl w:val="0"/>
      <w:numPr>
        <w:numId w:val="6"/>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rsid w:val="00D86D04"/>
    <w:pPr>
      <w:spacing w:after="0" w:line="240" w:lineRule="auto"/>
    </w:pPr>
    <w:rPr>
      <w:rFonts w:ascii="Calibri" w:eastAsia="Times New Roman" w:hAnsi="Calibri" w:cs="Calibri"/>
    </w:rPr>
  </w:style>
  <w:style w:type="paragraph" w:customStyle="1" w:styleId="Style8">
    <w:name w:val="Style8"/>
    <w:basedOn w:val="a0"/>
    <w:rsid w:val="00A9632A"/>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customStyle="1" w:styleId="formattexttopleveltext">
    <w:name w:val="formattext topleveltext"/>
    <w:basedOn w:val="a0"/>
    <w:rsid w:val="00E0699A"/>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2c">
    <w:name w:val="Основной текст (2)_"/>
    <w:link w:val="2d"/>
    <w:rsid w:val="00E0699A"/>
    <w:rPr>
      <w:rFonts w:ascii="Times New Roman" w:eastAsia="Times New Roman" w:hAnsi="Times New Roman"/>
      <w:sz w:val="28"/>
      <w:szCs w:val="28"/>
      <w:shd w:val="clear" w:color="auto" w:fill="FFFFFF"/>
    </w:rPr>
  </w:style>
  <w:style w:type="paragraph" w:customStyle="1" w:styleId="2d">
    <w:name w:val="Основной текст (2)"/>
    <w:basedOn w:val="a0"/>
    <w:link w:val="2c"/>
    <w:rsid w:val="00E0699A"/>
    <w:pPr>
      <w:widowControl w:val="0"/>
      <w:shd w:val="clear" w:color="auto" w:fill="FFFFFF"/>
      <w:spacing w:after="300" w:line="322" w:lineRule="exact"/>
      <w:jc w:val="center"/>
    </w:pPr>
    <w:rPr>
      <w:rFonts w:ascii="Times New Roman" w:eastAsia="Times New Roman" w:hAnsi="Times New Roman"/>
      <w:sz w:val="28"/>
      <w:szCs w:val="28"/>
    </w:rPr>
  </w:style>
  <w:style w:type="character" w:customStyle="1" w:styleId="ilfuvd">
    <w:name w:val="ilfuvd"/>
    <w:basedOn w:val="a1"/>
    <w:rsid w:val="00E0699A"/>
  </w:style>
  <w:style w:type="paragraph" w:customStyle="1" w:styleId="130">
    <w:name w:val="Абзац списка13"/>
    <w:basedOn w:val="a0"/>
    <w:rsid w:val="000630E0"/>
    <w:pPr>
      <w:ind w:left="720"/>
    </w:pPr>
    <w:rPr>
      <w:rFonts w:ascii="Calibri" w:eastAsia="Times New Roman" w:hAnsi="Calibri" w:cs="Calibri"/>
      <w:lang w:eastAsia="en-US"/>
    </w:rPr>
  </w:style>
  <w:style w:type="paragraph" w:customStyle="1" w:styleId="83">
    <w:name w:val="Без интервала8"/>
    <w:rsid w:val="000630E0"/>
    <w:pPr>
      <w:spacing w:after="0" w:line="240" w:lineRule="auto"/>
    </w:pPr>
    <w:rPr>
      <w:rFonts w:ascii="Calibri" w:eastAsia="Times New Roman" w:hAnsi="Calibri" w:cs="Calibri"/>
    </w:rPr>
  </w:style>
  <w:style w:type="paragraph" w:customStyle="1" w:styleId="144">
    <w:name w:val="Абзац списка14"/>
    <w:basedOn w:val="a0"/>
    <w:rsid w:val="006E7444"/>
    <w:pPr>
      <w:ind w:left="720"/>
    </w:pPr>
    <w:rPr>
      <w:rFonts w:ascii="Calibri" w:eastAsia="Times New Roman" w:hAnsi="Calibri" w:cs="Calibri"/>
      <w:lang w:eastAsia="en-US"/>
    </w:rPr>
  </w:style>
  <w:style w:type="paragraph" w:customStyle="1" w:styleId="93">
    <w:name w:val="Без интервала9"/>
    <w:rsid w:val="006E7444"/>
    <w:pPr>
      <w:spacing w:after="0" w:line="240" w:lineRule="auto"/>
    </w:pPr>
    <w:rPr>
      <w:rFonts w:ascii="Calibri" w:eastAsia="Times New Roman" w:hAnsi="Calibri" w:cs="Calibri"/>
    </w:rPr>
  </w:style>
  <w:style w:type="character" w:customStyle="1" w:styleId="211">
    <w:name w:val="Основной текст (2) + 11"/>
    <w:aliases w:val="5 pt"/>
    <w:basedOn w:val="a1"/>
    <w:uiPriority w:val="99"/>
    <w:rsid w:val="008307CC"/>
    <w:rPr>
      <w:rFonts w:ascii="Times New Roman" w:hAnsi="Times New Roman" w:cs="Times New Roman"/>
      <w:sz w:val="23"/>
      <w:szCs w:val="23"/>
      <w:shd w:val="clear" w:color="auto" w:fill="FFFFFF"/>
    </w:rPr>
  </w:style>
  <w:style w:type="paragraph" w:customStyle="1" w:styleId="consplusnonformat0">
    <w:name w:val="consplusnonformat"/>
    <w:basedOn w:val="a0"/>
    <w:uiPriority w:val="99"/>
    <w:rsid w:val="008307CC"/>
    <w:pPr>
      <w:spacing w:before="100" w:beforeAutospacing="1" w:after="100" w:afterAutospacing="1" w:line="240" w:lineRule="auto"/>
    </w:pPr>
    <w:rPr>
      <w:rFonts w:ascii="Times New Roman" w:eastAsia="Arial Unicode MS"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 w:id="203838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Pages>
  <Words>11644</Words>
  <Characters>66376</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77865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391</cp:revision>
  <cp:lastPrinted>2022-01-25T08:32:00Z</cp:lastPrinted>
  <dcterms:created xsi:type="dcterms:W3CDTF">2015-01-21T21:56:00Z</dcterms:created>
  <dcterms:modified xsi:type="dcterms:W3CDTF">2023-11-02T06:10:00Z</dcterms:modified>
</cp:coreProperties>
</file>