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Default="0056400C" w:rsidP="001650B1">
      <w:pPr>
        <w:spacing w:after="0" w:line="240" w:lineRule="auto"/>
        <w:jc w:val="right"/>
        <w:rPr>
          <w:rFonts w:ascii="Times New Roman" w:hAnsi="Times New Roman" w:cs="Times New Roman"/>
          <w:sz w:val="24"/>
          <w:szCs w:val="24"/>
        </w:rPr>
      </w:pPr>
      <w:r w:rsidRPr="001650B1">
        <w:rPr>
          <w:rFonts w:ascii="Times New Roman" w:hAnsi="Times New Roman" w:cs="Times New Roman"/>
          <w:sz w:val="24"/>
          <w:szCs w:val="24"/>
        </w:rPr>
        <w:tab/>
        <w:t xml:space="preserve">№ </w:t>
      </w:r>
      <w:r w:rsidR="004126EC">
        <w:rPr>
          <w:rFonts w:ascii="Times New Roman" w:hAnsi="Times New Roman" w:cs="Times New Roman"/>
          <w:sz w:val="24"/>
          <w:szCs w:val="24"/>
        </w:rPr>
        <w:t>39</w:t>
      </w:r>
      <w:r w:rsidR="00A9632A" w:rsidRPr="001650B1">
        <w:rPr>
          <w:rFonts w:ascii="Times New Roman" w:hAnsi="Times New Roman" w:cs="Times New Roman"/>
          <w:sz w:val="24"/>
          <w:szCs w:val="24"/>
        </w:rPr>
        <w:t xml:space="preserve"> </w:t>
      </w:r>
      <w:r w:rsidR="00CB4790" w:rsidRPr="001650B1">
        <w:rPr>
          <w:rFonts w:ascii="Times New Roman" w:hAnsi="Times New Roman" w:cs="Times New Roman"/>
          <w:sz w:val="24"/>
          <w:szCs w:val="24"/>
        </w:rPr>
        <w:t xml:space="preserve">от </w:t>
      </w:r>
      <w:r w:rsidR="004126EC">
        <w:rPr>
          <w:rFonts w:ascii="Times New Roman" w:hAnsi="Times New Roman" w:cs="Times New Roman"/>
          <w:sz w:val="24"/>
          <w:szCs w:val="24"/>
        </w:rPr>
        <w:t>24</w:t>
      </w:r>
      <w:r w:rsidR="00B6211F" w:rsidRPr="001650B1">
        <w:rPr>
          <w:rFonts w:ascii="Times New Roman" w:hAnsi="Times New Roman" w:cs="Times New Roman"/>
          <w:sz w:val="24"/>
          <w:szCs w:val="24"/>
        </w:rPr>
        <w:t xml:space="preserve"> ноября </w:t>
      </w:r>
      <w:r w:rsidR="0050687C" w:rsidRPr="001650B1">
        <w:rPr>
          <w:rFonts w:ascii="Times New Roman" w:hAnsi="Times New Roman" w:cs="Times New Roman"/>
          <w:sz w:val="24"/>
          <w:szCs w:val="24"/>
        </w:rPr>
        <w:t>2023</w:t>
      </w:r>
      <w:r w:rsidR="00DE3126" w:rsidRPr="001650B1">
        <w:rPr>
          <w:rFonts w:ascii="Times New Roman" w:hAnsi="Times New Roman" w:cs="Times New Roman"/>
          <w:sz w:val="24"/>
          <w:szCs w:val="24"/>
        </w:rPr>
        <w:t xml:space="preserve"> года. 30 эк.</w:t>
      </w:r>
    </w:p>
    <w:p w:rsidR="004126EC" w:rsidRPr="004126EC" w:rsidRDefault="004126EC" w:rsidP="004126EC">
      <w:pPr>
        <w:spacing w:after="0" w:line="240" w:lineRule="auto"/>
        <w:ind w:firstLine="500"/>
        <w:jc w:val="center"/>
        <w:rPr>
          <w:rFonts w:ascii="Times New Roman" w:hAnsi="Times New Roman" w:cs="Times New Roman"/>
          <w:sz w:val="20"/>
          <w:szCs w:val="20"/>
        </w:rPr>
      </w:pPr>
      <w:r w:rsidRPr="004126EC">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4126EC" w:rsidRPr="004126EC" w:rsidRDefault="004126EC" w:rsidP="004126EC">
      <w:pPr>
        <w:spacing w:after="0" w:line="240" w:lineRule="auto"/>
        <w:ind w:firstLine="500"/>
        <w:jc w:val="center"/>
        <w:rPr>
          <w:rFonts w:ascii="Times New Roman" w:hAnsi="Times New Roman" w:cs="Times New Roman"/>
          <w:sz w:val="20"/>
          <w:szCs w:val="20"/>
        </w:rPr>
      </w:pPr>
      <w:r w:rsidRPr="004126EC">
        <w:rPr>
          <w:rFonts w:ascii="Times New Roman" w:hAnsi="Times New Roman" w:cs="Times New Roman"/>
          <w:sz w:val="20"/>
          <w:szCs w:val="20"/>
        </w:rPr>
        <w:t>ОМСКОЙ ОБЛАСТИ</w:t>
      </w:r>
    </w:p>
    <w:p w:rsidR="004126EC" w:rsidRPr="004126EC" w:rsidRDefault="004126EC" w:rsidP="004126EC">
      <w:pPr>
        <w:spacing w:after="0" w:line="240" w:lineRule="auto"/>
        <w:ind w:firstLine="500"/>
        <w:jc w:val="center"/>
        <w:rPr>
          <w:rFonts w:ascii="Times New Roman" w:hAnsi="Times New Roman" w:cs="Times New Roman"/>
          <w:sz w:val="20"/>
          <w:szCs w:val="20"/>
        </w:rPr>
      </w:pPr>
    </w:p>
    <w:p w:rsidR="004126EC" w:rsidRPr="004126EC" w:rsidRDefault="004126EC" w:rsidP="004126EC">
      <w:pPr>
        <w:spacing w:after="0" w:line="240" w:lineRule="auto"/>
        <w:ind w:firstLine="500"/>
        <w:jc w:val="center"/>
        <w:rPr>
          <w:rFonts w:ascii="Times New Roman" w:hAnsi="Times New Roman" w:cs="Times New Roman"/>
          <w:spacing w:val="30"/>
          <w:sz w:val="20"/>
          <w:szCs w:val="20"/>
        </w:rPr>
      </w:pPr>
      <w:r w:rsidRPr="004126EC">
        <w:rPr>
          <w:rFonts w:ascii="Times New Roman" w:hAnsi="Times New Roman" w:cs="Times New Roman"/>
          <w:spacing w:val="30"/>
          <w:sz w:val="20"/>
          <w:szCs w:val="20"/>
        </w:rPr>
        <w:t>ПОСТАНОВЛЕНИЕ</w:t>
      </w:r>
    </w:p>
    <w:p w:rsidR="004126EC" w:rsidRPr="004126EC" w:rsidRDefault="004126EC" w:rsidP="004126EC">
      <w:pPr>
        <w:spacing w:after="0" w:line="240" w:lineRule="auto"/>
        <w:ind w:firstLine="500"/>
        <w:jc w:val="right"/>
        <w:rPr>
          <w:rFonts w:ascii="Times New Roman" w:hAnsi="Times New Roman" w:cs="Times New Roman"/>
          <w:spacing w:val="30"/>
          <w:sz w:val="20"/>
          <w:szCs w:val="20"/>
        </w:rPr>
      </w:pPr>
    </w:p>
    <w:p w:rsidR="004126EC" w:rsidRPr="004126EC" w:rsidRDefault="004126EC" w:rsidP="004126EC">
      <w:pPr>
        <w:spacing w:after="0" w:line="240" w:lineRule="auto"/>
        <w:ind w:firstLine="500"/>
        <w:rPr>
          <w:rFonts w:ascii="Times New Roman" w:hAnsi="Times New Roman" w:cs="Times New Roman"/>
          <w:sz w:val="20"/>
          <w:szCs w:val="20"/>
        </w:rPr>
      </w:pPr>
    </w:p>
    <w:p w:rsidR="004126EC" w:rsidRPr="004126EC" w:rsidRDefault="004126EC" w:rsidP="004126EC">
      <w:pPr>
        <w:spacing w:after="0" w:line="240" w:lineRule="auto"/>
        <w:ind w:hanging="360"/>
        <w:rPr>
          <w:rFonts w:ascii="Times New Roman" w:hAnsi="Times New Roman" w:cs="Times New Roman"/>
          <w:sz w:val="20"/>
          <w:szCs w:val="20"/>
        </w:rPr>
      </w:pPr>
    </w:p>
    <w:p w:rsidR="004126EC" w:rsidRPr="004126EC" w:rsidRDefault="004126EC" w:rsidP="004126EC">
      <w:pPr>
        <w:spacing w:after="0" w:line="240" w:lineRule="auto"/>
        <w:rPr>
          <w:rFonts w:ascii="Times New Roman" w:hAnsi="Times New Roman" w:cs="Times New Roman"/>
          <w:sz w:val="20"/>
          <w:szCs w:val="20"/>
        </w:rPr>
      </w:pPr>
      <w:r w:rsidRPr="004126EC">
        <w:rPr>
          <w:rFonts w:ascii="Times New Roman" w:hAnsi="Times New Roman" w:cs="Times New Roman"/>
          <w:sz w:val="20"/>
          <w:szCs w:val="20"/>
        </w:rPr>
        <w:t xml:space="preserve">  От «24»  ноября  2023  г.                                                                        № 46                                                                                                                           </w:t>
      </w:r>
    </w:p>
    <w:p w:rsidR="004126EC" w:rsidRPr="004126EC" w:rsidRDefault="004126EC" w:rsidP="004126EC">
      <w:pPr>
        <w:spacing w:after="0" w:line="240" w:lineRule="auto"/>
        <w:rPr>
          <w:rFonts w:ascii="Times New Roman" w:hAnsi="Times New Roman" w:cs="Times New Roman"/>
          <w:sz w:val="20"/>
          <w:szCs w:val="20"/>
        </w:rPr>
      </w:pPr>
      <w:r w:rsidRPr="004126EC">
        <w:rPr>
          <w:rFonts w:ascii="Times New Roman" w:hAnsi="Times New Roman" w:cs="Times New Roman"/>
          <w:sz w:val="20"/>
          <w:szCs w:val="20"/>
        </w:rPr>
        <w:t xml:space="preserve"> с. Голубовка</w:t>
      </w:r>
    </w:p>
    <w:p w:rsidR="004126EC" w:rsidRPr="004126EC" w:rsidRDefault="004126EC" w:rsidP="004126EC">
      <w:pPr>
        <w:autoSpaceDE w:val="0"/>
        <w:autoSpaceDN w:val="0"/>
        <w:adjustRightInd w:val="0"/>
        <w:spacing w:after="0" w:line="240" w:lineRule="auto"/>
        <w:jc w:val="center"/>
        <w:rPr>
          <w:rFonts w:ascii="Times New Roman" w:hAnsi="Times New Roman" w:cs="Times New Roman"/>
          <w:b/>
          <w:bCs/>
          <w:sz w:val="20"/>
          <w:szCs w:val="20"/>
        </w:rPr>
      </w:pPr>
      <w:r w:rsidRPr="004126EC">
        <w:rPr>
          <w:rFonts w:ascii="Times New Roman" w:hAnsi="Times New Roman" w:cs="Times New Roman"/>
          <w:sz w:val="20"/>
          <w:szCs w:val="20"/>
        </w:rPr>
        <w:t xml:space="preserve"> </w:t>
      </w:r>
    </w:p>
    <w:p w:rsidR="004126EC" w:rsidRPr="004126EC" w:rsidRDefault="004126EC" w:rsidP="004126EC">
      <w:pPr>
        <w:spacing w:after="0" w:line="240" w:lineRule="auto"/>
        <w:ind w:firstLine="284"/>
        <w:jc w:val="both"/>
        <w:rPr>
          <w:rFonts w:ascii="Times New Roman" w:hAnsi="Times New Roman" w:cs="Times New Roman"/>
          <w:bCs/>
          <w:sz w:val="20"/>
          <w:szCs w:val="20"/>
        </w:rPr>
      </w:pPr>
      <w:r w:rsidRPr="004126EC">
        <w:rPr>
          <w:rFonts w:ascii="Times New Roman" w:hAnsi="Times New Roman" w:cs="Times New Roman"/>
          <w:color w:val="000000"/>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27.07.2022 года №70 «</w:t>
      </w:r>
      <w:r w:rsidRPr="004126EC">
        <w:rPr>
          <w:rFonts w:ascii="Times New Roman" w:hAnsi="Times New Roman" w:cs="Times New Roman"/>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Администрации Голубовского сельского поселения Седельниковского муниципального района Омской области (далее - Администрация) для строительства</w:t>
      </w:r>
      <w:r w:rsidRPr="004126EC">
        <w:rPr>
          <w:rFonts w:ascii="Times New Roman" w:hAnsi="Times New Roman" w:cs="Times New Roman"/>
          <w:bCs/>
          <w:sz w:val="20"/>
          <w:szCs w:val="20"/>
        </w:rPr>
        <w:t>»</w:t>
      </w:r>
    </w:p>
    <w:p w:rsidR="004126EC" w:rsidRPr="004126EC" w:rsidRDefault="004126EC" w:rsidP="004126EC">
      <w:pPr>
        <w:pStyle w:val="afc"/>
        <w:spacing w:after="0"/>
        <w:ind w:firstLine="284"/>
        <w:jc w:val="both"/>
        <w:rPr>
          <w:rFonts w:ascii="Times New Roman" w:hAnsi="Times New Roman"/>
          <w:b/>
          <w:sz w:val="20"/>
          <w:szCs w:val="20"/>
        </w:rPr>
      </w:pPr>
    </w:p>
    <w:p w:rsidR="004126EC" w:rsidRPr="004126EC" w:rsidRDefault="004126EC" w:rsidP="004126EC">
      <w:pPr>
        <w:pStyle w:val="afc"/>
        <w:spacing w:after="0"/>
        <w:ind w:firstLine="284"/>
        <w:jc w:val="both"/>
        <w:rPr>
          <w:rFonts w:ascii="Times New Roman" w:hAnsi="Times New Roman"/>
          <w:b/>
          <w:sz w:val="20"/>
          <w:szCs w:val="20"/>
        </w:rPr>
      </w:pPr>
      <w:r w:rsidRPr="004126EC">
        <w:rPr>
          <w:rFonts w:ascii="Times New Roman" w:hAnsi="Times New Roman"/>
          <w:b/>
          <w:sz w:val="20"/>
          <w:szCs w:val="20"/>
        </w:rPr>
        <w:t>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4126EC">
        <w:rPr>
          <w:rFonts w:ascii="Times New Roman" w:hAnsi="Times New Roman"/>
          <w:sz w:val="20"/>
          <w:szCs w:val="20"/>
        </w:rPr>
        <w:t xml:space="preserve"> </w:t>
      </w:r>
      <w:r w:rsidRPr="004126EC">
        <w:rPr>
          <w:rFonts w:ascii="Times New Roman" w:hAnsi="Times New Roman"/>
          <w:b/>
          <w:sz w:val="20"/>
          <w:szCs w:val="20"/>
        </w:rPr>
        <w:t xml:space="preserve">в соответствии с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 </w:t>
      </w:r>
    </w:p>
    <w:p w:rsidR="004126EC" w:rsidRPr="004126EC" w:rsidRDefault="004126EC" w:rsidP="004126EC">
      <w:pPr>
        <w:autoSpaceDE w:val="0"/>
        <w:autoSpaceDN w:val="0"/>
        <w:adjustRightInd w:val="0"/>
        <w:spacing w:after="0" w:line="240" w:lineRule="auto"/>
        <w:ind w:firstLine="284"/>
        <w:jc w:val="both"/>
        <w:rPr>
          <w:rFonts w:ascii="Times New Roman" w:hAnsi="Times New Roman" w:cs="Times New Roman"/>
          <w:b/>
          <w:sz w:val="20"/>
          <w:szCs w:val="20"/>
        </w:rPr>
      </w:pPr>
      <w:r w:rsidRPr="004126EC">
        <w:rPr>
          <w:rFonts w:ascii="Times New Roman" w:hAnsi="Times New Roman" w:cs="Times New Roman"/>
          <w:b/>
          <w:sz w:val="20"/>
          <w:szCs w:val="20"/>
        </w:rPr>
        <w:t>ПОСТАНОВЛЯЕТ:</w:t>
      </w:r>
    </w:p>
    <w:p w:rsidR="004126EC" w:rsidRPr="004126EC" w:rsidRDefault="004126EC" w:rsidP="004126EC">
      <w:pPr>
        <w:spacing w:after="0" w:line="240" w:lineRule="auto"/>
        <w:ind w:firstLine="284"/>
        <w:jc w:val="both"/>
        <w:rPr>
          <w:rFonts w:ascii="Times New Roman" w:hAnsi="Times New Roman" w:cs="Times New Roman"/>
          <w:bCs/>
          <w:sz w:val="20"/>
          <w:szCs w:val="20"/>
        </w:rPr>
      </w:pPr>
      <w:r w:rsidRPr="004126EC">
        <w:rPr>
          <w:rFonts w:ascii="Times New Roman" w:hAnsi="Times New Roman" w:cs="Times New Roman"/>
          <w:sz w:val="20"/>
          <w:szCs w:val="20"/>
        </w:rPr>
        <w:t xml:space="preserve">1. Внести </w:t>
      </w:r>
      <w:r w:rsidRPr="004126EC">
        <w:rPr>
          <w:rFonts w:ascii="Times New Roman" w:hAnsi="Times New Roman" w:cs="Times New Roman"/>
          <w:color w:val="000000"/>
          <w:sz w:val="20"/>
          <w:szCs w:val="20"/>
        </w:rPr>
        <w:t>в постановление Администрации Голубовского сельского поселения Седельниковского муниципального района Омской области от 27.07.2022 года №70 «</w:t>
      </w:r>
      <w:r w:rsidRPr="004126EC">
        <w:rPr>
          <w:rFonts w:ascii="Times New Roman" w:hAnsi="Times New Roman" w:cs="Times New Roman"/>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Администрации Голубовского сельского поселения Седельниковского муниципального района Омской области (далее - Администрация) для строительства</w:t>
      </w:r>
      <w:r w:rsidRPr="004126EC">
        <w:rPr>
          <w:rFonts w:ascii="Times New Roman" w:hAnsi="Times New Roman" w:cs="Times New Roman"/>
          <w:bCs/>
          <w:sz w:val="20"/>
          <w:szCs w:val="20"/>
        </w:rPr>
        <w:t>»</w:t>
      </w:r>
      <w:r w:rsidRPr="004126EC">
        <w:rPr>
          <w:rFonts w:ascii="Times New Roman" w:hAnsi="Times New Roman" w:cs="Times New Roman"/>
          <w:sz w:val="20"/>
          <w:szCs w:val="20"/>
        </w:rPr>
        <w:t xml:space="preserve"> следующие изменения:</w:t>
      </w:r>
    </w:p>
    <w:p w:rsidR="004126EC" w:rsidRPr="004126EC" w:rsidRDefault="004126EC" w:rsidP="004126EC">
      <w:pPr>
        <w:spacing w:after="0" w:line="240" w:lineRule="auto"/>
        <w:ind w:firstLine="284"/>
        <w:jc w:val="both"/>
        <w:rPr>
          <w:rFonts w:ascii="Times New Roman" w:hAnsi="Times New Roman" w:cs="Times New Roman"/>
          <w:color w:val="000000"/>
          <w:sz w:val="20"/>
          <w:szCs w:val="20"/>
        </w:rPr>
      </w:pPr>
      <w:r w:rsidRPr="004126EC">
        <w:rPr>
          <w:rFonts w:ascii="Times New Roman" w:hAnsi="Times New Roman" w:cs="Times New Roman"/>
          <w:color w:val="000000"/>
          <w:sz w:val="20"/>
          <w:szCs w:val="20"/>
        </w:rPr>
        <w:t xml:space="preserve">- </w:t>
      </w:r>
      <w:r w:rsidRPr="004126EC">
        <w:rPr>
          <w:rFonts w:ascii="Times New Roman" w:hAnsi="Times New Roman" w:cs="Times New Roman"/>
          <w:b/>
          <w:color w:val="000000"/>
          <w:sz w:val="20"/>
          <w:szCs w:val="20"/>
        </w:rPr>
        <w:t>в пункте 2 раздела 9 главы 8 слова</w:t>
      </w:r>
      <w:r w:rsidRPr="004126EC">
        <w:rPr>
          <w:rFonts w:ascii="Times New Roman" w:hAnsi="Times New Roman" w:cs="Times New Roman"/>
          <w:color w:val="000000"/>
          <w:sz w:val="20"/>
          <w:szCs w:val="20"/>
        </w:rPr>
        <w:t xml:space="preserve"> «</w:t>
      </w:r>
      <w:r w:rsidRPr="004126EC">
        <w:rPr>
          <w:rFonts w:ascii="Times New Roman" w:hAnsi="Times New Roman" w:cs="Times New Roman"/>
          <w:sz w:val="20"/>
          <w:szCs w:val="20"/>
        </w:rPr>
        <w:t>утвержденным приказом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r w:rsidRPr="004126EC">
        <w:rPr>
          <w:rFonts w:ascii="Times New Roman" w:hAnsi="Times New Roman" w:cs="Times New Roman"/>
          <w:color w:val="000000"/>
          <w:sz w:val="20"/>
          <w:szCs w:val="20"/>
        </w:rPr>
        <w:t xml:space="preserve">» </w:t>
      </w:r>
      <w:r w:rsidRPr="004126EC">
        <w:rPr>
          <w:rFonts w:ascii="Times New Roman" w:hAnsi="Times New Roman" w:cs="Times New Roman"/>
          <w:b/>
          <w:color w:val="000000"/>
          <w:sz w:val="20"/>
          <w:szCs w:val="20"/>
        </w:rPr>
        <w:t>заменить словами</w:t>
      </w:r>
      <w:r w:rsidRPr="004126EC">
        <w:rPr>
          <w:rFonts w:ascii="Times New Roman" w:hAnsi="Times New Roman" w:cs="Times New Roman"/>
          <w:color w:val="000000"/>
          <w:sz w:val="20"/>
          <w:szCs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126EC" w:rsidRPr="004126EC" w:rsidRDefault="004126EC" w:rsidP="004126EC">
      <w:pPr>
        <w:spacing w:after="0" w:line="240" w:lineRule="auto"/>
        <w:ind w:firstLine="284"/>
        <w:jc w:val="both"/>
        <w:rPr>
          <w:rFonts w:ascii="Times New Roman" w:hAnsi="Times New Roman" w:cs="Times New Roman"/>
          <w:color w:val="000000"/>
          <w:sz w:val="20"/>
          <w:szCs w:val="20"/>
        </w:rPr>
      </w:pPr>
      <w:r w:rsidRPr="004126EC">
        <w:rPr>
          <w:rFonts w:ascii="Times New Roman" w:hAnsi="Times New Roman" w:cs="Times New Roman"/>
          <w:color w:val="000000"/>
          <w:sz w:val="20"/>
          <w:szCs w:val="20"/>
        </w:rPr>
        <w:t xml:space="preserve">- </w:t>
      </w:r>
      <w:r w:rsidRPr="004126EC">
        <w:rPr>
          <w:rFonts w:ascii="Times New Roman" w:hAnsi="Times New Roman" w:cs="Times New Roman"/>
          <w:b/>
          <w:color w:val="000000"/>
          <w:sz w:val="20"/>
          <w:szCs w:val="20"/>
        </w:rPr>
        <w:t>в пункте 6 раздела 7 главы 7 слова</w:t>
      </w:r>
      <w:r w:rsidRPr="004126EC">
        <w:rPr>
          <w:rFonts w:ascii="Times New Roman" w:hAnsi="Times New Roman" w:cs="Times New Roman"/>
          <w:color w:val="000000"/>
          <w:sz w:val="20"/>
          <w:szCs w:val="20"/>
        </w:rPr>
        <w:t xml:space="preserve"> «</w:t>
      </w:r>
      <w:r w:rsidRPr="004126EC">
        <w:rPr>
          <w:rFonts w:ascii="Times New Roman" w:hAnsi="Times New Roman" w:cs="Times New Roman"/>
          <w:sz w:val="20"/>
          <w:szCs w:val="20"/>
        </w:rPr>
        <w:t>О государственном кадастре недвижимости</w:t>
      </w:r>
      <w:r w:rsidRPr="004126EC">
        <w:rPr>
          <w:rFonts w:ascii="Times New Roman" w:hAnsi="Times New Roman" w:cs="Times New Roman"/>
          <w:color w:val="000000"/>
          <w:sz w:val="20"/>
          <w:szCs w:val="20"/>
        </w:rPr>
        <w:t xml:space="preserve">» </w:t>
      </w:r>
      <w:r w:rsidRPr="004126EC">
        <w:rPr>
          <w:rFonts w:ascii="Times New Roman" w:hAnsi="Times New Roman" w:cs="Times New Roman"/>
          <w:b/>
          <w:color w:val="000000"/>
          <w:sz w:val="20"/>
          <w:szCs w:val="20"/>
        </w:rPr>
        <w:t>заменить словами</w:t>
      </w:r>
      <w:r w:rsidRPr="004126EC">
        <w:rPr>
          <w:rFonts w:ascii="Times New Roman" w:hAnsi="Times New Roman" w:cs="Times New Roman"/>
          <w:color w:val="000000"/>
          <w:sz w:val="20"/>
          <w:szCs w:val="20"/>
        </w:rPr>
        <w:t xml:space="preserve"> «О кадастровой деятельности»;</w:t>
      </w:r>
    </w:p>
    <w:p w:rsidR="004126EC" w:rsidRPr="004126EC" w:rsidRDefault="004126EC" w:rsidP="004126EC">
      <w:pPr>
        <w:spacing w:after="0" w:line="240" w:lineRule="auto"/>
        <w:ind w:firstLine="284"/>
        <w:jc w:val="both"/>
        <w:rPr>
          <w:rFonts w:ascii="Times New Roman" w:hAnsi="Times New Roman" w:cs="Times New Roman"/>
          <w:color w:val="000000"/>
          <w:sz w:val="20"/>
          <w:szCs w:val="20"/>
        </w:rPr>
      </w:pPr>
      <w:r w:rsidRPr="004126EC">
        <w:rPr>
          <w:rFonts w:ascii="Times New Roman" w:hAnsi="Times New Roman" w:cs="Times New Roman"/>
          <w:b/>
          <w:color w:val="000000"/>
          <w:sz w:val="20"/>
          <w:szCs w:val="20"/>
        </w:rPr>
        <w:t>- в разделе 14 главы 11 слова</w:t>
      </w:r>
      <w:r w:rsidRPr="004126EC">
        <w:rPr>
          <w:rFonts w:ascii="Times New Roman" w:hAnsi="Times New Roman" w:cs="Times New Roman"/>
          <w:color w:val="000000"/>
          <w:sz w:val="20"/>
          <w:szCs w:val="20"/>
        </w:rPr>
        <w:t xml:space="preserve"> «</w:t>
      </w:r>
      <w:r w:rsidRPr="004126EC">
        <w:rPr>
          <w:rFonts w:ascii="Times New Roman" w:hAnsi="Times New Roman" w:cs="Times New Roman"/>
          <w:sz w:val="20"/>
          <w:szCs w:val="20"/>
        </w:rPr>
        <w:t>В предоставлении муниципальной услуги отказывается при наличии хотя бы одного из следующих оснований:</w:t>
      </w:r>
      <w:r w:rsidRPr="004126EC">
        <w:rPr>
          <w:rFonts w:ascii="Times New Roman" w:hAnsi="Times New Roman" w:cs="Times New Roman"/>
          <w:color w:val="000000"/>
          <w:sz w:val="20"/>
          <w:szCs w:val="20"/>
        </w:rPr>
        <w:t xml:space="preserve">» </w:t>
      </w:r>
      <w:r w:rsidRPr="004126EC">
        <w:rPr>
          <w:rFonts w:ascii="Times New Roman" w:hAnsi="Times New Roman" w:cs="Times New Roman"/>
          <w:b/>
          <w:color w:val="000000"/>
          <w:sz w:val="20"/>
          <w:szCs w:val="20"/>
        </w:rPr>
        <w:t>заменить словами</w:t>
      </w:r>
      <w:r w:rsidRPr="004126EC">
        <w:rPr>
          <w:rFonts w:ascii="Times New Roman" w:hAnsi="Times New Roman" w:cs="Times New Roman"/>
          <w:color w:val="000000"/>
          <w:sz w:val="20"/>
          <w:szCs w:val="20"/>
        </w:rPr>
        <w:t xml:space="preserve"> «В предворительном согласовании предоставления земельного участка отказывается при наличии хотя бы одного из следующих оснований:»</w:t>
      </w:r>
    </w:p>
    <w:p w:rsidR="004126EC" w:rsidRPr="004126EC" w:rsidRDefault="004126EC" w:rsidP="004126EC">
      <w:pPr>
        <w:spacing w:after="0" w:line="240" w:lineRule="auto"/>
        <w:ind w:firstLine="284"/>
        <w:jc w:val="both"/>
        <w:rPr>
          <w:rFonts w:ascii="Times New Roman" w:hAnsi="Times New Roman" w:cs="Times New Roman"/>
          <w:b/>
          <w:color w:val="000000"/>
          <w:sz w:val="20"/>
          <w:szCs w:val="20"/>
        </w:rPr>
      </w:pPr>
      <w:r w:rsidRPr="004126EC">
        <w:rPr>
          <w:rFonts w:ascii="Times New Roman" w:hAnsi="Times New Roman" w:cs="Times New Roman"/>
          <w:b/>
          <w:color w:val="000000"/>
          <w:sz w:val="20"/>
          <w:szCs w:val="20"/>
        </w:rPr>
        <w:t>- дополнить главу 11 разделом 14.1 следующего содержания:</w:t>
      </w:r>
    </w:p>
    <w:p w:rsidR="004126EC" w:rsidRPr="004126EC" w:rsidRDefault="004126EC" w:rsidP="004126EC">
      <w:pPr>
        <w:pStyle w:val="a8"/>
        <w:shd w:val="clear" w:color="auto" w:fill="FFFFFF"/>
        <w:spacing w:before="0" w:beforeAutospacing="0" w:after="0" w:afterAutospacing="0"/>
        <w:ind w:firstLine="284"/>
        <w:jc w:val="both"/>
        <w:rPr>
          <w:color w:val="000000"/>
          <w:sz w:val="20"/>
          <w:szCs w:val="20"/>
        </w:rPr>
      </w:pPr>
      <w:r w:rsidRPr="004126EC">
        <w:rPr>
          <w:color w:val="000000"/>
          <w:sz w:val="20"/>
          <w:szCs w:val="20"/>
        </w:rPr>
        <w:t>« 14.1 Уполномоченный орган принимает </w:t>
      </w:r>
      <w:hyperlink r:id="rId9" w:anchor="dst192" w:history="1">
        <w:r w:rsidRPr="004126EC">
          <w:rPr>
            <w:rStyle w:val="af8"/>
            <w:sz w:val="20"/>
            <w:szCs w:val="20"/>
          </w:rPr>
          <w:t>решение</w:t>
        </w:r>
      </w:hyperlink>
      <w:r w:rsidRPr="004126EC">
        <w:rPr>
          <w:sz w:val="20"/>
          <w:szCs w:val="20"/>
        </w:rPr>
        <w:t> </w:t>
      </w:r>
      <w:r w:rsidRPr="004126EC">
        <w:rPr>
          <w:color w:val="000000"/>
          <w:sz w:val="20"/>
          <w:szCs w:val="20"/>
        </w:rPr>
        <w:t>об отказе в предоставлении муниципальной услуги при наличии хотя бы одного из следующих оснований:</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anchor="dst585" w:history="1">
        <w:r w:rsidRPr="004126EC">
          <w:rPr>
            <w:rStyle w:val="af8"/>
            <w:rFonts w:ascii="Times New Roman" w:hAnsi="Times New Roman" w:cs="Times New Roman"/>
            <w:sz w:val="20"/>
            <w:szCs w:val="20"/>
          </w:rPr>
          <w:t>подпунктом 10 пункта 2 статьи 39.10</w:t>
        </w:r>
      </w:hyperlink>
      <w:r w:rsidRPr="004126EC">
        <w:rPr>
          <w:rFonts w:ascii="Times New Roman" w:hAnsi="Times New Roman" w:cs="Times New Roman"/>
          <w:sz w:val="20"/>
          <w:szCs w:val="20"/>
        </w:rPr>
        <w:t> Земельного Кодекса РФ;</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Pr="004126EC">
          <w:rPr>
            <w:rStyle w:val="af8"/>
            <w:rFonts w:ascii="Times New Roman" w:hAnsi="Times New Roman" w:cs="Times New Roman"/>
            <w:sz w:val="20"/>
            <w:szCs w:val="20"/>
          </w:rPr>
          <w:t>статьей 39.36</w:t>
        </w:r>
      </w:hyperlink>
      <w:r w:rsidRPr="004126EC">
        <w:rPr>
          <w:rFonts w:ascii="Times New Roman" w:hAnsi="Times New Roman" w:cs="Times New Roman"/>
          <w:sz w:val="20"/>
          <w:szCs w:val="20"/>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anchor="dst2798" w:history="1">
        <w:r w:rsidRPr="004126EC">
          <w:rPr>
            <w:rStyle w:val="af8"/>
            <w:rFonts w:ascii="Times New Roman" w:hAnsi="Times New Roman" w:cs="Times New Roman"/>
            <w:sz w:val="20"/>
            <w:szCs w:val="20"/>
          </w:rPr>
          <w:t>частью 11 статьи 55.32</w:t>
        </w:r>
      </w:hyperlink>
      <w:r w:rsidRPr="004126EC">
        <w:rPr>
          <w:rFonts w:ascii="Times New Roman" w:hAnsi="Times New Roman" w:cs="Times New Roman"/>
          <w:sz w:val="20"/>
          <w:szCs w:val="20"/>
        </w:rPr>
        <w:t> Градостроительного кодекса Российской Федерации;</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history="1">
        <w:r w:rsidRPr="004126EC">
          <w:rPr>
            <w:rStyle w:val="af8"/>
            <w:rFonts w:ascii="Times New Roman" w:hAnsi="Times New Roman" w:cs="Times New Roman"/>
            <w:sz w:val="20"/>
            <w:szCs w:val="20"/>
          </w:rPr>
          <w:t>статьей 39.36</w:t>
        </w:r>
      </w:hyperlink>
      <w:r w:rsidRPr="004126EC">
        <w:rPr>
          <w:rFonts w:ascii="Times New Roman" w:hAnsi="Times New Roman" w:cs="Times New Roman"/>
          <w:sz w:val="20"/>
          <w:szCs w:val="20"/>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anchor="dst652" w:history="1">
        <w:r w:rsidRPr="004126EC">
          <w:rPr>
            <w:rStyle w:val="af8"/>
            <w:rFonts w:ascii="Times New Roman" w:hAnsi="Times New Roman" w:cs="Times New Roman"/>
            <w:sz w:val="20"/>
            <w:szCs w:val="20"/>
          </w:rPr>
          <w:t>пунктом 19 статьи 39.11</w:t>
        </w:r>
      </w:hyperlink>
      <w:r w:rsidRPr="004126EC">
        <w:rPr>
          <w:rFonts w:ascii="Times New Roman" w:hAnsi="Times New Roman" w:cs="Times New Roman"/>
          <w:sz w:val="20"/>
          <w:szCs w:val="20"/>
        </w:rPr>
        <w:t> Земельного Кодекса РФ;</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lastRenderedPageBreak/>
        <w:t>12) в отношении земельного участка, указанного в заявлении о его предоставлении, поступило предусмотренное </w:t>
      </w:r>
      <w:hyperlink r:id="rId15" w:anchor="dst613" w:history="1">
        <w:r w:rsidRPr="004126EC">
          <w:rPr>
            <w:rStyle w:val="af8"/>
            <w:rFonts w:ascii="Times New Roman" w:hAnsi="Times New Roman" w:cs="Times New Roman"/>
            <w:sz w:val="20"/>
            <w:szCs w:val="20"/>
          </w:rPr>
          <w:t>подпунктом 6 пункта 4 статьи 39.11</w:t>
        </w:r>
      </w:hyperlink>
      <w:r w:rsidRPr="004126EC">
        <w:rPr>
          <w:rFonts w:ascii="Times New Roman" w:hAnsi="Times New Roman" w:cs="Times New Roman"/>
          <w:sz w:val="20"/>
          <w:szCs w:val="20"/>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st611" w:history="1">
        <w:r w:rsidRPr="004126EC">
          <w:rPr>
            <w:rStyle w:val="af8"/>
            <w:rFonts w:ascii="Times New Roman" w:hAnsi="Times New Roman" w:cs="Times New Roman"/>
            <w:sz w:val="20"/>
            <w:szCs w:val="20"/>
          </w:rPr>
          <w:t>подпунктом 4 пункта 4 статьи 39.11</w:t>
        </w:r>
      </w:hyperlink>
      <w:r w:rsidRPr="004126EC">
        <w:rPr>
          <w:rFonts w:ascii="Times New Roman" w:hAnsi="Times New Roman" w:cs="Times New Roman"/>
          <w:sz w:val="20"/>
          <w:szCs w:val="20"/>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17" w:anchor="dst620" w:history="1">
        <w:r w:rsidRPr="004126EC">
          <w:rPr>
            <w:rStyle w:val="af8"/>
            <w:rFonts w:ascii="Times New Roman" w:hAnsi="Times New Roman" w:cs="Times New Roman"/>
            <w:sz w:val="20"/>
            <w:szCs w:val="20"/>
          </w:rPr>
          <w:t>пунктом 8 статьи 39.11</w:t>
        </w:r>
      </w:hyperlink>
      <w:r w:rsidRPr="004126EC">
        <w:rPr>
          <w:rFonts w:ascii="Times New Roman" w:hAnsi="Times New Roman" w:cs="Times New Roman"/>
          <w:sz w:val="20"/>
          <w:szCs w:val="20"/>
        </w:rPr>
        <w:t> Земельного Кодекса РФ;</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w:t>
      </w:r>
      <w:hyperlink r:id="rId18" w:anchor="dst860" w:history="1">
        <w:r w:rsidRPr="004126EC">
          <w:rPr>
            <w:rStyle w:val="af8"/>
            <w:rFonts w:ascii="Times New Roman" w:hAnsi="Times New Roman" w:cs="Times New Roman"/>
            <w:sz w:val="20"/>
            <w:szCs w:val="20"/>
          </w:rPr>
          <w:t>подпунктом 1 пункта 1 статьи 39.18</w:t>
        </w:r>
      </w:hyperlink>
      <w:r w:rsidRPr="004126EC">
        <w:rPr>
          <w:rFonts w:ascii="Times New Roman" w:hAnsi="Times New Roman" w:cs="Times New Roman"/>
          <w:sz w:val="20"/>
          <w:szCs w:val="20"/>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w:t>
      </w:r>
      <w:hyperlink r:id="rId19" w:anchor="dst100010" w:history="1">
        <w:r w:rsidRPr="004126EC">
          <w:rPr>
            <w:rStyle w:val="af8"/>
            <w:rFonts w:ascii="Times New Roman" w:hAnsi="Times New Roman" w:cs="Times New Roman"/>
            <w:sz w:val="20"/>
            <w:szCs w:val="20"/>
          </w:rPr>
          <w:t>порядке</w:t>
        </w:r>
      </w:hyperlink>
      <w:r w:rsidRPr="004126EC">
        <w:rPr>
          <w:rFonts w:ascii="Times New Roman" w:hAnsi="Times New Roman" w:cs="Times New Roman"/>
          <w:sz w:val="20"/>
          <w:szCs w:val="20"/>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4126EC">
          <w:rPr>
            <w:rStyle w:val="af8"/>
            <w:rFonts w:ascii="Times New Roman" w:hAnsi="Times New Roman" w:cs="Times New Roman"/>
            <w:sz w:val="20"/>
            <w:szCs w:val="20"/>
          </w:rPr>
          <w:t>подпунктом 10 пункта 2 статьи 39.10</w:t>
        </w:r>
      </w:hyperlink>
      <w:r w:rsidRPr="004126EC">
        <w:rPr>
          <w:rFonts w:ascii="Times New Roman" w:hAnsi="Times New Roman" w:cs="Times New Roman"/>
          <w:sz w:val="20"/>
          <w:szCs w:val="20"/>
        </w:rPr>
        <w:t> Земельного Кодекса РФ;</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st1709" w:history="1">
        <w:r w:rsidRPr="004126EC">
          <w:rPr>
            <w:rStyle w:val="af8"/>
            <w:rFonts w:ascii="Times New Roman" w:hAnsi="Times New Roman" w:cs="Times New Roman"/>
            <w:sz w:val="20"/>
            <w:szCs w:val="20"/>
          </w:rPr>
          <w:t>пунктом 6 статьи 39.10</w:t>
        </w:r>
      </w:hyperlink>
      <w:r w:rsidRPr="004126EC">
        <w:rPr>
          <w:rFonts w:ascii="Times New Roman" w:hAnsi="Times New Roman" w:cs="Times New Roman"/>
          <w:sz w:val="20"/>
          <w:szCs w:val="20"/>
        </w:rPr>
        <w:t> Земельного Кодекса РФ;</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19) предоставление земельного участка на заявленном виде прав не допускается;</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w:t>
      </w:r>
      <w:hyperlink r:id="rId22" w:history="1">
        <w:r w:rsidRPr="004126EC">
          <w:rPr>
            <w:rStyle w:val="af8"/>
            <w:rFonts w:ascii="Times New Roman" w:hAnsi="Times New Roman" w:cs="Times New Roman"/>
            <w:color w:val="1A0DAB"/>
            <w:sz w:val="20"/>
            <w:szCs w:val="20"/>
          </w:rPr>
          <w:t>законом</w:t>
        </w:r>
      </w:hyperlink>
      <w:r w:rsidRPr="004126EC">
        <w:rPr>
          <w:rFonts w:ascii="Times New Roman" w:hAnsi="Times New Roman" w:cs="Times New Roman"/>
          <w:sz w:val="20"/>
          <w:szCs w:val="20"/>
        </w:rPr>
        <w:t> "О государственной регистрации недвижимости";</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st100346" w:history="1">
        <w:r w:rsidRPr="004126EC">
          <w:rPr>
            <w:rStyle w:val="af8"/>
            <w:rFonts w:ascii="Times New Roman" w:hAnsi="Times New Roman" w:cs="Times New Roman"/>
            <w:color w:val="1A0DAB"/>
            <w:sz w:val="20"/>
            <w:szCs w:val="20"/>
          </w:rPr>
          <w:t>частью 4 статьи 18</w:t>
        </w:r>
      </w:hyperlink>
      <w:r w:rsidRPr="004126EC">
        <w:rPr>
          <w:rFonts w:ascii="Times New Roman" w:hAnsi="Times New Roman" w:cs="Times New Roman"/>
          <w:sz w:val="20"/>
          <w:szCs w:val="20"/>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anchor="dst100138" w:history="1">
        <w:r w:rsidRPr="004126EC">
          <w:rPr>
            <w:rStyle w:val="af8"/>
            <w:rFonts w:ascii="Times New Roman" w:hAnsi="Times New Roman" w:cs="Times New Roman"/>
            <w:color w:val="1A0DAB"/>
            <w:sz w:val="20"/>
            <w:szCs w:val="20"/>
          </w:rPr>
          <w:t>частью 3 статьи 14</w:t>
        </w:r>
      </w:hyperlink>
      <w:r w:rsidRPr="004126EC">
        <w:rPr>
          <w:rFonts w:ascii="Times New Roman" w:hAnsi="Times New Roman" w:cs="Times New Roman"/>
          <w:sz w:val="20"/>
          <w:szCs w:val="20"/>
        </w:rPr>
        <w:t> указанного Федерального закона.</w:t>
      </w:r>
    </w:p>
    <w:p w:rsidR="004126EC" w:rsidRPr="004126EC" w:rsidRDefault="004126EC" w:rsidP="004126EC">
      <w:pPr>
        <w:spacing w:after="0" w:line="240" w:lineRule="auto"/>
        <w:ind w:firstLine="284"/>
        <w:jc w:val="both"/>
        <w:rPr>
          <w:rFonts w:ascii="Times New Roman" w:hAnsi="Times New Roman" w:cs="Times New Roman"/>
          <w:b/>
          <w:sz w:val="20"/>
          <w:szCs w:val="20"/>
        </w:rPr>
      </w:pPr>
      <w:r w:rsidRPr="004126EC">
        <w:rPr>
          <w:rFonts w:ascii="Times New Roman" w:hAnsi="Times New Roman" w:cs="Times New Roman"/>
          <w:b/>
          <w:sz w:val="20"/>
          <w:szCs w:val="20"/>
        </w:rPr>
        <w:t xml:space="preserve">- подпункт 10 пункта 79 раздела </w:t>
      </w:r>
      <w:r w:rsidRPr="004126EC">
        <w:rPr>
          <w:rFonts w:ascii="Times New Roman" w:hAnsi="Times New Roman" w:cs="Times New Roman"/>
          <w:b/>
          <w:sz w:val="20"/>
          <w:szCs w:val="20"/>
          <w:lang w:val="en-US"/>
        </w:rPr>
        <w:t>V</w:t>
      </w:r>
      <w:r w:rsidRPr="004126EC">
        <w:rPr>
          <w:rFonts w:ascii="Times New Roman" w:hAnsi="Times New Roman" w:cs="Times New Roman"/>
          <w:b/>
          <w:sz w:val="20"/>
          <w:szCs w:val="20"/>
        </w:rPr>
        <w:t xml:space="preserve"> изложить в следующей редакции:</w:t>
      </w:r>
    </w:p>
    <w:p w:rsidR="004126EC" w:rsidRPr="004126EC" w:rsidRDefault="004126EC" w:rsidP="004126EC">
      <w:pPr>
        <w:pStyle w:val="ConsPlusNormal"/>
        <w:ind w:firstLine="284"/>
        <w:jc w:val="both"/>
        <w:rPr>
          <w:rFonts w:ascii="Times New Roman" w:hAnsi="Times New Roman" w:cs="Times New Roman"/>
        </w:rPr>
      </w:pPr>
      <w:r w:rsidRPr="004126EC">
        <w:rPr>
          <w:rFonts w:ascii="Times New Roman" w:hAnsi="Times New Roman" w:cs="Times New Roman"/>
        </w:rPr>
        <w:t xml:space="preserve">«10) требование у заявителя при предоставлении муниципальной услуги документов или информации, </w:t>
      </w:r>
      <w:r w:rsidRPr="004126EC">
        <w:rPr>
          <w:rFonts w:ascii="Times New Roman" w:hAnsi="Times New Roman" w:cs="Times New Roman"/>
        </w:rPr>
        <w:lastRenderedPageBreak/>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части 1 статьи 7 Федерального закона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4126EC" w:rsidRPr="004126EC" w:rsidRDefault="004126EC" w:rsidP="004126EC">
      <w:pPr>
        <w:autoSpaceDE w:val="0"/>
        <w:autoSpaceDN w:val="0"/>
        <w:adjustRightInd w:val="0"/>
        <w:spacing w:after="0" w:line="240" w:lineRule="auto"/>
        <w:ind w:firstLine="426"/>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Глава Голубовского</w:t>
      </w: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 xml:space="preserve">сельского поселения                                                                       С.Е. Обоскалов </w:t>
      </w:r>
    </w:p>
    <w:p w:rsidR="004126EC" w:rsidRPr="004126EC" w:rsidRDefault="004126EC" w:rsidP="004126EC">
      <w:pPr>
        <w:spacing w:after="0" w:line="240" w:lineRule="auto"/>
        <w:rPr>
          <w:rFonts w:ascii="Times New Roman" w:hAnsi="Times New Roman" w:cs="Times New Roman"/>
          <w:sz w:val="20"/>
          <w:szCs w:val="20"/>
        </w:rPr>
      </w:pPr>
    </w:p>
    <w:p w:rsidR="004126EC" w:rsidRPr="004126EC" w:rsidRDefault="004126EC" w:rsidP="004126EC">
      <w:pPr>
        <w:spacing w:after="0" w:line="240" w:lineRule="auto"/>
        <w:jc w:val="right"/>
        <w:rPr>
          <w:rFonts w:ascii="Times New Roman" w:hAnsi="Times New Roman" w:cs="Times New Roman"/>
          <w:sz w:val="20"/>
          <w:szCs w:val="20"/>
        </w:rPr>
      </w:pPr>
    </w:p>
    <w:p w:rsidR="004126EC" w:rsidRPr="004126EC" w:rsidRDefault="004126EC" w:rsidP="004126EC">
      <w:pPr>
        <w:spacing w:after="0" w:line="240" w:lineRule="auto"/>
        <w:ind w:firstLine="500"/>
        <w:jc w:val="center"/>
        <w:rPr>
          <w:rFonts w:ascii="Times New Roman" w:hAnsi="Times New Roman" w:cs="Times New Roman"/>
          <w:sz w:val="20"/>
          <w:szCs w:val="20"/>
        </w:rPr>
      </w:pPr>
      <w:r w:rsidRPr="004126EC">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4126EC" w:rsidRPr="004126EC" w:rsidRDefault="004126EC" w:rsidP="004126EC">
      <w:pPr>
        <w:spacing w:after="0" w:line="240" w:lineRule="auto"/>
        <w:ind w:firstLine="500"/>
        <w:jc w:val="center"/>
        <w:rPr>
          <w:rFonts w:ascii="Times New Roman" w:hAnsi="Times New Roman" w:cs="Times New Roman"/>
          <w:sz w:val="20"/>
          <w:szCs w:val="20"/>
        </w:rPr>
      </w:pPr>
      <w:r w:rsidRPr="004126EC">
        <w:rPr>
          <w:rFonts w:ascii="Times New Roman" w:hAnsi="Times New Roman" w:cs="Times New Roman"/>
          <w:sz w:val="20"/>
          <w:szCs w:val="20"/>
        </w:rPr>
        <w:t>ОМСКОЙ ОБЛАСТИ</w:t>
      </w:r>
    </w:p>
    <w:p w:rsidR="004126EC" w:rsidRPr="004126EC" w:rsidRDefault="004126EC" w:rsidP="004126EC">
      <w:pPr>
        <w:spacing w:after="0" w:line="240" w:lineRule="auto"/>
        <w:ind w:firstLine="500"/>
        <w:jc w:val="center"/>
        <w:rPr>
          <w:rFonts w:ascii="Times New Roman" w:hAnsi="Times New Roman" w:cs="Times New Roman"/>
          <w:sz w:val="20"/>
          <w:szCs w:val="20"/>
        </w:rPr>
      </w:pPr>
    </w:p>
    <w:p w:rsidR="004126EC" w:rsidRPr="004126EC" w:rsidRDefault="004126EC" w:rsidP="004126EC">
      <w:pPr>
        <w:spacing w:after="0" w:line="240" w:lineRule="auto"/>
        <w:ind w:firstLine="500"/>
        <w:jc w:val="center"/>
        <w:rPr>
          <w:rFonts w:ascii="Times New Roman" w:hAnsi="Times New Roman" w:cs="Times New Roman"/>
          <w:spacing w:val="30"/>
          <w:sz w:val="20"/>
          <w:szCs w:val="20"/>
        </w:rPr>
      </w:pPr>
      <w:r w:rsidRPr="004126EC">
        <w:rPr>
          <w:rFonts w:ascii="Times New Roman" w:hAnsi="Times New Roman" w:cs="Times New Roman"/>
          <w:spacing w:val="30"/>
          <w:sz w:val="20"/>
          <w:szCs w:val="20"/>
        </w:rPr>
        <w:t>ПОСТАНОВЛЕНИЕ</w:t>
      </w:r>
    </w:p>
    <w:p w:rsidR="004126EC" w:rsidRPr="004126EC" w:rsidRDefault="004126EC" w:rsidP="004126EC">
      <w:pPr>
        <w:spacing w:after="0" w:line="240" w:lineRule="auto"/>
        <w:ind w:firstLine="500"/>
        <w:jc w:val="right"/>
        <w:rPr>
          <w:rFonts w:ascii="Times New Roman" w:hAnsi="Times New Roman" w:cs="Times New Roman"/>
          <w:spacing w:val="30"/>
          <w:sz w:val="20"/>
          <w:szCs w:val="20"/>
        </w:rPr>
      </w:pPr>
    </w:p>
    <w:p w:rsidR="004126EC" w:rsidRPr="004126EC" w:rsidRDefault="004126EC" w:rsidP="004126EC">
      <w:pPr>
        <w:spacing w:after="0" w:line="240" w:lineRule="auto"/>
        <w:ind w:firstLine="500"/>
        <w:rPr>
          <w:rFonts w:ascii="Times New Roman" w:hAnsi="Times New Roman" w:cs="Times New Roman"/>
          <w:sz w:val="20"/>
          <w:szCs w:val="20"/>
        </w:rPr>
      </w:pPr>
    </w:p>
    <w:p w:rsidR="004126EC" w:rsidRPr="004126EC" w:rsidRDefault="004126EC" w:rsidP="004126EC">
      <w:pPr>
        <w:spacing w:after="0" w:line="240" w:lineRule="auto"/>
        <w:ind w:hanging="360"/>
        <w:rPr>
          <w:rFonts w:ascii="Times New Roman" w:hAnsi="Times New Roman" w:cs="Times New Roman"/>
          <w:sz w:val="20"/>
          <w:szCs w:val="20"/>
        </w:rPr>
      </w:pPr>
    </w:p>
    <w:p w:rsidR="004126EC" w:rsidRPr="004126EC" w:rsidRDefault="004126EC" w:rsidP="004126EC">
      <w:pPr>
        <w:spacing w:after="0" w:line="240" w:lineRule="auto"/>
        <w:rPr>
          <w:rFonts w:ascii="Times New Roman" w:hAnsi="Times New Roman" w:cs="Times New Roman"/>
          <w:sz w:val="20"/>
          <w:szCs w:val="20"/>
        </w:rPr>
      </w:pPr>
      <w:r w:rsidRPr="004126EC">
        <w:rPr>
          <w:rFonts w:ascii="Times New Roman" w:hAnsi="Times New Roman" w:cs="Times New Roman"/>
          <w:sz w:val="20"/>
          <w:szCs w:val="20"/>
        </w:rPr>
        <w:t xml:space="preserve">  От «24»  ноября  2023  г.                                                                        № 47                                                                                                                          </w:t>
      </w:r>
    </w:p>
    <w:p w:rsidR="004126EC" w:rsidRPr="004126EC" w:rsidRDefault="004126EC" w:rsidP="004126EC">
      <w:pPr>
        <w:spacing w:after="0" w:line="240" w:lineRule="auto"/>
        <w:rPr>
          <w:rFonts w:ascii="Times New Roman" w:hAnsi="Times New Roman" w:cs="Times New Roman"/>
          <w:sz w:val="20"/>
          <w:szCs w:val="20"/>
        </w:rPr>
      </w:pPr>
      <w:r w:rsidRPr="004126EC">
        <w:rPr>
          <w:rFonts w:ascii="Times New Roman" w:hAnsi="Times New Roman" w:cs="Times New Roman"/>
          <w:sz w:val="20"/>
          <w:szCs w:val="20"/>
        </w:rPr>
        <w:t xml:space="preserve"> с. Голубовка</w:t>
      </w:r>
    </w:p>
    <w:p w:rsidR="004126EC" w:rsidRPr="004126EC" w:rsidRDefault="004126EC" w:rsidP="004126EC">
      <w:pPr>
        <w:autoSpaceDE w:val="0"/>
        <w:autoSpaceDN w:val="0"/>
        <w:adjustRightInd w:val="0"/>
        <w:spacing w:after="0" w:line="240" w:lineRule="auto"/>
        <w:jc w:val="center"/>
        <w:rPr>
          <w:rFonts w:ascii="Times New Roman" w:hAnsi="Times New Roman" w:cs="Times New Roman"/>
          <w:b/>
          <w:bCs/>
          <w:sz w:val="20"/>
          <w:szCs w:val="20"/>
        </w:rPr>
      </w:pPr>
      <w:r w:rsidRPr="004126EC">
        <w:rPr>
          <w:rFonts w:ascii="Times New Roman" w:hAnsi="Times New Roman" w:cs="Times New Roman"/>
          <w:sz w:val="20"/>
          <w:szCs w:val="20"/>
        </w:rPr>
        <w:t xml:space="preserve"> </w:t>
      </w:r>
    </w:p>
    <w:p w:rsidR="004126EC" w:rsidRPr="004126EC" w:rsidRDefault="004126EC" w:rsidP="004126EC">
      <w:pPr>
        <w:spacing w:after="0" w:line="240" w:lineRule="auto"/>
        <w:ind w:firstLine="284"/>
        <w:jc w:val="both"/>
        <w:rPr>
          <w:rFonts w:ascii="Times New Roman" w:hAnsi="Times New Roman" w:cs="Times New Roman"/>
          <w:bCs/>
          <w:sz w:val="20"/>
          <w:szCs w:val="20"/>
        </w:rPr>
      </w:pPr>
      <w:r w:rsidRPr="004126EC">
        <w:rPr>
          <w:rFonts w:ascii="Times New Roman" w:hAnsi="Times New Roman" w:cs="Times New Roman"/>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06.10.2022 года №77 «Об утверждении административного регламента  предоставления муниципальной услуги «</w:t>
      </w:r>
      <w:r w:rsidRPr="004126EC">
        <w:rPr>
          <w:rFonts w:ascii="Times New Roman" w:hAnsi="Times New Roman" w:cs="Times New Roman"/>
          <w:bCs/>
          <w:sz w:val="20"/>
          <w:szCs w:val="20"/>
        </w:rPr>
        <w:t>Выдача разрешения на использование земель или земельного участка без предоставления земельного участка и установления сервитута»</w:t>
      </w:r>
    </w:p>
    <w:p w:rsidR="004126EC" w:rsidRPr="004126EC" w:rsidRDefault="004126EC" w:rsidP="004126EC">
      <w:pPr>
        <w:pStyle w:val="afc"/>
        <w:spacing w:after="0"/>
        <w:ind w:firstLine="284"/>
        <w:jc w:val="both"/>
        <w:rPr>
          <w:rFonts w:ascii="Times New Roman" w:hAnsi="Times New Roman"/>
          <w:b/>
          <w:sz w:val="20"/>
          <w:szCs w:val="20"/>
        </w:rPr>
      </w:pPr>
    </w:p>
    <w:p w:rsidR="004126EC" w:rsidRPr="004126EC" w:rsidRDefault="004126EC" w:rsidP="004126EC">
      <w:pPr>
        <w:autoSpaceDE w:val="0"/>
        <w:autoSpaceDN w:val="0"/>
        <w:adjustRightInd w:val="0"/>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 39.27-39.29 Земельного кодекса Российской Федерации, Уставом Голубовского сельского поселения Седельниковского муниципального района омской области</w:t>
      </w:r>
    </w:p>
    <w:p w:rsidR="004126EC" w:rsidRPr="004126EC" w:rsidRDefault="004126EC" w:rsidP="004126EC">
      <w:pPr>
        <w:autoSpaceDE w:val="0"/>
        <w:autoSpaceDN w:val="0"/>
        <w:adjustRightInd w:val="0"/>
        <w:spacing w:after="0" w:line="240" w:lineRule="auto"/>
        <w:ind w:firstLine="284"/>
        <w:jc w:val="both"/>
        <w:rPr>
          <w:rFonts w:ascii="Times New Roman" w:hAnsi="Times New Roman" w:cs="Times New Roman"/>
          <w:b/>
          <w:sz w:val="20"/>
          <w:szCs w:val="20"/>
        </w:rPr>
      </w:pPr>
      <w:r w:rsidRPr="004126EC">
        <w:rPr>
          <w:rFonts w:ascii="Times New Roman" w:hAnsi="Times New Roman" w:cs="Times New Roman"/>
          <w:b/>
          <w:sz w:val="20"/>
          <w:szCs w:val="20"/>
        </w:rPr>
        <w:t>ПОСТАНОВЛЯЕТ:</w:t>
      </w:r>
    </w:p>
    <w:p w:rsidR="004126EC" w:rsidRPr="004126EC" w:rsidRDefault="004126EC" w:rsidP="004126EC">
      <w:pPr>
        <w:autoSpaceDE w:val="0"/>
        <w:autoSpaceDN w:val="0"/>
        <w:adjustRightInd w:val="0"/>
        <w:spacing w:after="0" w:line="240" w:lineRule="auto"/>
        <w:ind w:firstLine="284"/>
        <w:jc w:val="both"/>
        <w:rPr>
          <w:rFonts w:ascii="Times New Roman" w:hAnsi="Times New Roman" w:cs="Times New Roman"/>
          <w:b/>
          <w:sz w:val="20"/>
          <w:szCs w:val="20"/>
        </w:rPr>
      </w:pPr>
    </w:p>
    <w:p w:rsidR="004126EC" w:rsidRPr="004126EC" w:rsidRDefault="004126EC" w:rsidP="004126EC">
      <w:pPr>
        <w:numPr>
          <w:ilvl w:val="0"/>
          <w:numId w:val="39"/>
        </w:numPr>
        <w:spacing w:after="0" w:line="240" w:lineRule="auto"/>
        <w:ind w:left="0" w:firstLine="284"/>
        <w:jc w:val="both"/>
        <w:rPr>
          <w:rFonts w:ascii="Times New Roman" w:hAnsi="Times New Roman" w:cs="Times New Roman"/>
          <w:sz w:val="20"/>
          <w:szCs w:val="20"/>
        </w:rPr>
      </w:pPr>
      <w:r w:rsidRPr="004126EC">
        <w:rPr>
          <w:rFonts w:ascii="Times New Roman" w:hAnsi="Times New Roman" w:cs="Times New Roman"/>
          <w:sz w:val="20"/>
          <w:szCs w:val="20"/>
        </w:rPr>
        <w:t>Внести в постановление Администрации Голубовского сельского поселения Седельниковского муниципального района Омской области от 06.10.2022 года №77 «Об утверждении административного регламента  предоставления муниципальной услуги «</w:t>
      </w:r>
      <w:r w:rsidRPr="004126EC">
        <w:rPr>
          <w:rFonts w:ascii="Times New Roman" w:hAnsi="Times New Roman" w:cs="Times New Roman"/>
          <w:bCs/>
          <w:sz w:val="20"/>
          <w:szCs w:val="20"/>
        </w:rPr>
        <w:t xml:space="preserve">Выдача разрешения на использование земель или земельного участка без предоставления земельного участка и установления сервитута» </w:t>
      </w:r>
      <w:r w:rsidRPr="004126EC">
        <w:rPr>
          <w:rFonts w:ascii="Times New Roman" w:hAnsi="Times New Roman" w:cs="Times New Roman"/>
          <w:sz w:val="20"/>
          <w:szCs w:val="20"/>
        </w:rPr>
        <w:t>следующие изменения:</w:t>
      </w:r>
    </w:p>
    <w:p w:rsidR="004126EC" w:rsidRPr="004126EC" w:rsidRDefault="004126EC" w:rsidP="004126EC">
      <w:pPr>
        <w:spacing w:after="0" w:line="240" w:lineRule="auto"/>
        <w:ind w:firstLine="284"/>
        <w:jc w:val="both"/>
        <w:rPr>
          <w:rFonts w:ascii="Times New Roman" w:hAnsi="Times New Roman" w:cs="Times New Roman"/>
          <w:b/>
          <w:bCs/>
          <w:sz w:val="20"/>
          <w:szCs w:val="20"/>
        </w:rPr>
      </w:pPr>
      <w:r w:rsidRPr="004126EC">
        <w:rPr>
          <w:rFonts w:ascii="Times New Roman" w:hAnsi="Times New Roman" w:cs="Times New Roman"/>
          <w:b/>
          <w:bCs/>
          <w:sz w:val="20"/>
          <w:szCs w:val="20"/>
        </w:rPr>
        <w:t>- подпункт «в» пункта 27 главы 9 исключить;</w:t>
      </w:r>
    </w:p>
    <w:p w:rsidR="004126EC" w:rsidRPr="004126EC" w:rsidRDefault="004126EC" w:rsidP="004126EC">
      <w:pPr>
        <w:spacing w:after="0" w:line="240" w:lineRule="auto"/>
        <w:ind w:firstLine="284"/>
        <w:jc w:val="both"/>
        <w:rPr>
          <w:rFonts w:ascii="Times New Roman" w:hAnsi="Times New Roman" w:cs="Times New Roman"/>
          <w:b/>
          <w:bCs/>
          <w:sz w:val="20"/>
          <w:szCs w:val="20"/>
        </w:rPr>
      </w:pPr>
      <w:r w:rsidRPr="004126EC">
        <w:rPr>
          <w:rFonts w:ascii="Times New Roman" w:hAnsi="Times New Roman" w:cs="Times New Roman"/>
          <w:b/>
          <w:bCs/>
          <w:sz w:val="20"/>
          <w:szCs w:val="20"/>
        </w:rPr>
        <w:t>-пункт 27 дополнить абзацем следующего содержания:</w:t>
      </w:r>
    </w:p>
    <w:p w:rsidR="004126EC" w:rsidRPr="004126EC" w:rsidRDefault="004126EC" w:rsidP="004126EC">
      <w:pPr>
        <w:spacing w:after="0" w:line="240" w:lineRule="auto"/>
        <w:ind w:firstLine="284"/>
        <w:jc w:val="both"/>
        <w:rPr>
          <w:rFonts w:ascii="Times New Roman" w:hAnsi="Times New Roman" w:cs="Times New Roman"/>
          <w:bCs/>
          <w:sz w:val="20"/>
          <w:szCs w:val="20"/>
        </w:rPr>
      </w:pPr>
      <w:r w:rsidRPr="004126EC">
        <w:rPr>
          <w:rFonts w:ascii="Times New Roman" w:hAnsi="Times New Roman" w:cs="Times New Roman"/>
          <w:bCs/>
          <w:sz w:val="20"/>
          <w:szCs w:val="20"/>
        </w:rPr>
        <w:t>«В заявлении должны быть указаны:</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г) почтовый адрес, адрес электронной почты, номер телефона для связи с заявителем или представителем заявителя;</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д) предполагаемые цели использования земель или земельного участка в соответствии с </w:t>
      </w:r>
      <w:hyperlink r:id="rId25" w:anchor="block_39341" w:history="1">
        <w:r w:rsidRPr="004126EC">
          <w:rPr>
            <w:rStyle w:val="af8"/>
            <w:sz w:val="20"/>
            <w:szCs w:val="20"/>
          </w:rPr>
          <w:t>пунктом 1 статьи 39.34</w:t>
        </w:r>
      </w:hyperlink>
      <w:r w:rsidRPr="004126EC">
        <w:rPr>
          <w:sz w:val="20"/>
          <w:szCs w:val="20"/>
        </w:rPr>
        <w:t> Земельного кодекса Российской Федерации;</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lastRenderedPageBreak/>
        <w:t>е) кадастровый номер земельного участка - в случае, если планируется использование всего земельного участка или его части;</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ж) срок использования земель или земельного участка (в пределах сроков, установленных </w:t>
      </w:r>
      <w:hyperlink r:id="rId26" w:anchor="block_39341" w:history="1">
        <w:r w:rsidRPr="004126EC">
          <w:rPr>
            <w:rStyle w:val="af8"/>
            <w:sz w:val="20"/>
            <w:szCs w:val="20"/>
          </w:rPr>
          <w:t>пунктом 1 статьи 39.34</w:t>
        </w:r>
      </w:hyperlink>
      <w:r w:rsidRPr="004126EC">
        <w:rPr>
          <w:sz w:val="20"/>
          <w:szCs w:val="20"/>
        </w:rPr>
        <w:t> Земельного кодекса Российской Федерации);</w:t>
      </w:r>
    </w:p>
    <w:p w:rsidR="004126EC" w:rsidRPr="004126EC" w:rsidRDefault="004126EC" w:rsidP="004126EC">
      <w:pPr>
        <w:spacing w:after="0" w:line="240" w:lineRule="auto"/>
        <w:ind w:firstLine="284"/>
        <w:jc w:val="both"/>
        <w:rPr>
          <w:rFonts w:ascii="Times New Roman" w:hAnsi="Times New Roman" w:cs="Times New Roman"/>
          <w:bCs/>
          <w:sz w:val="20"/>
          <w:szCs w:val="20"/>
        </w:rPr>
      </w:pPr>
      <w:r w:rsidRPr="004126EC">
        <w:rPr>
          <w:rFonts w:ascii="Times New Roman" w:hAnsi="Times New Roman" w:cs="Times New Roman"/>
          <w:sz w:val="20"/>
          <w:szCs w:val="20"/>
          <w:shd w:val="clear" w:color="auto" w:fill="FFFFFF"/>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7" w:anchor="block_2323" w:history="1">
        <w:r w:rsidRPr="004126EC">
          <w:rPr>
            <w:rStyle w:val="af8"/>
            <w:rFonts w:ascii="Times New Roman" w:hAnsi="Times New Roman" w:cs="Times New Roman"/>
            <w:sz w:val="20"/>
            <w:szCs w:val="20"/>
            <w:shd w:val="clear" w:color="auto" w:fill="FFFFFF"/>
          </w:rPr>
          <w:t>пункте 3 части 2 статьи 23</w:t>
        </w:r>
      </w:hyperlink>
      <w:r w:rsidRPr="004126EC">
        <w:rPr>
          <w:rFonts w:ascii="Times New Roman" w:hAnsi="Times New Roman" w:cs="Times New Roman"/>
          <w:sz w:val="20"/>
          <w:szCs w:val="20"/>
          <w:shd w:val="clear" w:color="auto" w:fill="FFFFFF"/>
        </w:rPr>
        <w:t> Лесного кодекса Российской Федерации), в отношении которых подано заявление, - в случае такой необходимости.</w:t>
      </w:r>
      <w:r w:rsidRPr="004126EC">
        <w:rPr>
          <w:rFonts w:ascii="Times New Roman" w:hAnsi="Times New Roman" w:cs="Times New Roman"/>
          <w:bCs/>
          <w:sz w:val="20"/>
          <w:szCs w:val="20"/>
        </w:rPr>
        <w:t>»</w:t>
      </w:r>
    </w:p>
    <w:p w:rsidR="004126EC" w:rsidRPr="004126EC" w:rsidRDefault="004126EC" w:rsidP="004126EC">
      <w:pPr>
        <w:spacing w:after="0" w:line="240" w:lineRule="auto"/>
        <w:ind w:firstLine="284"/>
        <w:jc w:val="both"/>
        <w:rPr>
          <w:rFonts w:ascii="Times New Roman" w:hAnsi="Times New Roman" w:cs="Times New Roman"/>
          <w:b/>
          <w:bCs/>
          <w:sz w:val="20"/>
          <w:szCs w:val="20"/>
        </w:rPr>
      </w:pPr>
      <w:r w:rsidRPr="004126EC">
        <w:rPr>
          <w:rFonts w:ascii="Times New Roman" w:hAnsi="Times New Roman" w:cs="Times New Roman"/>
          <w:b/>
          <w:bCs/>
          <w:sz w:val="20"/>
          <w:szCs w:val="20"/>
        </w:rPr>
        <w:t>- пункт 81 дополнить абзацем следующего содержания:</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bCs/>
          <w:sz w:val="20"/>
          <w:szCs w:val="20"/>
        </w:rPr>
        <w:t>«</w:t>
      </w:r>
      <w:r w:rsidRPr="004126EC">
        <w:rPr>
          <w:sz w:val="20"/>
          <w:szCs w:val="20"/>
        </w:rPr>
        <w:t>Решение о выдаче разрешения должно содержать:</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а) указание об обязанности лиц, получивших разрешение, выполнить предусмотренные </w:t>
      </w:r>
      <w:hyperlink r:id="rId28" w:anchor="block_3935" w:history="1">
        <w:r w:rsidRPr="004126EC">
          <w:rPr>
            <w:rStyle w:val="af8"/>
            <w:sz w:val="20"/>
            <w:szCs w:val="20"/>
          </w:rPr>
          <w:t>статьей 39.35</w:t>
        </w:r>
      </w:hyperlink>
      <w:r w:rsidRPr="004126EC">
        <w:rPr>
          <w:sz w:val="20"/>
          <w:szCs w:val="20"/>
        </w:rPr>
        <w:t>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4126EC" w:rsidRPr="004126EC" w:rsidRDefault="004126EC" w:rsidP="004126EC">
      <w:pPr>
        <w:pStyle w:val="s1"/>
        <w:shd w:val="clear" w:color="auto" w:fill="FFFFFF"/>
        <w:spacing w:before="0" w:beforeAutospacing="0" w:after="0" w:afterAutospacing="0"/>
        <w:ind w:firstLine="284"/>
        <w:jc w:val="both"/>
        <w:rPr>
          <w:sz w:val="20"/>
          <w:szCs w:val="20"/>
        </w:rPr>
      </w:pPr>
      <w:r w:rsidRPr="004126EC">
        <w:rPr>
          <w:sz w:val="20"/>
          <w:szCs w:val="20"/>
        </w:rPr>
        <w:t>б) указание о предусмотренной </w:t>
      </w:r>
      <w:hyperlink r:id="rId29" w:anchor="block_3934" w:history="1">
        <w:r w:rsidRPr="004126EC">
          <w:rPr>
            <w:rStyle w:val="af8"/>
            <w:sz w:val="20"/>
            <w:szCs w:val="20"/>
          </w:rPr>
          <w:t>статьей 39.34</w:t>
        </w:r>
      </w:hyperlink>
      <w:r w:rsidRPr="004126EC">
        <w:rPr>
          <w:sz w:val="20"/>
          <w:szCs w:val="20"/>
        </w:rPr>
        <w:t>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4126EC" w:rsidRPr="004126EC" w:rsidRDefault="004126EC" w:rsidP="004126EC">
      <w:pPr>
        <w:spacing w:after="0" w:line="240" w:lineRule="auto"/>
        <w:ind w:firstLine="284"/>
        <w:jc w:val="both"/>
        <w:rPr>
          <w:rFonts w:ascii="Times New Roman" w:hAnsi="Times New Roman" w:cs="Times New Roman"/>
          <w:bCs/>
          <w:sz w:val="20"/>
          <w:szCs w:val="20"/>
        </w:rPr>
      </w:pPr>
      <w:r w:rsidRPr="004126EC">
        <w:rPr>
          <w:rFonts w:ascii="Times New Roman" w:hAnsi="Times New Roman" w:cs="Times New Roman"/>
          <w:sz w:val="20"/>
          <w:szCs w:val="20"/>
          <w:shd w:val="clear" w:color="auto" w:fill="FFFFFF"/>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0" w:anchor="block_2323" w:history="1">
        <w:r w:rsidRPr="004126EC">
          <w:rPr>
            <w:rStyle w:val="af8"/>
            <w:rFonts w:ascii="Times New Roman" w:hAnsi="Times New Roman" w:cs="Times New Roman"/>
            <w:sz w:val="20"/>
            <w:szCs w:val="20"/>
            <w:shd w:val="clear" w:color="auto" w:fill="FFFFFF"/>
          </w:rPr>
          <w:t>пункте 3 части 2 статьи 23</w:t>
        </w:r>
      </w:hyperlink>
      <w:r w:rsidRPr="004126EC">
        <w:rPr>
          <w:rFonts w:ascii="Times New Roman" w:hAnsi="Times New Roman" w:cs="Times New Roman"/>
          <w:sz w:val="20"/>
          <w:szCs w:val="20"/>
          <w:shd w:val="clear" w:color="auto" w:fill="FFFFFF"/>
        </w:rPr>
        <w:t>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пункта 27 настоящих Правил).</w:t>
      </w:r>
      <w:r w:rsidRPr="004126EC">
        <w:rPr>
          <w:rFonts w:ascii="Times New Roman" w:hAnsi="Times New Roman" w:cs="Times New Roman"/>
          <w:bCs/>
          <w:sz w:val="20"/>
          <w:szCs w:val="20"/>
        </w:rPr>
        <w:t>».</w:t>
      </w: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2. 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4126EC" w:rsidRPr="004126EC" w:rsidRDefault="004126EC" w:rsidP="004126EC">
      <w:pPr>
        <w:autoSpaceDE w:val="0"/>
        <w:autoSpaceDN w:val="0"/>
        <w:adjustRightInd w:val="0"/>
        <w:spacing w:after="0" w:line="240" w:lineRule="auto"/>
        <w:ind w:firstLine="426"/>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Глава Голубовского</w:t>
      </w: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 xml:space="preserve">сельского поселения                                                                       С.Е. Обоскалов </w:t>
      </w:r>
    </w:p>
    <w:p w:rsidR="004126EC" w:rsidRPr="004126EC" w:rsidRDefault="004126EC" w:rsidP="004126EC">
      <w:pPr>
        <w:spacing w:after="0" w:line="240" w:lineRule="auto"/>
        <w:rPr>
          <w:rFonts w:ascii="Times New Roman" w:hAnsi="Times New Roman" w:cs="Times New Roman"/>
          <w:sz w:val="20"/>
          <w:szCs w:val="20"/>
        </w:rPr>
      </w:pPr>
    </w:p>
    <w:p w:rsidR="004126EC" w:rsidRPr="004126EC" w:rsidRDefault="004126EC" w:rsidP="004126EC">
      <w:pPr>
        <w:spacing w:after="0" w:line="240" w:lineRule="auto"/>
        <w:jc w:val="right"/>
        <w:rPr>
          <w:rFonts w:ascii="Times New Roman" w:hAnsi="Times New Roman" w:cs="Times New Roman"/>
          <w:sz w:val="20"/>
          <w:szCs w:val="20"/>
        </w:rPr>
      </w:pPr>
    </w:p>
    <w:p w:rsidR="004126EC" w:rsidRPr="004126EC" w:rsidRDefault="004126EC" w:rsidP="004126EC">
      <w:pPr>
        <w:spacing w:after="0" w:line="240" w:lineRule="auto"/>
        <w:jc w:val="center"/>
        <w:rPr>
          <w:rFonts w:ascii="Times New Roman" w:hAnsi="Times New Roman" w:cs="Times New Roman"/>
          <w:sz w:val="20"/>
          <w:szCs w:val="20"/>
        </w:rPr>
      </w:pPr>
      <w:r w:rsidRPr="004126EC">
        <w:rPr>
          <w:rFonts w:ascii="Times New Roman" w:hAnsi="Times New Roman" w:cs="Times New Roman"/>
          <w:sz w:val="20"/>
          <w:szCs w:val="20"/>
        </w:rPr>
        <w:t>СОВЕТ ГОЛУБОВСКОГО СЕЛЬСКОГО ПОСЕЛЕНИЯ</w:t>
      </w:r>
    </w:p>
    <w:p w:rsidR="004126EC" w:rsidRPr="004126EC" w:rsidRDefault="004126EC" w:rsidP="004126EC">
      <w:pPr>
        <w:spacing w:after="0" w:line="240" w:lineRule="auto"/>
        <w:jc w:val="center"/>
        <w:rPr>
          <w:rFonts w:ascii="Times New Roman" w:hAnsi="Times New Roman" w:cs="Times New Roman"/>
          <w:sz w:val="20"/>
          <w:szCs w:val="20"/>
        </w:rPr>
      </w:pPr>
      <w:r w:rsidRPr="004126EC">
        <w:rPr>
          <w:rFonts w:ascii="Times New Roman" w:hAnsi="Times New Roman" w:cs="Times New Roman"/>
          <w:sz w:val="20"/>
          <w:szCs w:val="20"/>
        </w:rPr>
        <w:t>СЕДЕЛЬНИКОВСКОГО МУНИЦИПАЛЬНОГО РАЙОНА</w:t>
      </w:r>
    </w:p>
    <w:p w:rsidR="004126EC" w:rsidRPr="004126EC" w:rsidRDefault="004126EC" w:rsidP="004126EC">
      <w:pPr>
        <w:spacing w:after="0" w:line="240" w:lineRule="auto"/>
        <w:jc w:val="center"/>
        <w:rPr>
          <w:rFonts w:ascii="Times New Roman" w:hAnsi="Times New Roman" w:cs="Times New Roman"/>
          <w:sz w:val="20"/>
          <w:szCs w:val="20"/>
        </w:rPr>
      </w:pPr>
      <w:r w:rsidRPr="004126EC">
        <w:rPr>
          <w:rFonts w:ascii="Times New Roman" w:hAnsi="Times New Roman" w:cs="Times New Roman"/>
          <w:sz w:val="20"/>
          <w:szCs w:val="20"/>
        </w:rPr>
        <w:t>ОМСКОЙ ОБЛАСТИ</w:t>
      </w:r>
    </w:p>
    <w:p w:rsidR="004126EC" w:rsidRPr="004126EC" w:rsidRDefault="004126EC" w:rsidP="004126EC">
      <w:pPr>
        <w:spacing w:after="0" w:line="240" w:lineRule="auto"/>
        <w:jc w:val="center"/>
        <w:rPr>
          <w:rFonts w:ascii="Times New Roman" w:hAnsi="Times New Roman" w:cs="Times New Roman"/>
          <w:b/>
          <w:sz w:val="20"/>
          <w:szCs w:val="20"/>
        </w:rPr>
      </w:pPr>
    </w:p>
    <w:p w:rsidR="004126EC" w:rsidRPr="004126EC" w:rsidRDefault="004126EC" w:rsidP="004126EC">
      <w:pPr>
        <w:spacing w:after="0" w:line="240" w:lineRule="auto"/>
        <w:jc w:val="center"/>
        <w:rPr>
          <w:rFonts w:ascii="Times New Roman" w:hAnsi="Times New Roman" w:cs="Times New Roman"/>
          <w:sz w:val="20"/>
          <w:szCs w:val="20"/>
        </w:rPr>
      </w:pPr>
      <w:r w:rsidRPr="004126EC">
        <w:rPr>
          <w:rFonts w:ascii="Times New Roman" w:hAnsi="Times New Roman" w:cs="Times New Roman"/>
          <w:sz w:val="20"/>
          <w:szCs w:val="20"/>
        </w:rPr>
        <w:t>Семьдесят седьмое  заседание четвертого созыва</w:t>
      </w:r>
    </w:p>
    <w:p w:rsidR="004126EC" w:rsidRPr="004126EC" w:rsidRDefault="004126EC" w:rsidP="004126EC">
      <w:pPr>
        <w:spacing w:after="0" w:line="240" w:lineRule="auto"/>
        <w:rPr>
          <w:rFonts w:ascii="Times New Roman" w:hAnsi="Times New Roman" w:cs="Times New Roman"/>
          <w:sz w:val="20"/>
          <w:szCs w:val="20"/>
        </w:rPr>
      </w:pPr>
    </w:p>
    <w:p w:rsidR="004126EC" w:rsidRPr="004126EC" w:rsidRDefault="004126EC" w:rsidP="004126EC">
      <w:pPr>
        <w:spacing w:after="0" w:line="240" w:lineRule="auto"/>
        <w:jc w:val="center"/>
        <w:rPr>
          <w:rFonts w:ascii="Times New Roman" w:hAnsi="Times New Roman" w:cs="Times New Roman"/>
          <w:b/>
          <w:sz w:val="20"/>
          <w:szCs w:val="20"/>
        </w:rPr>
      </w:pPr>
      <w:r w:rsidRPr="004126EC">
        <w:rPr>
          <w:rFonts w:ascii="Times New Roman" w:hAnsi="Times New Roman" w:cs="Times New Roman"/>
          <w:sz w:val="20"/>
          <w:szCs w:val="20"/>
        </w:rPr>
        <w:t>РЕШЕНИЕ</w:t>
      </w:r>
    </w:p>
    <w:p w:rsidR="004126EC" w:rsidRPr="004126EC" w:rsidRDefault="004126EC" w:rsidP="004126EC">
      <w:pPr>
        <w:pStyle w:val="2"/>
        <w:spacing w:after="0" w:line="240" w:lineRule="auto"/>
        <w:jc w:val="left"/>
        <w:rPr>
          <w:sz w:val="20"/>
          <w:szCs w:val="20"/>
        </w:rPr>
      </w:pPr>
      <w:r w:rsidRPr="004126EC">
        <w:rPr>
          <w:sz w:val="20"/>
          <w:szCs w:val="20"/>
        </w:rPr>
        <w:t>От «24»  ноября  2023 г                                                                              № 186</w:t>
      </w: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с. Голубовка</w:t>
      </w: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ind w:firstLine="284"/>
        <w:jc w:val="both"/>
        <w:rPr>
          <w:rFonts w:ascii="Times New Roman" w:hAnsi="Times New Roman" w:cs="Times New Roman"/>
          <w:sz w:val="20"/>
          <w:szCs w:val="20"/>
        </w:rPr>
      </w:pPr>
      <w:r w:rsidRPr="004126EC">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29 ноября 2019 года №160 «Об установлении на территории Голубовского сельского поселения Седельниковского муниципального района Омской области земельного налога»</w:t>
      </w:r>
    </w:p>
    <w:p w:rsidR="004126EC" w:rsidRPr="004126EC" w:rsidRDefault="004126EC" w:rsidP="004126EC">
      <w:pPr>
        <w:pStyle w:val="ConsPlusNormal"/>
        <w:ind w:firstLine="284"/>
        <w:jc w:val="both"/>
        <w:rPr>
          <w:rFonts w:ascii="Times New Roman" w:hAnsi="Times New Roman" w:cs="Times New Roman"/>
        </w:rPr>
      </w:pPr>
    </w:p>
    <w:p w:rsidR="004126EC" w:rsidRPr="004126EC" w:rsidRDefault="004126EC" w:rsidP="004126EC">
      <w:pPr>
        <w:pStyle w:val="ConsPlusNormal"/>
        <w:ind w:firstLine="284"/>
        <w:jc w:val="both"/>
        <w:rPr>
          <w:rFonts w:ascii="Times New Roman" w:hAnsi="Times New Roman" w:cs="Times New Roman"/>
        </w:rPr>
      </w:pPr>
      <w:r w:rsidRPr="004126EC">
        <w:rPr>
          <w:rFonts w:ascii="Times New Roman" w:hAnsi="Times New Roman" w:cs="Times New Roman"/>
        </w:rPr>
        <w:t xml:space="preserve">В соответствии с Налоговым </w:t>
      </w:r>
      <w:hyperlink r:id="rId31" w:history="1">
        <w:r w:rsidRPr="004126EC">
          <w:rPr>
            <w:rStyle w:val="af8"/>
            <w:rFonts w:ascii="Times New Roman" w:hAnsi="Times New Roman" w:cs="Times New Roman"/>
          </w:rPr>
          <w:t>кодексом</w:t>
        </w:r>
      </w:hyperlink>
      <w:r w:rsidRPr="004126EC">
        <w:rPr>
          <w:rFonts w:ascii="Times New Roman" w:hAnsi="Times New Roman" w:cs="Times New Roman"/>
        </w:rPr>
        <w:t xml:space="preserve"> Российской Федерации, Земельным </w:t>
      </w:r>
      <w:hyperlink r:id="rId32" w:history="1">
        <w:r w:rsidRPr="004126EC">
          <w:rPr>
            <w:rStyle w:val="af8"/>
            <w:rFonts w:ascii="Times New Roman" w:hAnsi="Times New Roman" w:cs="Times New Roman"/>
          </w:rPr>
          <w:t>кодексом</w:t>
        </w:r>
      </w:hyperlink>
      <w:r w:rsidRPr="004126EC">
        <w:rPr>
          <w:rFonts w:ascii="Times New Roman" w:hAnsi="Times New Roman" w:cs="Times New Roman"/>
        </w:rPr>
        <w:t xml:space="preserve"> Российской Федерации, руководствуясь Федеральным законом от 6 октября 2003 г. № 131-ФЗ "Об общих принципах организации местного самоуправления в Российской Федерации", </w:t>
      </w:r>
      <w:hyperlink r:id="rId33" w:history="1">
        <w:r w:rsidRPr="004126EC">
          <w:rPr>
            <w:rStyle w:val="af8"/>
            <w:rFonts w:ascii="Times New Roman" w:hAnsi="Times New Roman" w:cs="Times New Roman"/>
          </w:rPr>
          <w:t>Уставом</w:t>
        </w:r>
      </w:hyperlink>
      <w:r w:rsidRPr="004126EC">
        <w:rPr>
          <w:rFonts w:ascii="Times New Roman" w:hAnsi="Times New Roman" w:cs="Times New Roman"/>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4126EC" w:rsidRPr="004126EC" w:rsidRDefault="004126EC" w:rsidP="004126EC">
      <w:pPr>
        <w:pStyle w:val="ConsPlusNormal"/>
        <w:ind w:firstLine="284"/>
        <w:jc w:val="both"/>
        <w:rPr>
          <w:rFonts w:ascii="Times New Roman" w:hAnsi="Times New Roman" w:cs="Times New Roman"/>
          <w:b/>
        </w:rPr>
      </w:pPr>
      <w:r w:rsidRPr="004126EC">
        <w:rPr>
          <w:rFonts w:ascii="Times New Roman" w:hAnsi="Times New Roman" w:cs="Times New Roman"/>
          <w:b/>
        </w:rPr>
        <w:t xml:space="preserve"> РЕШИЛ:</w:t>
      </w:r>
    </w:p>
    <w:p w:rsidR="004126EC" w:rsidRPr="004126EC" w:rsidRDefault="004126EC" w:rsidP="004126EC">
      <w:pPr>
        <w:pStyle w:val="a6"/>
        <w:numPr>
          <w:ilvl w:val="0"/>
          <w:numId w:val="40"/>
        </w:numPr>
        <w:spacing w:after="0" w:line="240" w:lineRule="auto"/>
        <w:ind w:left="0" w:firstLine="284"/>
        <w:jc w:val="both"/>
        <w:rPr>
          <w:rFonts w:ascii="Times New Roman" w:hAnsi="Times New Roman" w:cs="Times New Roman"/>
          <w:sz w:val="20"/>
          <w:szCs w:val="20"/>
        </w:rPr>
      </w:pPr>
      <w:r w:rsidRPr="004126EC">
        <w:rPr>
          <w:rFonts w:ascii="Times New Roman" w:hAnsi="Times New Roman" w:cs="Times New Roman"/>
          <w:sz w:val="20"/>
          <w:szCs w:val="20"/>
        </w:rPr>
        <w:t>Внести в</w:t>
      </w:r>
      <w:r w:rsidRPr="004126EC">
        <w:rPr>
          <w:rFonts w:ascii="Times New Roman" w:hAnsi="Times New Roman" w:cs="Times New Roman"/>
          <w:b/>
          <w:sz w:val="20"/>
          <w:szCs w:val="20"/>
        </w:rPr>
        <w:t xml:space="preserve"> </w:t>
      </w:r>
      <w:r w:rsidRPr="004126EC">
        <w:rPr>
          <w:rFonts w:ascii="Times New Roman" w:hAnsi="Times New Roman" w:cs="Times New Roman"/>
          <w:sz w:val="20"/>
          <w:szCs w:val="20"/>
        </w:rPr>
        <w:t xml:space="preserve">Решение Совета Голубовского сельского поселения Седельниковского муниципального района Омской области от 29 ноября 2019 года №160 «Об установлении на территории Голубовского </w:t>
      </w:r>
      <w:r w:rsidRPr="004126EC">
        <w:rPr>
          <w:rFonts w:ascii="Times New Roman" w:hAnsi="Times New Roman" w:cs="Times New Roman"/>
          <w:sz w:val="20"/>
          <w:szCs w:val="20"/>
        </w:rPr>
        <w:lastRenderedPageBreak/>
        <w:t>сельского поселения Седельниковского муниципального района Омской области земельного налога» следующее изменение:</w:t>
      </w:r>
    </w:p>
    <w:p w:rsidR="004126EC" w:rsidRPr="004126EC" w:rsidRDefault="004126EC" w:rsidP="004126EC">
      <w:pPr>
        <w:spacing w:after="0" w:line="240" w:lineRule="auto"/>
        <w:ind w:firstLine="284"/>
        <w:jc w:val="both"/>
        <w:rPr>
          <w:rFonts w:ascii="Times New Roman" w:hAnsi="Times New Roman" w:cs="Times New Roman"/>
          <w:b/>
          <w:sz w:val="20"/>
          <w:szCs w:val="20"/>
        </w:rPr>
      </w:pPr>
      <w:r w:rsidRPr="004126EC">
        <w:rPr>
          <w:rFonts w:ascii="Times New Roman" w:hAnsi="Times New Roman" w:cs="Times New Roman"/>
          <w:b/>
          <w:sz w:val="20"/>
          <w:szCs w:val="20"/>
        </w:rPr>
        <w:t>-  абзац второй подраздела 2.1 раздела 2 изложить в следующей редакции:</w:t>
      </w:r>
    </w:p>
    <w:p w:rsidR="004126EC" w:rsidRPr="004126EC" w:rsidRDefault="004126EC" w:rsidP="004126EC">
      <w:pPr>
        <w:pStyle w:val="a8"/>
        <w:spacing w:before="0" w:beforeAutospacing="0" w:after="0" w:afterAutospacing="0"/>
        <w:ind w:firstLine="284"/>
        <w:jc w:val="both"/>
        <w:rPr>
          <w:sz w:val="20"/>
          <w:szCs w:val="20"/>
        </w:rPr>
      </w:pPr>
      <w:r w:rsidRPr="004126EC">
        <w:rPr>
          <w:sz w:val="20"/>
          <w:szCs w:val="20"/>
        </w:rPr>
        <w:t xml:space="preserve">«- занятых </w:t>
      </w:r>
      <w:hyperlink r:id="rId34" w:history="1">
        <w:r w:rsidRPr="004126EC">
          <w:rPr>
            <w:rStyle w:val="af8"/>
            <w:sz w:val="20"/>
            <w:szCs w:val="20"/>
          </w:rPr>
          <w:t>жилищным фондом</w:t>
        </w:r>
      </w:hyperlink>
      <w:r w:rsidRPr="004126EC">
        <w:rPr>
          <w:sz w:val="20"/>
          <w:szCs w:val="20"/>
        </w:rP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p w:rsidR="004126EC" w:rsidRPr="004126EC" w:rsidRDefault="004126EC" w:rsidP="004126EC">
      <w:pPr>
        <w:pStyle w:val="a8"/>
        <w:numPr>
          <w:ilvl w:val="0"/>
          <w:numId w:val="41"/>
        </w:numPr>
        <w:spacing w:before="0" w:beforeAutospacing="0" w:after="0" w:afterAutospacing="0"/>
        <w:ind w:left="0" w:firstLine="284"/>
        <w:jc w:val="both"/>
        <w:rPr>
          <w:sz w:val="20"/>
          <w:szCs w:val="20"/>
        </w:rPr>
      </w:pPr>
      <w:r w:rsidRPr="004126EC">
        <w:rPr>
          <w:sz w:val="20"/>
          <w:szCs w:val="20"/>
        </w:rPr>
        <w:t>Настоящее Решение подлежит опубликованию в средствах массовой  информации и размещению в сети «Интернет» в установленном законом порядке.</w:t>
      </w:r>
    </w:p>
    <w:p w:rsidR="004126EC" w:rsidRPr="004126EC" w:rsidRDefault="004126EC" w:rsidP="004126EC">
      <w:pPr>
        <w:pStyle w:val="a8"/>
        <w:numPr>
          <w:ilvl w:val="0"/>
          <w:numId w:val="41"/>
        </w:numPr>
        <w:spacing w:before="0" w:beforeAutospacing="0" w:after="0" w:afterAutospacing="0"/>
        <w:ind w:left="0" w:firstLine="284"/>
        <w:jc w:val="both"/>
        <w:rPr>
          <w:sz w:val="20"/>
          <w:szCs w:val="20"/>
        </w:rPr>
      </w:pPr>
      <w:r w:rsidRPr="004126EC">
        <w:rPr>
          <w:sz w:val="20"/>
          <w:szCs w:val="20"/>
        </w:rPr>
        <w:t>Настоящее Решение вступает в силу с 1 января 2024 года.</w:t>
      </w:r>
    </w:p>
    <w:p w:rsidR="004126EC" w:rsidRPr="004126EC" w:rsidRDefault="004126EC" w:rsidP="004126EC">
      <w:pPr>
        <w:pStyle w:val="a8"/>
        <w:spacing w:before="0" w:beforeAutospacing="0" w:after="0" w:afterAutospacing="0"/>
        <w:jc w:val="both"/>
        <w:rPr>
          <w:sz w:val="20"/>
          <w:szCs w:val="20"/>
        </w:rPr>
      </w:pP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Председатель Совета  Голубовского                                     Низовой В.В.</w:t>
      </w: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 xml:space="preserve">сельского поселения </w:t>
      </w: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p>
    <w:p w:rsidR="004126EC" w:rsidRPr="004126EC" w:rsidRDefault="004126EC" w:rsidP="004126EC">
      <w:pPr>
        <w:spacing w:after="0" w:line="240" w:lineRule="auto"/>
        <w:jc w:val="both"/>
        <w:rPr>
          <w:rFonts w:ascii="Times New Roman" w:hAnsi="Times New Roman" w:cs="Times New Roman"/>
          <w:sz w:val="20"/>
          <w:szCs w:val="20"/>
        </w:rPr>
      </w:pPr>
      <w:r w:rsidRPr="004126EC">
        <w:rPr>
          <w:rFonts w:ascii="Times New Roman" w:hAnsi="Times New Roman" w:cs="Times New Roman"/>
          <w:sz w:val="20"/>
          <w:szCs w:val="20"/>
        </w:rPr>
        <w:t xml:space="preserve">Глава Голубовского                                                               </w:t>
      </w:r>
    </w:p>
    <w:p w:rsidR="004126EC" w:rsidRPr="002249AE" w:rsidRDefault="004126EC" w:rsidP="004126EC">
      <w:pPr>
        <w:spacing w:after="0" w:line="240" w:lineRule="auto"/>
        <w:rPr>
          <w:rFonts w:ascii="Times New Roman" w:hAnsi="Times New Roman" w:cs="Times New Roman"/>
          <w:sz w:val="28"/>
          <w:szCs w:val="28"/>
        </w:rPr>
      </w:pPr>
      <w:r w:rsidRPr="004126EC">
        <w:rPr>
          <w:rFonts w:ascii="Times New Roman" w:hAnsi="Times New Roman" w:cs="Times New Roman"/>
          <w:sz w:val="20"/>
          <w:szCs w:val="20"/>
        </w:rPr>
        <w:t xml:space="preserve">сельского поселения                                                               </w:t>
      </w:r>
      <w:r w:rsidRPr="004126EC">
        <w:rPr>
          <w:rFonts w:ascii="Times New Roman" w:hAnsi="Times New Roman" w:cs="Times New Roman"/>
        </w:rPr>
        <w:t>Обоскалов С.Е</w:t>
      </w:r>
    </w:p>
    <w:p w:rsidR="004126EC" w:rsidRDefault="004126EC" w:rsidP="004126EC">
      <w:pPr>
        <w:spacing w:after="0" w:line="240" w:lineRule="auto"/>
        <w:jc w:val="both"/>
        <w:rPr>
          <w:rFonts w:ascii="Times New Roman" w:hAnsi="Times New Roman" w:cs="Times New Roman"/>
          <w:sz w:val="24"/>
          <w:szCs w:val="24"/>
        </w:rPr>
      </w:pPr>
    </w:p>
    <w:p w:rsidR="000D5206" w:rsidRDefault="000D5206" w:rsidP="004126EC">
      <w:pPr>
        <w:spacing w:after="0" w:line="240" w:lineRule="auto"/>
        <w:jc w:val="both"/>
        <w:rPr>
          <w:rFonts w:ascii="Times New Roman" w:hAnsi="Times New Roman" w:cs="Times New Roman"/>
          <w:sz w:val="24"/>
          <w:szCs w:val="24"/>
        </w:rPr>
      </w:pPr>
    </w:p>
    <w:p w:rsidR="000D5206" w:rsidRPr="000D5206" w:rsidRDefault="000D5206" w:rsidP="000D5206">
      <w:pPr>
        <w:spacing w:after="0" w:line="240" w:lineRule="auto"/>
        <w:jc w:val="center"/>
        <w:rPr>
          <w:rFonts w:ascii="Times New Roman" w:hAnsi="Times New Roman" w:cs="Times New Roman"/>
          <w:sz w:val="20"/>
          <w:szCs w:val="20"/>
        </w:rPr>
      </w:pPr>
      <w:r w:rsidRPr="000D5206">
        <w:rPr>
          <w:rFonts w:ascii="Times New Roman" w:hAnsi="Times New Roman" w:cs="Times New Roman"/>
          <w:sz w:val="20"/>
          <w:szCs w:val="20"/>
        </w:rPr>
        <w:t>СОВЕТ ГОЛУБОВСКОГО СЕЛЬСКОГО ПОСЕЛЕНИЯ</w:t>
      </w:r>
    </w:p>
    <w:p w:rsidR="000D5206" w:rsidRPr="000D5206" w:rsidRDefault="000D5206" w:rsidP="000D5206">
      <w:pPr>
        <w:spacing w:after="0" w:line="240" w:lineRule="auto"/>
        <w:jc w:val="center"/>
        <w:rPr>
          <w:rFonts w:ascii="Times New Roman" w:hAnsi="Times New Roman" w:cs="Times New Roman"/>
          <w:sz w:val="20"/>
          <w:szCs w:val="20"/>
        </w:rPr>
      </w:pPr>
      <w:r w:rsidRPr="000D5206">
        <w:rPr>
          <w:rFonts w:ascii="Times New Roman" w:hAnsi="Times New Roman" w:cs="Times New Roman"/>
          <w:sz w:val="20"/>
          <w:szCs w:val="20"/>
        </w:rPr>
        <w:t>СЕДЕЛЬНИКОВСКОГО МУНИЦИПАЛЬНОГО РАЙОНА</w:t>
      </w:r>
    </w:p>
    <w:p w:rsidR="000D5206" w:rsidRPr="000D5206" w:rsidRDefault="000D5206" w:rsidP="000D5206">
      <w:pPr>
        <w:spacing w:after="0" w:line="240" w:lineRule="auto"/>
        <w:jc w:val="center"/>
        <w:rPr>
          <w:rFonts w:ascii="Times New Roman" w:hAnsi="Times New Roman" w:cs="Times New Roman"/>
          <w:sz w:val="20"/>
          <w:szCs w:val="20"/>
        </w:rPr>
      </w:pPr>
      <w:r w:rsidRPr="000D5206">
        <w:rPr>
          <w:rFonts w:ascii="Times New Roman" w:hAnsi="Times New Roman" w:cs="Times New Roman"/>
          <w:sz w:val="20"/>
          <w:szCs w:val="20"/>
        </w:rPr>
        <w:t>ОМСКОЙ ОБЛАСТИ</w:t>
      </w:r>
    </w:p>
    <w:p w:rsidR="000D5206" w:rsidRPr="000D5206" w:rsidRDefault="000D5206" w:rsidP="000D5206">
      <w:pPr>
        <w:spacing w:after="0" w:line="240" w:lineRule="auto"/>
        <w:jc w:val="center"/>
        <w:rPr>
          <w:rFonts w:ascii="Times New Roman" w:hAnsi="Times New Roman" w:cs="Times New Roman"/>
          <w:b/>
          <w:sz w:val="20"/>
          <w:szCs w:val="20"/>
        </w:rPr>
      </w:pPr>
    </w:p>
    <w:p w:rsidR="000D5206" w:rsidRPr="000D5206" w:rsidRDefault="000D5206" w:rsidP="000D5206">
      <w:pPr>
        <w:spacing w:after="0" w:line="240" w:lineRule="auto"/>
        <w:jc w:val="center"/>
        <w:rPr>
          <w:rFonts w:ascii="Times New Roman" w:hAnsi="Times New Roman" w:cs="Times New Roman"/>
          <w:sz w:val="20"/>
          <w:szCs w:val="20"/>
        </w:rPr>
      </w:pPr>
      <w:r w:rsidRPr="000D5206">
        <w:rPr>
          <w:rFonts w:ascii="Times New Roman" w:hAnsi="Times New Roman" w:cs="Times New Roman"/>
          <w:sz w:val="20"/>
          <w:szCs w:val="20"/>
        </w:rPr>
        <w:t>Семьдесят седьмое заседание четвертого созыва</w:t>
      </w:r>
    </w:p>
    <w:p w:rsidR="000D5206" w:rsidRPr="000D5206" w:rsidRDefault="000D5206" w:rsidP="000D5206">
      <w:pPr>
        <w:spacing w:after="0" w:line="240" w:lineRule="auto"/>
        <w:rPr>
          <w:rFonts w:ascii="Times New Roman" w:hAnsi="Times New Roman" w:cs="Times New Roman"/>
          <w:sz w:val="20"/>
          <w:szCs w:val="20"/>
        </w:rPr>
      </w:pPr>
    </w:p>
    <w:p w:rsidR="000D5206" w:rsidRPr="000D5206" w:rsidRDefault="000D5206" w:rsidP="000D5206">
      <w:pPr>
        <w:spacing w:after="0" w:line="240" w:lineRule="auto"/>
        <w:rPr>
          <w:rFonts w:ascii="Times New Roman" w:hAnsi="Times New Roman" w:cs="Times New Roman"/>
          <w:sz w:val="20"/>
          <w:szCs w:val="20"/>
        </w:rPr>
      </w:pPr>
    </w:p>
    <w:p w:rsidR="000D5206" w:rsidRPr="000D5206" w:rsidRDefault="000D5206" w:rsidP="000D5206">
      <w:pPr>
        <w:spacing w:after="0" w:line="240" w:lineRule="auto"/>
        <w:rPr>
          <w:rFonts w:ascii="Times New Roman" w:hAnsi="Times New Roman" w:cs="Times New Roman"/>
          <w:sz w:val="20"/>
          <w:szCs w:val="20"/>
        </w:rPr>
      </w:pPr>
    </w:p>
    <w:p w:rsidR="000D5206" w:rsidRPr="000D5206" w:rsidRDefault="000D5206" w:rsidP="000D5206">
      <w:pPr>
        <w:spacing w:after="0" w:line="240" w:lineRule="auto"/>
        <w:jc w:val="center"/>
        <w:rPr>
          <w:rFonts w:ascii="Times New Roman" w:hAnsi="Times New Roman" w:cs="Times New Roman"/>
          <w:b/>
          <w:sz w:val="20"/>
          <w:szCs w:val="20"/>
        </w:rPr>
      </w:pPr>
      <w:r w:rsidRPr="000D5206">
        <w:rPr>
          <w:rFonts w:ascii="Times New Roman" w:hAnsi="Times New Roman" w:cs="Times New Roman"/>
          <w:sz w:val="20"/>
          <w:szCs w:val="20"/>
        </w:rPr>
        <w:t>РЕШЕНИЕ</w:t>
      </w:r>
    </w:p>
    <w:p w:rsidR="000D5206" w:rsidRPr="000D5206" w:rsidRDefault="000D5206" w:rsidP="000D5206">
      <w:pPr>
        <w:pStyle w:val="2"/>
        <w:spacing w:after="0" w:line="240" w:lineRule="auto"/>
        <w:jc w:val="left"/>
        <w:rPr>
          <w:b w:val="0"/>
          <w:sz w:val="20"/>
          <w:szCs w:val="20"/>
        </w:rPr>
      </w:pPr>
      <w:r w:rsidRPr="000D5206">
        <w:rPr>
          <w:sz w:val="20"/>
          <w:szCs w:val="20"/>
        </w:rPr>
        <w:t>От «24»  ноября  2023 г                                                                              № 187</w:t>
      </w:r>
    </w:p>
    <w:p w:rsidR="000D5206" w:rsidRPr="000D5206" w:rsidRDefault="000D5206" w:rsidP="000D5206">
      <w:pPr>
        <w:spacing w:after="0" w:line="240" w:lineRule="auto"/>
        <w:jc w:val="both"/>
        <w:rPr>
          <w:rFonts w:ascii="Times New Roman" w:hAnsi="Times New Roman" w:cs="Times New Roman"/>
          <w:sz w:val="20"/>
          <w:szCs w:val="20"/>
        </w:rPr>
      </w:pPr>
      <w:r w:rsidRPr="000D5206">
        <w:rPr>
          <w:rFonts w:ascii="Times New Roman" w:hAnsi="Times New Roman" w:cs="Times New Roman"/>
          <w:sz w:val="20"/>
          <w:szCs w:val="20"/>
        </w:rPr>
        <w:t>с. Голубовка</w:t>
      </w:r>
    </w:p>
    <w:p w:rsidR="000D5206" w:rsidRPr="000D5206" w:rsidRDefault="000D5206" w:rsidP="000D5206">
      <w:pPr>
        <w:spacing w:after="0" w:line="240" w:lineRule="auto"/>
        <w:jc w:val="both"/>
        <w:rPr>
          <w:rFonts w:ascii="Times New Roman" w:hAnsi="Times New Roman" w:cs="Times New Roman"/>
          <w:sz w:val="20"/>
          <w:szCs w:val="20"/>
        </w:rPr>
      </w:pP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0D5206" w:rsidRPr="000D5206" w:rsidRDefault="000D5206" w:rsidP="000D5206">
      <w:pPr>
        <w:spacing w:after="0" w:line="240" w:lineRule="auto"/>
        <w:jc w:val="both"/>
        <w:rPr>
          <w:rFonts w:ascii="Times New Roman" w:hAnsi="Times New Roman" w:cs="Times New Roman"/>
          <w:sz w:val="20"/>
          <w:szCs w:val="20"/>
        </w:rPr>
      </w:pP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0D5206" w:rsidRPr="000D5206" w:rsidRDefault="000D5206" w:rsidP="000D5206">
      <w:pPr>
        <w:spacing w:after="0" w:line="240" w:lineRule="auto"/>
        <w:ind w:firstLine="284"/>
        <w:jc w:val="both"/>
        <w:rPr>
          <w:rFonts w:ascii="Times New Roman" w:hAnsi="Times New Roman" w:cs="Times New Roman"/>
          <w:b/>
          <w:sz w:val="20"/>
          <w:szCs w:val="20"/>
        </w:rPr>
      </w:pPr>
      <w:r w:rsidRPr="000D5206">
        <w:rPr>
          <w:rFonts w:ascii="Times New Roman" w:hAnsi="Times New Roman" w:cs="Times New Roman"/>
          <w:b/>
          <w:sz w:val="20"/>
          <w:szCs w:val="20"/>
        </w:rPr>
        <w:t>РЕШИЛ:</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Приложение № 1 изложить в редакции согласно приложению № 1 к настоящему решению;</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Приложение № 2 изложить в редакции согласно приложению № 2 к настоящему решению;</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Приложение № 3 изложить в редакции согласно приложению № 3 к настоящему решению;</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Приложение № 4 изложить в редакции согласно приложению № 4 к настоящему решению;</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Приложение № 5 изложить в редакции согласно приложению № 5 к настоящему решению;</w:t>
      </w:r>
    </w:p>
    <w:p w:rsidR="000D5206" w:rsidRP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 Приложение № 6 изложить в редакции согласно приложению № 6 к настоящему решению.</w:t>
      </w:r>
    </w:p>
    <w:p w:rsidR="000D5206" w:rsidRDefault="000D5206" w:rsidP="000D5206">
      <w:pPr>
        <w:spacing w:after="0" w:line="240" w:lineRule="auto"/>
        <w:ind w:firstLine="284"/>
        <w:jc w:val="both"/>
        <w:rPr>
          <w:rFonts w:ascii="Times New Roman" w:hAnsi="Times New Roman" w:cs="Times New Roman"/>
          <w:sz w:val="20"/>
          <w:szCs w:val="20"/>
        </w:rPr>
      </w:pPr>
      <w:r w:rsidRPr="000D5206">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0D5206" w:rsidRPr="000D5206" w:rsidRDefault="000D5206" w:rsidP="000D5206">
      <w:pPr>
        <w:spacing w:after="0" w:line="240" w:lineRule="auto"/>
        <w:ind w:firstLine="284"/>
        <w:jc w:val="both"/>
        <w:rPr>
          <w:rFonts w:ascii="Times New Roman" w:hAnsi="Times New Roman" w:cs="Times New Roman"/>
          <w:sz w:val="20"/>
          <w:szCs w:val="20"/>
        </w:rPr>
      </w:pPr>
    </w:p>
    <w:p w:rsidR="000D5206" w:rsidRPr="000D5206" w:rsidRDefault="000D5206" w:rsidP="000D5206">
      <w:pPr>
        <w:spacing w:after="0" w:line="240" w:lineRule="auto"/>
        <w:jc w:val="both"/>
        <w:rPr>
          <w:sz w:val="20"/>
          <w:szCs w:val="20"/>
        </w:rPr>
      </w:pPr>
      <w:r w:rsidRPr="000D5206">
        <w:rPr>
          <w:sz w:val="20"/>
          <w:szCs w:val="20"/>
        </w:rPr>
        <w:t>Председатель Совета  Голубовского                                     Низовой В.В.</w:t>
      </w:r>
    </w:p>
    <w:p w:rsidR="000D5206" w:rsidRPr="000D5206" w:rsidRDefault="000D5206" w:rsidP="000D5206">
      <w:pPr>
        <w:spacing w:after="0" w:line="240" w:lineRule="auto"/>
        <w:jc w:val="both"/>
        <w:rPr>
          <w:sz w:val="20"/>
          <w:szCs w:val="20"/>
        </w:rPr>
      </w:pPr>
      <w:r w:rsidRPr="000D5206">
        <w:rPr>
          <w:sz w:val="20"/>
          <w:szCs w:val="20"/>
        </w:rPr>
        <w:t xml:space="preserve">сельского поселения </w:t>
      </w:r>
    </w:p>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both"/>
        <w:rPr>
          <w:sz w:val="20"/>
          <w:szCs w:val="20"/>
        </w:rPr>
      </w:pPr>
      <w:r w:rsidRPr="000D5206">
        <w:rPr>
          <w:sz w:val="20"/>
          <w:szCs w:val="20"/>
        </w:rPr>
        <w:t>Глава Голубовского                                                               Обоскалов С.Е.</w:t>
      </w:r>
    </w:p>
    <w:p w:rsidR="000D5206" w:rsidRPr="000D5206" w:rsidRDefault="000D5206" w:rsidP="000D5206">
      <w:pPr>
        <w:spacing w:after="0" w:line="240" w:lineRule="auto"/>
        <w:jc w:val="both"/>
        <w:rPr>
          <w:sz w:val="20"/>
          <w:szCs w:val="20"/>
        </w:rPr>
      </w:pPr>
      <w:r w:rsidRPr="000D5206">
        <w:rPr>
          <w:sz w:val="20"/>
          <w:szCs w:val="20"/>
        </w:rPr>
        <w:t xml:space="preserve">сельского поселения                                                                    </w:t>
      </w:r>
    </w:p>
    <w:p w:rsidR="000D5206" w:rsidRDefault="000D5206" w:rsidP="000D5206">
      <w:pPr>
        <w:spacing w:line="360" w:lineRule="auto"/>
        <w:ind w:firstLine="284"/>
        <w:rPr>
          <w:sz w:val="28"/>
          <w:szCs w:val="28"/>
        </w:rPr>
      </w:pPr>
    </w:p>
    <w:p w:rsidR="000D5206" w:rsidRDefault="000D5206" w:rsidP="000D5206">
      <w:pPr>
        <w:spacing w:line="360" w:lineRule="auto"/>
        <w:rPr>
          <w:sz w:val="28"/>
          <w:szCs w:val="28"/>
        </w:rPr>
        <w:sectPr w:rsidR="000D5206">
          <w:pgSz w:w="11906" w:h="16838"/>
          <w:pgMar w:top="1134" w:right="851" w:bottom="1134" w:left="1701" w:header="709" w:footer="709" w:gutter="0"/>
          <w:cols w:space="720"/>
        </w:sectPr>
      </w:pPr>
    </w:p>
    <w:p w:rsidR="000D5206" w:rsidRPr="000D5206" w:rsidRDefault="000D5206" w:rsidP="000D5206">
      <w:pPr>
        <w:spacing w:after="0" w:line="240" w:lineRule="auto"/>
        <w:jc w:val="right"/>
        <w:rPr>
          <w:sz w:val="20"/>
          <w:szCs w:val="20"/>
        </w:rPr>
      </w:pPr>
      <w:r w:rsidRPr="000D5206">
        <w:rPr>
          <w:sz w:val="20"/>
          <w:szCs w:val="20"/>
        </w:rPr>
        <w:lastRenderedPageBreak/>
        <w:t xml:space="preserve">Приложение №1 </w:t>
      </w:r>
    </w:p>
    <w:p w:rsidR="000D5206" w:rsidRPr="000D5206" w:rsidRDefault="000D5206" w:rsidP="000D5206">
      <w:pPr>
        <w:spacing w:after="0" w:line="240" w:lineRule="auto"/>
        <w:jc w:val="right"/>
        <w:rPr>
          <w:sz w:val="20"/>
          <w:szCs w:val="20"/>
        </w:rPr>
      </w:pPr>
      <w:r w:rsidRPr="000D5206">
        <w:rPr>
          <w:sz w:val="20"/>
          <w:szCs w:val="20"/>
        </w:rPr>
        <w:t xml:space="preserve">к Решению Совета </w:t>
      </w:r>
    </w:p>
    <w:p w:rsidR="000D5206" w:rsidRPr="000D5206" w:rsidRDefault="000D5206" w:rsidP="000D5206">
      <w:pPr>
        <w:spacing w:after="0" w:line="240" w:lineRule="auto"/>
        <w:jc w:val="right"/>
        <w:rPr>
          <w:sz w:val="20"/>
          <w:szCs w:val="20"/>
        </w:rPr>
      </w:pPr>
      <w:r w:rsidRPr="000D5206">
        <w:rPr>
          <w:sz w:val="20"/>
          <w:szCs w:val="20"/>
        </w:rPr>
        <w:t>Голубовского сельского поселения</w:t>
      </w:r>
    </w:p>
    <w:p w:rsidR="000D5206" w:rsidRPr="000D5206" w:rsidRDefault="000D5206" w:rsidP="000D5206">
      <w:pPr>
        <w:spacing w:after="0" w:line="240" w:lineRule="auto"/>
        <w:jc w:val="right"/>
        <w:rPr>
          <w:sz w:val="20"/>
          <w:szCs w:val="20"/>
        </w:rPr>
      </w:pPr>
      <w:r w:rsidRPr="000D5206">
        <w:rPr>
          <w:sz w:val="20"/>
          <w:szCs w:val="20"/>
        </w:rPr>
        <w:t xml:space="preserve"> Седельниковского муниципального района </w:t>
      </w:r>
    </w:p>
    <w:p w:rsidR="000D5206" w:rsidRPr="000D5206" w:rsidRDefault="000D5206" w:rsidP="000D5206">
      <w:pPr>
        <w:spacing w:after="0" w:line="240" w:lineRule="auto"/>
        <w:jc w:val="right"/>
        <w:rPr>
          <w:sz w:val="20"/>
          <w:szCs w:val="20"/>
        </w:rPr>
      </w:pPr>
      <w:r w:rsidRPr="000D5206">
        <w:rPr>
          <w:sz w:val="20"/>
          <w:szCs w:val="20"/>
        </w:rPr>
        <w:t xml:space="preserve">Омской области </w:t>
      </w:r>
    </w:p>
    <w:p w:rsidR="000D5206" w:rsidRPr="000D5206" w:rsidRDefault="000D5206" w:rsidP="000D5206">
      <w:pPr>
        <w:spacing w:after="0" w:line="240" w:lineRule="auto"/>
        <w:jc w:val="right"/>
        <w:rPr>
          <w:sz w:val="20"/>
          <w:szCs w:val="20"/>
        </w:rPr>
      </w:pPr>
      <w:bookmarkStart w:id="0" w:name="OLE_LINK1"/>
      <w:r w:rsidRPr="000D5206">
        <w:rPr>
          <w:sz w:val="20"/>
          <w:szCs w:val="20"/>
        </w:rPr>
        <w:t>От 24.11.2023 года №187</w:t>
      </w:r>
    </w:p>
    <w:p w:rsidR="000D5206" w:rsidRPr="000D5206" w:rsidRDefault="000D5206" w:rsidP="000D5206">
      <w:pPr>
        <w:spacing w:after="0" w:line="240" w:lineRule="auto"/>
        <w:jc w:val="both"/>
        <w:rPr>
          <w:sz w:val="20"/>
          <w:szCs w:val="20"/>
        </w:rPr>
      </w:pPr>
    </w:p>
    <w:bookmarkEnd w:id="0"/>
    <w:p w:rsidR="000D5206" w:rsidRPr="000D5206" w:rsidRDefault="000D5206" w:rsidP="000D5206">
      <w:pPr>
        <w:spacing w:after="0" w:line="240" w:lineRule="auto"/>
        <w:jc w:val="both"/>
        <w:rPr>
          <w:sz w:val="20"/>
          <w:szCs w:val="20"/>
        </w:rPr>
      </w:pPr>
    </w:p>
    <w:tbl>
      <w:tblPr>
        <w:tblW w:w="13580" w:type="dxa"/>
        <w:tblInd w:w="93" w:type="dxa"/>
        <w:tblLook w:val="04A0"/>
      </w:tblPr>
      <w:tblGrid>
        <w:gridCol w:w="3060"/>
        <w:gridCol w:w="760"/>
        <w:gridCol w:w="760"/>
        <w:gridCol w:w="600"/>
        <w:gridCol w:w="760"/>
        <w:gridCol w:w="760"/>
        <w:gridCol w:w="820"/>
        <w:gridCol w:w="1240"/>
        <w:gridCol w:w="1420"/>
        <w:gridCol w:w="1660"/>
        <w:gridCol w:w="1740"/>
      </w:tblGrid>
      <w:tr w:rsidR="000D5206" w:rsidRPr="000D5206" w:rsidTr="000D5206">
        <w:trPr>
          <w:trHeight w:val="375"/>
        </w:trPr>
        <w:tc>
          <w:tcPr>
            <w:tcW w:w="30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60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82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2660" w:type="dxa"/>
            <w:gridSpan w:val="2"/>
            <w:shd w:val="clear" w:color="auto" w:fill="FFFFFF"/>
            <w:noWrap/>
            <w:hideMark/>
          </w:tcPr>
          <w:p w:rsidR="000D5206" w:rsidRPr="000D5206" w:rsidRDefault="000D5206" w:rsidP="000D5206">
            <w:pPr>
              <w:spacing w:after="0" w:line="240" w:lineRule="auto"/>
              <w:jc w:val="right"/>
              <w:rPr>
                <w:sz w:val="20"/>
                <w:szCs w:val="20"/>
              </w:rPr>
            </w:pPr>
            <w:r w:rsidRPr="000D5206">
              <w:rPr>
                <w:sz w:val="20"/>
                <w:szCs w:val="20"/>
              </w:rPr>
              <w:t> </w:t>
            </w:r>
          </w:p>
        </w:tc>
        <w:tc>
          <w:tcPr>
            <w:tcW w:w="16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1740" w:type="dxa"/>
            <w:shd w:val="clear" w:color="auto" w:fill="FFFFFF"/>
            <w:noWrap/>
            <w:hideMark/>
          </w:tcPr>
          <w:p w:rsidR="000D5206" w:rsidRPr="000D5206" w:rsidRDefault="000D5206" w:rsidP="000D5206">
            <w:pPr>
              <w:spacing w:after="0" w:line="240" w:lineRule="auto"/>
              <w:jc w:val="right"/>
              <w:rPr>
                <w:sz w:val="20"/>
                <w:szCs w:val="20"/>
              </w:rPr>
            </w:pPr>
            <w:r w:rsidRPr="000D5206">
              <w:rPr>
                <w:sz w:val="20"/>
                <w:szCs w:val="20"/>
              </w:rPr>
              <w:t>Приложение №1</w:t>
            </w:r>
          </w:p>
        </w:tc>
      </w:tr>
      <w:tr w:rsidR="000D5206" w:rsidRPr="000D5206" w:rsidTr="000D5206">
        <w:trPr>
          <w:trHeight w:val="135"/>
        </w:trPr>
        <w:tc>
          <w:tcPr>
            <w:tcW w:w="30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hideMark/>
          </w:tcPr>
          <w:p w:rsidR="000D5206" w:rsidRPr="000D5206" w:rsidRDefault="000D5206" w:rsidP="000D5206">
            <w:pPr>
              <w:spacing w:after="0" w:line="240" w:lineRule="auto"/>
              <w:jc w:val="right"/>
              <w:rPr>
                <w:sz w:val="20"/>
                <w:szCs w:val="20"/>
              </w:rPr>
            </w:pPr>
            <w:r w:rsidRPr="000D5206">
              <w:rPr>
                <w:sz w:val="20"/>
                <w:szCs w:val="20"/>
              </w:rPr>
              <w:t> </w:t>
            </w:r>
          </w:p>
        </w:tc>
        <w:tc>
          <w:tcPr>
            <w:tcW w:w="600" w:type="dxa"/>
            <w:noWrap/>
            <w:hideMark/>
          </w:tcPr>
          <w:p w:rsidR="000D5206" w:rsidRPr="000D5206" w:rsidRDefault="000D5206" w:rsidP="000D5206">
            <w:pPr>
              <w:spacing w:after="0" w:line="240" w:lineRule="auto"/>
              <w:rPr>
                <w:sz w:val="20"/>
                <w:szCs w:val="20"/>
              </w:rPr>
            </w:pPr>
          </w:p>
        </w:tc>
        <w:tc>
          <w:tcPr>
            <w:tcW w:w="760" w:type="dxa"/>
            <w:noWrap/>
            <w:hideMark/>
          </w:tcPr>
          <w:p w:rsidR="000D5206" w:rsidRPr="000D5206" w:rsidRDefault="000D5206" w:rsidP="000D5206">
            <w:pPr>
              <w:spacing w:after="0" w:line="240" w:lineRule="auto"/>
              <w:rPr>
                <w:sz w:val="20"/>
                <w:szCs w:val="20"/>
              </w:rPr>
            </w:pPr>
          </w:p>
        </w:tc>
        <w:tc>
          <w:tcPr>
            <w:tcW w:w="760" w:type="dxa"/>
            <w:noWrap/>
            <w:hideMark/>
          </w:tcPr>
          <w:p w:rsidR="000D5206" w:rsidRPr="000D5206" w:rsidRDefault="000D5206" w:rsidP="000D5206">
            <w:pPr>
              <w:spacing w:after="0" w:line="240" w:lineRule="auto"/>
              <w:rPr>
                <w:sz w:val="20"/>
                <w:szCs w:val="20"/>
              </w:rPr>
            </w:pPr>
          </w:p>
        </w:tc>
        <w:tc>
          <w:tcPr>
            <w:tcW w:w="820" w:type="dxa"/>
            <w:noWrap/>
            <w:hideMark/>
          </w:tcPr>
          <w:p w:rsidR="000D5206" w:rsidRPr="000D5206" w:rsidRDefault="000D5206" w:rsidP="000D5206">
            <w:pPr>
              <w:spacing w:after="0" w:line="240" w:lineRule="auto"/>
              <w:rPr>
                <w:sz w:val="20"/>
                <w:szCs w:val="20"/>
              </w:rPr>
            </w:pPr>
          </w:p>
        </w:tc>
        <w:tc>
          <w:tcPr>
            <w:tcW w:w="1240" w:type="dxa"/>
            <w:noWrap/>
            <w:hideMark/>
          </w:tcPr>
          <w:p w:rsidR="000D5206" w:rsidRPr="000D5206" w:rsidRDefault="000D5206" w:rsidP="000D5206">
            <w:pPr>
              <w:spacing w:after="0" w:line="240" w:lineRule="auto"/>
              <w:rPr>
                <w:sz w:val="20"/>
                <w:szCs w:val="20"/>
              </w:rPr>
            </w:pPr>
          </w:p>
        </w:tc>
        <w:tc>
          <w:tcPr>
            <w:tcW w:w="1420" w:type="dxa"/>
            <w:noWrap/>
            <w:hideMark/>
          </w:tcPr>
          <w:p w:rsidR="000D5206" w:rsidRPr="000D5206" w:rsidRDefault="000D5206" w:rsidP="000D5206">
            <w:pPr>
              <w:spacing w:after="0" w:line="240" w:lineRule="auto"/>
              <w:rPr>
                <w:sz w:val="20"/>
                <w:szCs w:val="20"/>
              </w:rPr>
            </w:pPr>
          </w:p>
        </w:tc>
        <w:tc>
          <w:tcPr>
            <w:tcW w:w="16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174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r>
      <w:tr w:rsidR="000D5206" w:rsidRPr="000D5206" w:rsidTr="000D5206">
        <w:trPr>
          <w:trHeight w:val="240"/>
        </w:trPr>
        <w:tc>
          <w:tcPr>
            <w:tcW w:w="30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noWrap/>
            <w:hideMark/>
          </w:tcPr>
          <w:p w:rsidR="000D5206" w:rsidRPr="000D5206" w:rsidRDefault="000D5206" w:rsidP="000D5206">
            <w:pPr>
              <w:spacing w:after="0" w:line="240" w:lineRule="auto"/>
              <w:rPr>
                <w:sz w:val="20"/>
                <w:szCs w:val="20"/>
              </w:rPr>
            </w:pPr>
          </w:p>
        </w:tc>
        <w:tc>
          <w:tcPr>
            <w:tcW w:w="600" w:type="dxa"/>
            <w:noWrap/>
            <w:hideMark/>
          </w:tcPr>
          <w:p w:rsidR="000D5206" w:rsidRPr="000D5206" w:rsidRDefault="000D5206" w:rsidP="000D5206">
            <w:pPr>
              <w:spacing w:after="0" w:line="240" w:lineRule="auto"/>
              <w:rPr>
                <w:sz w:val="20"/>
                <w:szCs w:val="20"/>
              </w:rPr>
            </w:pPr>
          </w:p>
        </w:tc>
        <w:tc>
          <w:tcPr>
            <w:tcW w:w="760" w:type="dxa"/>
            <w:noWrap/>
            <w:hideMark/>
          </w:tcPr>
          <w:p w:rsidR="000D5206" w:rsidRPr="000D5206" w:rsidRDefault="000D5206" w:rsidP="000D5206">
            <w:pPr>
              <w:spacing w:after="0" w:line="240" w:lineRule="auto"/>
              <w:rPr>
                <w:sz w:val="20"/>
                <w:szCs w:val="20"/>
              </w:rPr>
            </w:pPr>
          </w:p>
        </w:tc>
        <w:tc>
          <w:tcPr>
            <w:tcW w:w="760" w:type="dxa"/>
            <w:noWrap/>
            <w:hideMark/>
          </w:tcPr>
          <w:p w:rsidR="000D5206" w:rsidRPr="000D5206" w:rsidRDefault="000D5206" w:rsidP="000D5206">
            <w:pPr>
              <w:spacing w:after="0" w:line="240" w:lineRule="auto"/>
              <w:rPr>
                <w:sz w:val="20"/>
                <w:szCs w:val="20"/>
              </w:rPr>
            </w:pPr>
          </w:p>
        </w:tc>
        <w:tc>
          <w:tcPr>
            <w:tcW w:w="820" w:type="dxa"/>
            <w:noWrap/>
            <w:hideMark/>
          </w:tcPr>
          <w:p w:rsidR="000D5206" w:rsidRPr="000D5206" w:rsidRDefault="000D5206" w:rsidP="000D5206">
            <w:pPr>
              <w:spacing w:after="0" w:line="240" w:lineRule="auto"/>
              <w:rPr>
                <w:sz w:val="20"/>
                <w:szCs w:val="20"/>
              </w:rPr>
            </w:pPr>
          </w:p>
        </w:tc>
        <w:tc>
          <w:tcPr>
            <w:tcW w:w="1240" w:type="dxa"/>
            <w:noWrap/>
            <w:hideMark/>
          </w:tcPr>
          <w:p w:rsidR="000D5206" w:rsidRPr="000D5206" w:rsidRDefault="000D5206" w:rsidP="000D5206">
            <w:pPr>
              <w:spacing w:after="0" w:line="240" w:lineRule="auto"/>
              <w:rPr>
                <w:sz w:val="20"/>
                <w:szCs w:val="20"/>
              </w:rPr>
            </w:pPr>
          </w:p>
        </w:tc>
        <w:tc>
          <w:tcPr>
            <w:tcW w:w="4820" w:type="dxa"/>
            <w:gridSpan w:val="3"/>
            <w:vMerge w:val="restart"/>
            <w:shd w:val="clear" w:color="auto" w:fill="FFFFFF"/>
            <w:hideMark/>
          </w:tcPr>
          <w:p w:rsidR="000D5206" w:rsidRPr="000D5206" w:rsidRDefault="000D5206" w:rsidP="000D5206">
            <w:pPr>
              <w:spacing w:after="0" w:line="240" w:lineRule="auto"/>
              <w:rPr>
                <w:sz w:val="20"/>
                <w:szCs w:val="20"/>
              </w:rPr>
            </w:pPr>
            <w:r w:rsidRPr="000D5206">
              <w:rPr>
                <w:sz w:val="20"/>
                <w:szCs w:val="20"/>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0D5206" w:rsidRPr="000D5206" w:rsidTr="000D5206">
        <w:trPr>
          <w:trHeight w:val="1980"/>
        </w:trPr>
        <w:tc>
          <w:tcPr>
            <w:tcW w:w="30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shd w:val="clear" w:color="auto" w:fill="FFFFFF"/>
            <w:noWrap/>
            <w:hideMark/>
          </w:tcPr>
          <w:p w:rsidR="000D5206" w:rsidRPr="000D5206" w:rsidRDefault="000D5206" w:rsidP="000D5206">
            <w:pPr>
              <w:spacing w:after="0" w:line="240" w:lineRule="auto"/>
              <w:rPr>
                <w:sz w:val="20"/>
                <w:szCs w:val="20"/>
              </w:rPr>
            </w:pPr>
            <w:r w:rsidRPr="000D5206">
              <w:rPr>
                <w:sz w:val="20"/>
                <w:szCs w:val="20"/>
              </w:rPr>
              <w:t> </w:t>
            </w:r>
          </w:p>
        </w:tc>
        <w:tc>
          <w:tcPr>
            <w:tcW w:w="760" w:type="dxa"/>
            <w:noWrap/>
            <w:hideMark/>
          </w:tcPr>
          <w:p w:rsidR="000D5206" w:rsidRPr="000D5206" w:rsidRDefault="000D5206" w:rsidP="000D5206">
            <w:pPr>
              <w:spacing w:after="0" w:line="240" w:lineRule="auto"/>
              <w:rPr>
                <w:sz w:val="20"/>
                <w:szCs w:val="20"/>
              </w:rPr>
            </w:pPr>
          </w:p>
        </w:tc>
        <w:tc>
          <w:tcPr>
            <w:tcW w:w="600" w:type="dxa"/>
            <w:noWrap/>
            <w:hideMark/>
          </w:tcPr>
          <w:p w:rsidR="000D5206" w:rsidRPr="000D5206" w:rsidRDefault="000D5206" w:rsidP="000D5206">
            <w:pPr>
              <w:spacing w:after="0" w:line="240" w:lineRule="auto"/>
              <w:rPr>
                <w:sz w:val="20"/>
                <w:szCs w:val="20"/>
              </w:rPr>
            </w:pPr>
          </w:p>
        </w:tc>
        <w:tc>
          <w:tcPr>
            <w:tcW w:w="760" w:type="dxa"/>
            <w:noWrap/>
            <w:hideMark/>
          </w:tcPr>
          <w:p w:rsidR="000D5206" w:rsidRPr="000D5206" w:rsidRDefault="000D5206" w:rsidP="000D5206">
            <w:pPr>
              <w:spacing w:after="0" w:line="240" w:lineRule="auto"/>
              <w:rPr>
                <w:sz w:val="20"/>
                <w:szCs w:val="20"/>
              </w:rPr>
            </w:pPr>
          </w:p>
        </w:tc>
        <w:tc>
          <w:tcPr>
            <w:tcW w:w="760" w:type="dxa"/>
            <w:noWrap/>
            <w:hideMark/>
          </w:tcPr>
          <w:p w:rsidR="000D5206" w:rsidRPr="000D5206" w:rsidRDefault="000D5206" w:rsidP="000D5206">
            <w:pPr>
              <w:spacing w:after="0" w:line="240" w:lineRule="auto"/>
              <w:rPr>
                <w:sz w:val="20"/>
                <w:szCs w:val="20"/>
              </w:rPr>
            </w:pPr>
          </w:p>
        </w:tc>
        <w:tc>
          <w:tcPr>
            <w:tcW w:w="820" w:type="dxa"/>
            <w:noWrap/>
            <w:hideMark/>
          </w:tcPr>
          <w:p w:rsidR="000D5206" w:rsidRPr="000D5206" w:rsidRDefault="000D5206" w:rsidP="000D5206">
            <w:pPr>
              <w:spacing w:after="0" w:line="240" w:lineRule="auto"/>
              <w:rPr>
                <w:sz w:val="20"/>
                <w:szCs w:val="20"/>
              </w:rPr>
            </w:pPr>
          </w:p>
        </w:tc>
        <w:tc>
          <w:tcPr>
            <w:tcW w:w="1240" w:type="dxa"/>
            <w:noWrap/>
            <w:hideMark/>
          </w:tcPr>
          <w:p w:rsidR="000D5206" w:rsidRPr="000D5206" w:rsidRDefault="000D5206" w:rsidP="000D5206">
            <w:pPr>
              <w:spacing w:after="0" w:line="240" w:lineRule="auto"/>
              <w:rPr>
                <w:sz w:val="20"/>
                <w:szCs w:val="20"/>
              </w:rPr>
            </w:pPr>
          </w:p>
        </w:tc>
        <w:tc>
          <w:tcPr>
            <w:tcW w:w="0" w:type="auto"/>
            <w:gridSpan w:val="3"/>
            <w:vMerge/>
            <w:vAlign w:val="center"/>
            <w:hideMark/>
          </w:tcPr>
          <w:p w:rsidR="000D5206" w:rsidRPr="000D5206" w:rsidRDefault="000D5206" w:rsidP="000D5206">
            <w:pPr>
              <w:spacing w:after="0" w:line="240" w:lineRule="auto"/>
              <w:rPr>
                <w:sz w:val="20"/>
                <w:szCs w:val="20"/>
              </w:rPr>
            </w:pPr>
          </w:p>
        </w:tc>
      </w:tr>
      <w:tr w:rsidR="000D5206" w:rsidRPr="000D5206" w:rsidTr="000D5206">
        <w:trPr>
          <w:trHeight w:val="915"/>
        </w:trPr>
        <w:tc>
          <w:tcPr>
            <w:tcW w:w="13580" w:type="dxa"/>
            <w:gridSpan w:val="11"/>
            <w:shd w:val="clear" w:color="auto" w:fill="FFFFFF"/>
            <w:hideMark/>
          </w:tcPr>
          <w:p w:rsidR="000D5206" w:rsidRPr="000D5206" w:rsidRDefault="000D5206" w:rsidP="000D5206">
            <w:pPr>
              <w:spacing w:after="0" w:line="240" w:lineRule="auto"/>
              <w:jc w:val="center"/>
              <w:rPr>
                <w:b/>
                <w:bCs/>
                <w:sz w:val="20"/>
                <w:szCs w:val="20"/>
              </w:rPr>
            </w:pPr>
            <w:r w:rsidRPr="000D5206">
              <w:rPr>
                <w:b/>
                <w:bCs/>
                <w:sz w:val="20"/>
                <w:szCs w:val="20"/>
              </w:rPr>
              <w:t>ПРОГНОЗ</w:t>
            </w:r>
            <w:r w:rsidRPr="000D5206">
              <w:rPr>
                <w:b/>
                <w:bCs/>
                <w:sz w:val="20"/>
                <w:szCs w:val="20"/>
              </w:rPr>
              <w:br/>
              <w:t xml:space="preserve">поступлений налоговых и неналоговых доходов местного бюджета на 2023 год и на плановый период 2024 и 2025 годов </w:t>
            </w:r>
          </w:p>
        </w:tc>
      </w:tr>
      <w:tr w:rsidR="000D5206" w:rsidRPr="000D5206" w:rsidTr="000D5206">
        <w:trPr>
          <w:trHeight w:val="570"/>
        </w:trPr>
        <w:tc>
          <w:tcPr>
            <w:tcW w:w="30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Наименование кодов классификации доходов местного бюджета</w:t>
            </w:r>
          </w:p>
        </w:tc>
        <w:tc>
          <w:tcPr>
            <w:tcW w:w="5700" w:type="dxa"/>
            <w:gridSpan w:val="7"/>
            <w:tcBorders>
              <w:top w:val="single" w:sz="4" w:space="0" w:color="auto"/>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Коды классификации доходов местного бюджета</w:t>
            </w:r>
          </w:p>
        </w:tc>
        <w:tc>
          <w:tcPr>
            <w:tcW w:w="482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Сумма, рублей</w:t>
            </w:r>
          </w:p>
        </w:tc>
      </w:tr>
      <w:tr w:rsidR="000D5206" w:rsidRPr="000D5206" w:rsidTr="000D5206">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640" w:type="dxa"/>
            <w:gridSpan w:val="5"/>
            <w:tcBorders>
              <w:top w:val="single" w:sz="4" w:space="0" w:color="auto"/>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Вид доходов бюджета</w:t>
            </w:r>
          </w:p>
        </w:tc>
        <w:tc>
          <w:tcPr>
            <w:tcW w:w="2060" w:type="dxa"/>
            <w:gridSpan w:val="2"/>
            <w:tcBorders>
              <w:top w:val="single" w:sz="4" w:space="0" w:color="auto"/>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Подвид доходов бюждета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2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760" w:type="dxa"/>
            <w:tcBorders>
              <w:top w:val="nil"/>
              <w:left w:val="nil"/>
              <w:bottom w:val="single" w:sz="4" w:space="0" w:color="auto"/>
              <w:right w:val="single" w:sz="4" w:space="0" w:color="auto"/>
            </w:tcBorders>
            <w:shd w:val="clear" w:color="auto" w:fill="FFFFFF"/>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 xml:space="preserve">Группа доходов </w:t>
            </w:r>
          </w:p>
        </w:tc>
        <w:tc>
          <w:tcPr>
            <w:tcW w:w="760" w:type="dxa"/>
            <w:tcBorders>
              <w:top w:val="nil"/>
              <w:left w:val="nil"/>
              <w:bottom w:val="single" w:sz="4" w:space="0" w:color="auto"/>
              <w:right w:val="single" w:sz="4" w:space="0" w:color="auto"/>
            </w:tcBorders>
            <w:shd w:val="clear" w:color="auto" w:fill="FFFFFF"/>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Подгруппа доходов</w:t>
            </w:r>
          </w:p>
        </w:tc>
        <w:tc>
          <w:tcPr>
            <w:tcW w:w="600" w:type="dxa"/>
            <w:tcBorders>
              <w:top w:val="nil"/>
              <w:left w:val="nil"/>
              <w:bottom w:val="single" w:sz="4" w:space="0" w:color="auto"/>
              <w:right w:val="single" w:sz="4" w:space="0" w:color="auto"/>
            </w:tcBorders>
            <w:shd w:val="clear" w:color="auto" w:fill="FFFFFF"/>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Статья доходов</w:t>
            </w:r>
          </w:p>
        </w:tc>
        <w:tc>
          <w:tcPr>
            <w:tcW w:w="760" w:type="dxa"/>
            <w:tcBorders>
              <w:top w:val="nil"/>
              <w:left w:val="nil"/>
              <w:bottom w:val="single" w:sz="4" w:space="0" w:color="auto"/>
              <w:right w:val="single" w:sz="4" w:space="0" w:color="auto"/>
            </w:tcBorders>
            <w:shd w:val="clear" w:color="auto" w:fill="FFFFFF"/>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Подстатья доходов</w:t>
            </w:r>
          </w:p>
        </w:tc>
        <w:tc>
          <w:tcPr>
            <w:tcW w:w="760" w:type="dxa"/>
            <w:tcBorders>
              <w:top w:val="nil"/>
              <w:left w:val="nil"/>
              <w:bottom w:val="single" w:sz="4" w:space="0" w:color="auto"/>
              <w:right w:val="single" w:sz="4" w:space="0" w:color="auto"/>
            </w:tcBorders>
            <w:shd w:val="clear" w:color="auto" w:fill="FFFFFF"/>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Элемент доходов</w:t>
            </w:r>
          </w:p>
        </w:tc>
        <w:tc>
          <w:tcPr>
            <w:tcW w:w="820" w:type="dxa"/>
            <w:tcBorders>
              <w:top w:val="nil"/>
              <w:left w:val="nil"/>
              <w:bottom w:val="single" w:sz="4" w:space="0" w:color="auto"/>
              <w:right w:val="single" w:sz="4" w:space="0" w:color="auto"/>
            </w:tcBorders>
            <w:shd w:val="clear" w:color="auto" w:fill="FFFFFF"/>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Группа подвида доходов бюджета</w:t>
            </w:r>
          </w:p>
        </w:tc>
        <w:tc>
          <w:tcPr>
            <w:tcW w:w="124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Аналитическая группа подвида доходов бюджета</w:t>
            </w:r>
          </w:p>
        </w:tc>
        <w:tc>
          <w:tcPr>
            <w:tcW w:w="14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2023 год</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2024 год</w:t>
            </w:r>
          </w:p>
        </w:tc>
        <w:tc>
          <w:tcPr>
            <w:tcW w:w="17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2025 год</w:t>
            </w:r>
          </w:p>
        </w:tc>
      </w:tr>
      <w:tr w:rsidR="000D5206" w:rsidRPr="000D5206" w:rsidTr="000D5206">
        <w:trPr>
          <w:trHeight w:val="270"/>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lastRenderedPageBreak/>
              <w:t>1</w:t>
            </w:r>
          </w:p>
        </w:tc>
        <w:tc>
          <w:tcPr>
            <w:tcW w:w="76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3</w:t>
            </w:r>
          </w:p>
        </w:tc>
        <w:tc>
          <w:tcPr>
            <w:tcW w:w="60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4</w:t>
            </w:r>
          </w:p>
        </w:tc>
        <w:tc>
          <w:tcPr>
            <w:tcW w:w="76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5</w:t>
            </w:r>
          </w:p>
        </w:tc>
        <w:tc>
          <w:tcPr>
            <w:tcW w:w="76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6</w:t>
            </w:r>
          </w:p>
        </w:tc>
        <w:tc>
          <w:tcPr>
            <w:tcW w:w="82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7</w:t>
            </w:r>
          </w:p>
        </w:tc>
        <w:tc>
          <w:tcPr>
            <w:tcW w:w="1240" w:type="dxa"/>
            <w:tcBorders>
              <w:top w:val="nil"/>
              <w:left w:val="nil"/>
              <w:bottom w:val="single" w:sz="4" w:space="0" w:color="auto"/>
              <w:right w:val="single" w:sz="4" w:space="0" w:color="auto"/>
            </w:tcBorders>
            <w:shd w:val="clear" w:color="auto" w:fill="FFFFFF"/>
            <w:hideMark/>
          </w:tcPr>
          <w:p w:rsidR="000D5206" w:rsidRPr="000D5206" w:rsidRDefault="000D5206" w:rsidP="000D5206">
            <w:pPr>
              <w:spacing w:after="0" w:line="240" w:lineRule="auto"/>
              <w:jc w:val="center"/>
              <w:rPr>
                <w:sz w:val="20"/>
                <w:szCs w:val="20"/>
              </w:rPr>
            </w:pPr>
            <w:r w:rsidRPr="000D5206">
              <w:rPr>
                <w:sz w:val="20"/>
                <w:szCs w:val="20"/>
              </w:rPr>
              <w:t>8</w:t>
            </w:r>
          </w:p>
        </w:tc>
        <w:tc>
          <w:tcPr>
            <w:tcW w:w="1420" w:type="dxa"/>
            <w:tcBorders>
              <w:top w:val="nil"/>
              <w:left w:val="single" w:sz="4" w:space="0" w:color="auto"/>
              <w:bottom w:val="single" w:sz="4" w:space="0" w:color="auto"/>
              <w:right w:val="single" w:sz="4" w:space="0" w:color="auto"/>
            </w:tcBorders>
            <w:shd w:val="clear" w:color="auto" w:fill="FFFFFF"/>
            <w:noWrap/>
            <w:hideMark/>
          </w:tcPr>
          <w:p w:rsidR="000D5206" w:rsidRPr="000D5206" w:rsidRDefault="000D5206" w:rsidP="000D5206">
            <w:pPr>
              <w:spacing w:after="0" w:line="240" w:lineRule="auto"/>
              <w:jc w:val="center"/>
              <w:rPr>
                <w:sz w:val="20"/>
                <w:szCs w:val="20"/>
              </w:rPr>
            </w:pPr>
            <w:r w:rsidRPr="000D5206">
              <w:rPr>
                <w:sz w:val="20"/>
                <w:szCs w:val="20"/>
              </w:rPr>
              <w:t>9</w:t>
            </w:r>
          </w:p>
        </w:tc>
        <w:tc>
          <w:tcPr>
            <w:tcW w:w="1660" w:type="dxa"/>
            <w:tcBorders>
              <w:top w:val="nil"/>
              <w:left w:val="nil"/>
              <w:bottom w:val="single" w:sz="4" w:space="0" w:color="auto"/>
              <w:right w:val="single" w:sz="4" w:space="0" w:color="auto"/>
            </w:tcBorders>
            <w:shd w:val="clear" w:color="auto" w:fill="FFFFFF"/>
            <w:noWrap/>
            <w:hideMark/>
          </w:tcPr>
          <w:p w:rsidR="000D5206" w:rsidRPr="000D5206" w:rsidRDefault="000D5206" w:rsidP="000D5206">
            <w:pPr>
              <w:spacing w:after="0" w:line="240" w:lineRule="auto"/>
              <w:jc w:val="center"/>
              <w:rPr>
                <w:sz w:val="20"/>
                <w:szCs w:val="20"/>
              </w:rPr>
            </w:pPr>
            <w:r w:rsidRPr="000D5206">
              <w:rPr>
                <w:sz w:val="20"/>
                <w:szCs w:val="20"/>
              </w:rPr>
              <w:t>10</w:t>
            </w:r>
          </w:p>
        </w:tc>
        <w:tc>
          <w:tcPr>
            <w:tcW w:w="1740" w:type="dxa"/>
            <w:tcBorders>
              <w:top w:val="nil"/>
              <w:left w:val="nil"/>
              <w:bottom w:val="single" w:sz="4" w:space="0" w:color="auto"/>
              <w:right w:val="single" w:sz="4" w:space="0" w:color="auto"/>
            </w:tcBorders>
            <w:shd w:val="clear" w:color="auto" w:fill="FFFFFF"/>
            <w:noWrap/>
            <w:hideMark/>
          </w:tcPr>
          <w:p w:rsidR="000D5206" w:rsidRPr="000D5206" w:rsidRDefault="000D5206" w:rsidP="000D5206">
            <w:pPr>
              <w:spacing w:after="0" w:line="240" w:lineRule="auto"/>
              <w:jc w:val="center"/>
              <w:rPr>
                <w:sz w:val="20"/>
                <w:szCs w:val="20"/>
              </w:rPr>
            </w:pPr>
            <w:r w:rsidRPr="000D5206">
              <w:rPr>
                <w:sz w:val="20"/>
                <w:szCs w:val="20"/>
              </w:rPr>
              <w:t>11</w:t>
            </w:r>
          </w:p>
        </w:tc>
      </w:tr>
      <w:tr w:rsidR="000D5206" w:rsidRPr="000D5206" w:rsidTr="000D5206">
        <w:trPr>
          <w:trHeight w:val="96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b/>
                <w:bCs/>
                <w:sz w:val="20"/>
                <w:szCs w:val="20"/>
              </w:rPr>
            </w:pPr>
            <w:r w:rsidRPr="000D5206">
              <w:rPr>
                <w:b/>
                <w:bCs/>
                <w:sz w:val="20"/>
                <w:szCs w:val="20"/>
              </w:rPr>
              <w:t>НАЛОГОВЫЕ И НЕНАЛОГОВЫЕ ДОХОДЫ</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967 088,41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1 104 370,00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1 246 724,00  </w:t>
            </w:r>
          </w:p>
        </w:tc>
      </w:tr>
      <w:tr w:rsidR="000D5206" w:rsidRPr="000D5206" w:rsidTr="000D5206">
        <w:trPr>
          <w:trHeight w:val="58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b/>
                <w:bCs/>
                <w:sz w:val="20"/>
                <w:szCs w:val="20"/>
              </w:rPr>
            </w:pPr>
            <w:r w:rsidRPr="000D5206">
              <w:rPr>
                <w:b/>
                <w:bCs/>
                <w:sz w:val="20"/>
                <w:szCs w:val="20"/>
              </w:rPr>
              <w:t>НАЛОГИ НА ПРИБЫЛЬ, ДОХОДЫ</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01</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51 840,00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54 270,00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56 970,00  </w:t>
            </w:r>
          </w:p>
        </w:tc>
      </w:tr>
      <w:tr w:rsidR="000D5206" w:rsidRPr="000D5206" w:rsidTr="000D5206">
        <w:trPr>
          <w:trHeight w:val="64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 xml:space="preserve">Налог на доходы физических лиц                    </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51 840,00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54 270,00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56 970,00  </w:t>
            </w:r>
          </w:p>
        </w:tc>
      </w:tr>
      <w:tr w:rsidR="000D5206" w:rsidRPr="000D5206" w:rsidTr="000D5206">
        <w:trPr>
          <w:trHeight w:val="340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51 630,00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54 060,00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56 760,00</w:t>
            </w:r>
          </w:p>
        </w:tc>
      </w:tr>
      <w:tr w:rsidR="000D5206" w:rsidRPr="000D5206" w:rsidTr="000D5206">
        <w:trPr>
          <w:trHeight w:val="498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180,00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180,00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180,00</w:t>
            </w:r>
          </w:p>
        </w:tc>
      </w:tr>
      <w:tr w:rsidR="000D5206" w:rsidRPr="000D5206" w:rsidTr="000D5206">
        <w:trPr>
          <w:trHeight w:val="195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30,00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30,00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30,00</w:t>
            </w:r>
          </w:p>
        </w:tc>
      </w:tr>
      <w:tr w:rsidR="000D5206" w:rsidRPr="000D5206" w:rsidTr="000D5206">
        <w:trPr>
          <w:trHeight w:val="186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b/>
                <w:bCs/>
                <w:sz w:val="20"/>
                <w:szCs w:val="20"/>
              </w:rPr>
            </w:pPr>
            <w:r w:rsidRPr="000D5206">
              <w:rPr>
                <w:b/>
                <w:bCs/>
                <w:sz w:val="20"/>
                <w:szCs w:val="20"/>
              </w:rPr>
              <w:t>НАЛОГИ НА ТОВАРЫ (РАБОТЫ, УСЛУГИ), РЕАЛИЗУЕМЫЕ НА ТЕРРИТОРИИ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550 930,00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593 100,00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615 420,00  </w:t>
            </w:r>
          </w:p>
        </w:tc>
      </w:tr>
      <w:tr w:rsidR="000D5206" w:rsidRPr="000D5206" w:rsidTr="000D5206">
        <w:trPr>
          <w:trHeight w:val="141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lastRenderedPageBreak/>
              <w:t>Акцизы по подакцизным товарам (продукции), производимым на территории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550 930,00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593 100,00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615 420,00  </w:t>
            </w:r>
          </w:p>
        </w:tc>
      </w:tr>
      <w:tr w:rsidR="000D5206" w:rsidRPr="000D5206" w:rsidTr="000D5206">
        <w:trPr>
          <w:trHeight w:val="3135"/>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230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260 950,00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282 960,00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294 330,00  </w:t>
            </w:r>
          </w:p>
        </w:tc>
      </w:tr>
      <w:tr w:rsidR="000D5206" w:rsidRPr="000D5206" w:rsidTr="000D5206">
        <w:trPr>
          <w:trHeight w:val="492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231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260 950,00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282 960,00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294 330,00</w:t>
            </w:r>
          </w:p>
        </w:tc>
      </w:tr>
      <w:tr w:rsidR="000D5206" w:rsidRPr="000D5206" w:rsidTr="000D5206">
        <w:trPr>
          <w:trHeight w:val="3915"/>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240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1 810,00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1 930,00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1 960,00  </w:t>
            </w:r>
          </w:p>
        </w:tc>
      </w:tr>
      <w:tr w:rsidR="000D5206" w:rsidRPr="000D5206" w:rsidTr="000D5206">
        <w:trPr>
          <w:trHeight w:val="582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241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1 810,00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1 930,00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1 960,00</w:t>
            </w:r>
          </w:p>
        </w:tc>
      </w:tr>
      <w:tr w:rsidR="000D5206" w:rsidRPr="000D5206" w:rsidTr="000D5206">
        <w:trPr>
          <w:trHeight w:val="321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250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322 590,00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345 270,00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355 380,00  </w:t>
            </w:r>
          </w:p>
        </w:tc>
      </w:tr>
      <w:tr w:rsidR="000D5206" w:rsidRPr="000D5206" w:rsidTr="000D5206">
        <w:trPr>
          <w:trHeight w:val="492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251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322 590,00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345 270,00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355 380,00</w:t>
            </w:r>
          </w:p>
        </w:tc>
      </w:tr>
      <w:tr w:rsidR="000D5206" w:rsidRPr="000D5206" w:rsidTr="000D5206">
        <w:trPr>
          <w:trHeight w:val="3135"/>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260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color w:val="FF0000"/>
                <w:sz w:val="20"/>
                <w:szCs w:val="20"/>
              </w:rPr>
              <w:t xml:space="preserve">-34 420,00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color w:val="FF0000"/>
                <w:sz w:val="20"/>
                <w:szCs w:val="20"/>
              </w:rPr>
              <w:t xml:space="preserve">-37 060,00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color w:val="FF0000"/>
                <w:sz w:val="20"/>
                <w:szCs w:val="20"/>
              </w:rPr>
              <w:t xml:space="preserve">-36 250,00  </w:t>
            </w:r>
          </w:p>
        </w:tc>
      </w:tr>
      <w:tr w:rsidR="000D5206" w:rsidRPr="000D5206" w:rsidTr="000D5206">
        <w:trPr>
          <w:trHeight w:val="495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261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color w:val="FF0000"/>
                <w:sz w:val="20"/>
                <w:szCs w:val="20"/>
              </w:rPr>
              <w:t xml:space="preserve">-34 420,00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color w:val="FF0000"/>
                <w:sz w:val="20"/>
                <w:szCs w:val="20"/>
              </w:rPr>
            </w:pPr>
            <w:r w:rsidRPr="000D5206">
              <w:rPr>
                <w:color w:val="FF0000"/>
                <w:sz w:val="20"/>
                <w:szCs w:val="20"/>
              </w:rPr>
              <w:t>-37 060,00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color w:val="FF0000"/>
                <w:sz w:val="20"/>
                <w:szCs w:val="20"/>
              </w:rPr>
            </w:pPr>
            <w:r w:rsidRPr="000D5206">
              <w:rPr>
                <w:color w:val="FF0000"/>
                <w:sz w:val="20"/>
                <w:szCs w:val="20"/>
              </w:rPr>
              <w:t>-36 250,00</w:t>
            </w:r>
          </w:p>
        </w:tc>
      </w:tr>
      <w:tr w:rsidR="000D5206" w:rsidRPr="000D5206" w:rsidTr="000D5206">
        <w:trPr>
          <w:trHeight w:val="69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b/>
                <w:bCs/>
                <w:sz w:val="20"/>
                <w:szCs w:val="20"/>
              </w:rPr>
            </w:pPr>
            <w:r w:rsidRPr="000D5206">
              <w:rPr>
                <w:b/>
                <w:bCs/>
                <w:sz w:val="20"/>
                <w:szCs w:val="20"/>
              </w:rPr>
              <w:t>Налоги на совокупный доход</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05</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22 000,05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0,00  </w:t>
            </w:r>
          </w:p>
        </w:tc>
      </w:tr>
      <w:tr w:rsidR="000D5206" w:rsidRPr="000D5206" w:rsidTr="000D5206">
        <w:trPr>
          <w:trHeight w:val="72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Единый сельскохозяйственный налог</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22 000,05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0,00  </w:t>
            </w:r>
          </w:p>
        </w:tc>
      </w:tr>
      <w:tr w:rsidR="000D5206" w:rsidRPr="000D5206" w:rsidTr="000D5206">
        <w:trPr>
          <w:trHeight w:val="735"/>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Единый сельскохозяйственный налог</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010</w:t>
            </w:r>
          </w:p>
        </w:tc>
        <w:tc>
          <w:tcPr>
            <w:tcW w:w="7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22 000,05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66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b/>
                <w:bCs/>
                <w:sz w:val="20"/>
                <w:szCs w:val="20"/>
              </w:rPr>
            </w:pPr>
            <w:r w:rsidRPr="000D5206">
              <w:rPr>
                <w:b/>
                <w:bCs/>
                <w:sz w:val="20"/>
                <w:szCs w:val="20"/>
              </w:rPr>
              <w:t>НАЛОГИ НА ИМУЩЕСТВО</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06</w:t>
            </w:r>
          </w:p>
        </w:tc>
        <w:tc>
          <w:tcPr>
            <w:tcW w:w="600" w:type="dxa"/>
            <w:tcBorders>
              <w:top w:val="nil"/>
              <w:left w:val="nil"/>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105 000,00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105 000,00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 xml:space="preserve">105 000,00  </w:t>
            </w:r>
          </w:p>
        </w:tc>
      </w:tr>
      <w:tr w:rsidR="000D5206" w:rsidRPr="000D5206" w:rsidTr="000D5206">
        <w:trPr>
          <w:trHeight w:val="64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Налог на имущество физических лиц</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6 000,00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6 000,00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6 000,00</w:t>
            </w:r>
          </w:p>
        </w:tc>
      </w:tr>
      <w:tr w:rsidR="000D5206" w:rsidRPr="000D5206" w:rsidTr="000D5206">
        <w:trPr>
          <w:trHeight w:val="1860"/>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6 000,00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6 000,00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6 000,00</w:t>
            </w:r>
          </w:p>
        </w:tc>
      </w:tr>
      <w:tr w:rsidR="000D5206" w:rsidRPr="000D5206" w:rsidTr="000D5206">
        <w:trPr>
          <w:trHeight w:val="40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Земельный налог</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99 000,00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99 000,00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99 000,00  </w:t>
            </w:r>
          </w:p>
        </w:tc>
      </w:tr>
      <w:tr w:rsidR="000D5206" w:rsidRPr="000D5206" w:rsidTr="000D5206">
        <w:trPr>
          <w:trHeight w:val="70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Земельный налог с организаций</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41 000,00  </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41 000,00  </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41 000,00  </w:t>
            </w:r>
          </w:p>
        </w:tc>
      </w:tr>
      <w:tr w:rsidR="000D5206" w:rsidRPr="000D5206" w:rsidTr="000D5206">
        <w:trPr>
          <w:trHeight w:val="1545"/>
        </w:trPr>
        <w:tc>
          <w:tcPr>
            <w:tcW w:w="3060" w:type="dxa"/>
            <w:tcBorders>
              <w:top w:val="nil"/>
              <w:left w:val="single" w:sz="4" w:space="0" w:color="auto"/>
              <w:bottom w:val="single" w:sz="4" w:space="0" w:color="auto"/>
              <w:right w:val="nil"/>
            </w:tcBorders>
            <w:shd w:val="clear" w:color="auto" w:fill="FFFFFF"/>
            <w:vAlign w:val="center"/>
            <w:hideMark/>
          </w:tcPr>
          <w:p w:rsidR="000D5206" w:rsidRPr="000D5206" w:rsidRDefault="000D5206" w:rsidP="000D5206">
            <w:pPr>
              <w:spacing w:after="0" w:line="240" w:lineRule="auto"/>
              <w:rPr>
                <w:sz w:val="20"/>
                <w:szCs w:val="20"/>
              </w:rPr>
            </w:pPr>
            <w:r w:rsidRPr="000D5206">
              <w:rPr>
                <w:sz w:val="20"/>
                <w:szCs w:val="20"/>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033</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41 000,00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41 000,00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41 000,00</w:t>
            </w:r>
          </w:p>
        </w:tc>
      </w:tr>
      <w:tr w:rsidR="000D5206" w:rsidRPr="000D5206" w:rsidTr="000D5206">
        <w:trPr>
          <w:trHeight w:val="66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Земельный налог с физических лиц</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040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58 000,00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58 000,00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58 000,00</w:t>
            </w:r>
          </w:p>
        </w:tc>
      </w:tr>
      <w:tr w:rsidR="000D5206" w:rsidRPr="000D5206" w:rsidTr="000D5206">
        <w:trPr>
          <w:trHeight w:val="1590"/>
        </w:trPr>
        <w:tc>
          <w:tcPr>
            <w:tcW w:w="3060" w:type="dxa"/>
            <w:tcBorders>
              <w:top w:val="nil"/>
              <w:left w:val="single" w:sz="4" w:space="0" w:color="auto"/>
              <w:bottom w:val="single" w:sz="4" w:space="0" w:color="auto"/>
              <w:right w:val="nil"/>
            </w:tcBorders>
            <w:shd w:val="clear" w:color="auto" w:fill="FFFFFF"/>
            <w:hideMark/>
          </w:tcPr>
          <w:p w:rsidR="000D5206" w:rsidRPr="000D5206" w:rsidRDefault="000D5206" w:rsidP="000D5206">
            <w:pPr>
              <w:spacing w:after="0" w:line="240" w:lineRule="auto"/>
              <w:rPr>
                <w:sz w:val="20"/>
                <w:szCs w:val="20"/>
              </w:rPr>
            </w:pPr>
            <w:r w:rsidRPr="000D5206">
              <w:rPr>
                <w:sz w:val="20"/>
                <w:szCs w:val="20"/>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043</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 xml:space="preserve">58 000,00  </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58 000,00</w:t>
            </w:r>
          </w:p>
        </w:tc>
        <w:tc>
          <w:tcPr>
            <w:tcW w:w="174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right"/>
              <w:rPr>
                <w:sz w:val="20"/>
                <w:szCs w:val="20"/>
              </w:rPr>
            </w:pPr>
            <w:r w:rsidRPr="000D5206">
              <w:rPr>
                <w:sz w:val="20"/>
                <w:szCs w:val="20"/>
              </w:rPr>
              <w:t>58 000,00</w:t>
            </w:r>
          </w:p>
        </w:tc>
      </w:tr>
      <w:tr w:rsidR="000D5206" w:rsidRPr="000D5206" w:rsidTr="000D5206">
        <w:trPr>
          <w:trHeight w:val="660"/>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b/>
                <w:bCs/>
                <w:sz w:val="20"/>
                <w:szCs w:val="20"/>
              </w:rPr>
            </w:pPr>
            <w:r w:rsidRPr="000D5206">
              <w:rPr>
                <w:b/>
                <w:bCs/>
                <w:sz w:val="20"/>
                <w:szCs w:val="20"/>
              </w:rPr>
              <w:t>ГОСУДАРСТВЕННАЯ ПОШЛИНА</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08</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7 200,00</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9 500,00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12 667,00</w:t>
            </w:r>
          </w:p>
        </w:tc>
      </w:tr>
      <w:tr w:rsidR="000D5206" w:rsidRPr="000D5206" w:rsidTr="000D5206">
        <w:trPr>
          <w:trHeight w:val="1935"/>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sz w:val="20"/>
                <w:szCs w:val="20"/>
              </w:rPr>
            </w:pPr>
            <w:r w:rsidRPr="000D5206">
              <w:rPr>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08</w:t>
            </w:r>
          </w:p>
        </w:tc>
        <w:tc>
          <w:tcPr>
            <w:tcW w:w="600" w:type="dxa"/>
            <w:tcBorders>
              <w:top w:val="nil"/>
              <w:left w:val="nil"/>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04</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7 200,00</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9 500,00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12 667,00</w:t>
            </w:r>
          </w:p>
        </w:tc>
      </w:tr>
      <w:tr w:rsidR="000D5206" w:rsidRPr="000D5206" w:rsidTr="000D5206">
        <w:trPr>
          <w:trHeight w:val="3435"/>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sz w:val="20"/>
                <w:szCs w:val="20"/>
              </w:rPr>
            </w:pPr>
            <w:r w:rsidRPr="000D520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08</w:t>
            </w:r>
          </w:p>
        </w:tc>
        <w:tc>
          <w:tcPr>
            <w:tcW w:w="600" w:type="dxa"/>
            <w:tcBorders>
              <w:top w:val="nil"/>
              <w:left w:val="nil"/>
              <w:bottom w:val="single" w:sz="4" w:space="0" w:color="auto"/>
              <w:right w:val="nil"/>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04</w:t>
            </w:r>
          </w:p>
        </w:tc>
        <w:tc>
          <w:tcPr>
            <w:tcW w:w="76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110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7 200,00</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9 500,00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12 667,00</w:t>
            </w:r>
          </w:p>
        </w:tc>
      </w:tr>
      <w:tr w:rsidR="000D5206" w:rsidRPr="000D5206" w:rsidTr="000D5206">
        <w:trPr>
          <w:trHeight w:val="1260"/>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b/>
                <w:bCs/>
                <w:sz w:val="20"/>
                <w:szCs w:val="20"/>
              </w:rPr>
            </w:pPr>
            <w:r w:rsidRPr="000D5206">
              <w:rPr>
                <w:b/>
                <w:bCs/>
                <w:sz w:val="20"/>
                <w:szCs w:val="20"/>
              </w:rPr>
              <w:t>ДОХОДЫ ОТ ПРОДАЖИ МАТЕРИАЛЬНЫХ И НЕМАТЕРИАЛЬНЫХ АКТИВОВ</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14</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230 118,36</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342 500,00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b/>
                <w:bCs/>
                <w:sz w:val="20"/>
                <w:szCs w:val="20"/>
              </w:rPr>
            </w:pPr>
            <w:r w:rsidRPr="000D5206">
              <w:rPr>
                <w:b/>
                <w:bCs/>
                <w:sz w:val="20"/>
                <w:szCs w:val="20"/>
              </w:rPr>
              <w:t>456 667,00</w:t>
            </w:r>
          </w:p>
        </w:tc>
      </w:tr>
      <w:tr w:rsidR="000D5206" w:rsidRPr="000D5206" w:rsidTr="000D5206">
        <w:trPr>
          <w:trHeight w:val="1380"/>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sz w:val="20"/>
                <w:szCs w:val="20"/>
              </w:rPr>
            </w:pPr>
            <w:r w:rsidRPr="000D5206">
              <w:rPr>
                <w:sz w:val="20"/>
                <w:szCs w:val="20"/>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14</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430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230 118,36</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342 500,00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456 667,00</w:t>
            </w:r>
          </w:p>
        </w:tc>
      </w:tr>
      <w:tr w:rsidR="000D5206" w:rsidRPr="000D5206" w:rsidTr="000D5206">
        <w:trPr>
          <w:trHeight w:val="2475"/>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sz w:val="20"/>
                <w:szCs w:val="20"/>
              </w:rPr>
            </w:pPr>
            <w:r w:rsidRPr="000D5206">
              <w:rPr>
                <w:sz w:val="20"/>
                <w:szCs w:val="20"/>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14</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020</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430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230 118,36</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342 500,00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456 667,00</w:t>
            </w:r>
          </w:p>
        </w:tc>
      </w:tr>
      <w:tr w:rsidR="000D5206" w:rsidRPr="000D5206" w:rsidTr="000D5206">
        <w:trPr>
          <w:trHeight w:val="2490"/>
        </w:trPr>
        <w:tc>
          <w:tcPr>
            <w:tcW w:w="3060" w:type="dxa"/>
            <w:tcBorders>
              <w:top w:val="nil"/>
              <w:left w:val="single" w:sz="4" w:space="0" w:color="auto"/>
              <w:bottom w:val="single" w:sz="4" w:space="0" w:color="auto"/>
              <w:right w:val="single" w:sz="4" w:space="0" w:color="auto"/>
            </w:tcBorders>
            <w:shd w:val="clear" w:color="auto" w:fill="FFFFFF"/>
            <w:hideMark/>
          </w:tcPr>
          <w:p w:rsidR="000D5206" w:rsidRPr="000D5206" w:rsidRDefault="000D5206" w:rsidP="000D5206">
            <w:pPr>
              <w:spacing w:after="0" w:line="240" w:lineRule="auto"/>
              <w:rPr>
                <w:sz w:val="20"/>
                <w:szCs w:val="20"/>
              </w:rPr>
            </w:pPr>
            <w:r w:rsidRPr="000D5206">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14</w:t>
            </w:r>
          </w:p>
        </w:tc>
        <w:tc>
          <w:tcPr>
            <w:tcW w:w="60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06</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025</w:t>
            </w:r>
          </w:p>
        </w:tc>
        <w:tc>
          <w:tcPr>
            <w:tcW w:w="7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2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430</w:t>
            </w:r>
          </w:p>
        </w:tc>
        <w:tc>
          <w:tcPr>
            <w:tcW w:w="142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230 118,36</w:t>
            </w:r>
          </w:p>
        </w:tc>
        <w:tc>
          <w:tcPr>
            <w:tcW w:w="166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342 500,00</w:t>
            </w:r>
          </w:p>
        </w:tc>
        <w:tc>
          <w:tcPr>
            <w:tcW w:w="1740"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center"/>
              <w:rPr>
                <w:sz w:val="20"/>
                <w:szCs w:val="20"/>
              </w:rPr>
            </w:pPr>
            <w:r w:rsidRPr="000D5206">
              <w:rPr>
                <w:sz w:val="20"/>
                <w:szCs w:val="20"/>
              </w:rPr>
              <w:t>456 667,00</w:t>
            </w:r>
          </w:p>
        </w:tc>
      </w:tr>
    </w:tbl>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both"/>
        <w:rPr>
          <w:sz w:val="20"/>
          <w:szCs w:val="20"/>
        </w:rPr>
      </w:pPr>
      <w:bookmarkStart w:id="1" w:name="RANGE!A1:Q77"/>
      <w:bookmarkEnd w:id="1"/>
    </w:p>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right"/>
        <w:rPr>
          <w:sz w:val="20"/>
          <w:szCs w:val="20"/>
        </w:rPr>
      </w:pPr>
      <w:r w:rsidRPr="000D5206">
        <w:rPr>
          <w:sz w:val="20"/>
          <w:szCs w:val="20"/>
        </w:rPr>
        <w:t>Приложение №2</w:t>
      </w:r>
    </w:p>
    <w:p w:rsidR="000D5206" w:rsidRPr="000D5206" w:rsidRDefault="000D5206" w:rsidP="000D5206">
      <w:pPr>
        <w:spacing w:after="0" w:line="240" w:lineRule="auto"/>
        <w:jc w:val="right"/>
        <w:rPr>
          <w:sz w:val="20"/>
          <w:szCs w:val="20"/>
        </w:rPr>
      </w:pPr>
      <w:r w:rsidRPr="000D5206">
        <w:rPr>
          <w:sz w:val="20"/>
          <w:szCs w:val="20"/>
        </w:rPr>
        <w:t xml:space="preserve">к Решению Совета </w:t>
      </w:r>
    </w:p>
    <w:p w:rsidR="000D5206" w:rsidRPr="000D5206" w:rsidRDefault="000D5206" w:rsidP="000D5206">
      <w:pPr>
        <w:spacing w:after="0" w:line="240" w:lineRule="auto"/>
        <w:jc w:val="right"/>
        <w:rPr>
          <w:sz w:val="20"/>
          <w:szCs w:val="20"/>
        </w:rPr>
      </w:pPr>
      <w:r w:rsidRPr="000D5206">
        <w:rPr>
          <w:sz w:val="20"/>
          <w:szCs w:val="20"/>
        </w:rPr>
        <w:t>Голубовского сельского поселения</w:t>
      </w:r>
    </w:p>
    <w:p w:rsidR="000D5206" w:rsidRPr="000D5206" w:rsidRDefault="000D5206" w:rsidP="000D5206">
      <w:pPr>
        <w:spacing w:after="0" w:line="240" w:lineRule="auto"/>
        <w:jc w:val="right"/>
        <w:rPr>
          <w:sz w:val="20"/>
          <w:szCs w:val="20"/>
        </w:rPr>
      </w:pPr>
      <w:r w:rsidRPr="000D5206">
        <w:rPr>
          <w:sz w:val="20"/>
          <w:szCs w:val="20"/>
        </w:rPr>
        <w:t xml:space="preserve"> Седельниковского муниципального района </w:t>
      </w:r>
    </w:p>
    <w:p w:rsidR="000D5206" w:rsidRPr="000D5206" w:rsidRDefault="000D5206" w:rsidP="000D5206">
      <w:pPr>
        <w:spacing w:after="0" w:line="240" w:lineRule="auto"/>
        <w:jc w:val="right"/>
        <w:rPr>
          <w:sz w:val="20"/>
          <w:szCs w:val="20"/>
        </w:rPr>
      </w:pPr>
      <w:r w:rsidRPr="000D5206">
        <w:rPr>
          <w:sz w:val="20"/>
          <w:szCs w:val="20"/>
        </w:rPr>
        <w:t xml:space="preserve">Омской области </w:t>
      </w:r>
    </w:p>
    <w:p w:rsidR="000D5206" w:rsidRPr="000D5206" w:rsidRDefault="000D5206" w:rsidP="000D5206">
      <w:pPr>
        <w:spacing w:after="0" w:line="240" w:lineRule="auto"/>
        <w:jc w:val="right"/>
        <w:rPr>
          <w:sz w:val="20"/>
          <w:szCs w:val="20"/>
        </w:rPr>
      </w:pPr>
      <w:r w:rsidRPr="000D5206">
        <w:rPr>
          <w:sz w:val="20"/>
          <w:szCs w:val="20"/>
        </w:rPr>
        <w:t>От 24.11.2023 года №187</w:t>
      </w:r>
    </w:p>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right"/>
        <w:rPr>
          <w:sz w:val="20"/>
          <w:szCs w:val="20"/>
        </w:rPr>
      </w:pPr>
    </w:p>
    <w:tbl>
      <w:tblPr>
        <w:tblW w:w="14960" w:type="dxa"/>
        <w:tblInd w:w="93" w:type="dxa"/>
        <w:tblLook w:val="04A0"/>
      </w:tblPr>
      <w:tblGrid>
        <w:gridCol w:w="4380"/>
        <w:gridCol w:w="620"/>
        <w:gridCol w:w="760"/>
        <w:gridCol w:w="600"/>
        <w:gridCol w:w="760"/>
        <w:gridCol w:w="760"/>
        <w:gridCol w:w="820"/>
        <w:gridCol w:w="1120"/>
        <w:gridCol w:w="1640"/>
        <w:gridCol w:w="1720"/>
        <w:gridCol w:w="1780"/>
      </w:tblGrid>
      <w:tr w:rsidR="000D5206" w:rsidRPr="000D5206" w:rsidTr="000D5206">
        <w:trPr>
          <w:trHeight w:val="375"/>
        </w:trPr>
        <w:tc>
          <w:tcPr>
            <w:tcW w:w="4380" w:type="dxa"/>
            <w:noWrap/>
            <w:vAlign w:val="bottom"/>
            <w:hideMark/>
          </w:tcPr>
          <w:p w:rsidR="000D5206" w:rsidRPr="000D5206" w:rsidRDefault="000D5206" w:rsidP="000D5206">
            <w:pPr>
              <w:spacing w:after="0" w:line="240" w:lineRule="auto"/>
              <w:rPr>
                <w:sz w:val="20"/>
                <w:szCs w:val="20"/>
              </w:rPr>
            </w:pPr>
          </w:p>
        </w:tc>
        <w:tc>
          <w:tcPr>
            <w:tcW w:w="62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820" w:type="dxa"/>
            <w:noWrap/>
            <w:vAlign w:val="bottom"/>
            <w:hideMark/>
          </w:tcPr>
          <w:p w:rsidR="000D5206" w:rsidRPr="000D5206" w:rsidRDefault="000D5206" w:rsidP="000D5206">
            <w:pPr>
              <w:spacing w:after="0" w:line="240" w:lineRule="auto"/>
              <w:rPr>
                <w:sz w:val="20"/>
                <w:szCs w:val="20"/>
              </w:rPr>
            </w:pPr>
          </w:p>
        </w:tc>
        <w:tc>
          <w:tcPr>
            <w:tcW w:w="1120" w:type="dxa"/>
            <w:noWrap/>
            <w:vAlign w:val="bottom"/>
            <w:hideMark/>
          </w:tcPr>
          <w:p w:rsidR="000D5206" w:rsidRPr="000D5206" w:rsidRDefault="000D5206" w:rsidP="000D5206">
            <w:pPr>
              <w:spacing w:after="0" w:line="240" w:lineRule="auto"/>
              <w:rPr>
                <w:sz w:val="20"/>
                <w:szCs w:val="20"/>
              </w:rPr>
            </w:pPr>
          </w:p>
        </w:tc>
        <w:tc>
          <w:tcPr>
            <w:tcW w:w="1640" w:type="dxa"/>
            <w:noWrap/>
            <w:vAlign w:val="bottom"/>
            <w:hideMark/>
          </w:tcPr>
          <w:p w:rsidR="000D5206" w:rsidRPr="000D5206" w:rsidRDefault="000D5206" w:rsidP="000D5206">
            <w:pPr>
              <w:spacing w:after="0" w:line="240" w:lineRule="auto"/>
              <w:rPr>
                <w:sz w:val="20"/>
                <w:szCs w:val="20"/>
              </w:rPr>
            </w:pPr>
          </w:p>
        </w:tc>
        <w:tc>
          <w:tcPr>
            <w:tcW w:w="1720" w:type="dxa"/>
            <w:noWrap/>
            <w:vAlign w:val="bottom"/>
            <w:hideMark/>
          </w:tcPr>
          <w:p w:rsidR="000D5206" w:rsidRPr="000D5206" w:rsidRDefault="000D5206" w:rsidP="000D5206">
            <w:pPr>
              <w:spacing w:after="0" w:line="240" w:lineRule="auto"/>
              <w:rPr>
                <w:sz w:val="20"/>
                <w:szCs w:val="20"/>
              </w:rPr>
            </w:pPr>
          </w:p>
        </w:tc>
        <w:tc>
          <w:tcPr>
            <w:tcW w:w="1780" w:type="dxa"/>
            <w:noWrap/>
            <w:vAlign w:val="bottom"/>
            <w:hideMark/>
          </w:tcPr>
          <w:p w:rsidR="000D5206" w:rsidRPr="000D5206" w:rsidRDefault="000D5206" w:rsidP="000D5206">
            <w:pPr>
              <w:spacing w:after="0" w:line="240" w:lineRule="auto"/>
              <w:jc w:val="right"/>
              <w:rPr>
                <w:sz w:val="20"/>
                <w:szCs w:val="20"/>
              </w:rPr>
            </w:pPr>
            <w:r w:rsidRPr="000D5206">
              <w:rPr>
                <w:sz w:val="20"/>
                <w:szCs w:val="20"/>
              </w:rPr>
              <w:t xml:space="preserve"> Приложение №2</w:t>
            </w:r>
          </w:p>
        </w:tc>
      </w:tr>
      <w:tr w:rsidR="000D5206" w:rsidRPr="000D5206" w:rsidTr="000D5206">
        <w:trPr>
          <w:trHeight w:val="660"/>
        </w:trPr>
        <w:tc>
          <w:tcPr>
            <w:tcW w:w="4380" w:type="dxa"/>
            <w:noWrap/>
            <w:vAlign w:val="bottom"/>
            <w:hideMark/>
          </w:tcPr>
          <w:p w:rsidR="000D5206" w:rsidRPr="000D5206" w:rsidRDefault="000D5206" w:rsidP="000D5206">
            <w:pPr>
              <w:spacing w:after="0" w:line="240" w:lineRule="auto"/>
              <w:rPr>
                <w:sz w:val="20"/>
                <w:szCs w:val="20"/>
              </w:rPr>
            </w:pPr>
          </w:p>
        </w:tc>
        <w:tc>
          <w:tcPr>
            <w:tcW w:w="62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820" w:type="dxa"/>
            <w:noWrap/>
            <w:vAlign w:val="bottom"/>
            <w:hideMark/>
          </w:tcPr>
          <w:p w:rsidR="000D5206" w:rsidRPr="000D5206" w:rsidRDefault="000D5206" w:rsidP="000D5206">
            <w:pPr>
              <w:spacing w:after="0" w:line="240" w:lineRule="auto"/>
              <w:rPr>
                <w:sz w:val="20"/>
                <w:szCs w:val="20"/>
              </w:rPr>
            </w:pPr>
          </w:p>
        </w:tc>
        <w:tc>
          <w:tcPr>
            <w:tcW w:w="1120" w:type="dxa"/>
            <w:vAlign w:val="bottom"/>
            <w:hideMark/>
          </w:tcPr>
          <w:p w:rsidR="000D5206" w:rsidRPr="000D5206" w:rsidRDefault="000D5206" w:rsidP="000D5206">
            <w:pPr>
              <w:spacing w:after="0" w:line="240" w:lineRule="auto"/>
              <w:rPr>
                <w:sz w:val="20"/>
                <w:szCs w:val="20"/>
              </w:rPr>
            </w:pPr>
          </w:p>
        </w:tc>
        <w:tc>
          <w:tcPr>
            <w:tcW w:w="5140" w:type="dxa"/>
            <w:gridSpan w:val="3"/>
            <w:vMerge w:val="restart"/>
            <w:vAlign w:val="bottom"/>
            <w:hideMark/>
          </w:tcPr>
          <w:p w:rsidR="000D5206" w:rsidRPr="000D5206" w:rsidRDefault="000D5206" w:rsidP="000D5206">
            <w:pPr>
              <w:spacing w:after="0" w:line="240" w:lineRule="auto"/>
              <w:rPr>
                <w:sz w:val="20"/>
                <w:szCs w:val="20"/>
              </w:rPr>
            </w:pPr>
            <w:r w:rsidRPr="000D5206">
              <w:rPr>
                <w:sz w:val="20"/>
                <w:szCs w:val="20"/>
              </w:rPr>
              <w:t xml:space="preserve">К  решению Совета Голубовского сельского поселения Седельниковского муниципального района Омской </w:t>
            </w:r>
            <w:r w:rsidRPr="000D5206">
              <w:rPr>
                <w:sz w:val="20"/>
                <w:szCs w:val="20"/>
              </w:rPr>
              <w:lastRenderedPageBreak/>
              <w:t>области "О бюджете Голубовского сельского поселения на 2023 год и на плановый период 2024 и 2025 годов"</w:t>
            </w:r>
          </w:p>
        </w:tc>
      </w:tr>
      <w:tr w:rsidR="000D5206" w:rsidRPr="000D5206" w:rsidTr="000D5206">
        <w:trPr>
          <w:trHeight w:val="1350"/>
        </w:trPr>
        <w:tc>
          <w:tcPr>
            <w:tcW w:w="4380" w:type="dxa"/>
            <w:noWrap/>
            <w:vAlign w:val="bottom"/>
            <w:hideMark/>
          </w:tcPr>
          <w:p w:rsidR="000D5206" w:rsidRPr="000D5206" w:rsidRDefault="000D5206" w:rsidP="000D5206">
            <w:pPr>
              <w:spacing w:after="0" w:line="240" w:lineRule="auto"/>
              <w:rPr>
                <w:sz w:val="20"/>
                <w:szCs w:val="20"/>
              </w:rPr>
            </w:pPr>
          </w:p>
        </w:tc>
        <w:tc>
          <w:tcPr>
            <w:tcW w:w="62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820" w:type="dxa"/>
            <w:noWrap/>
            <w:vAlign w:val="bottom"/>
            <w:hideMark/>
          </w:tcPr>
          <w:p w:rsidR="000D5206" w:rsidRPr="000D5206" w:rsidRDefault="000D5206" w:rsidP="000D5206">
            <w:pPr>
              <w:spacing w:after="0" w:line="240" w:lineRule="auto"/>
              <w:rPr>
                <w:sz w:val="20"/>
                <w:szCs w:val="20"/>
              </w:rPr>
            </w:pPr>
          </w:p>
        </w:tc>
        <w:tc>
          <w:tcPr>
            <w:tcW w:w="1120" w:type="dxa"/>
            <w:vAlign w:val="bottom"/>
            <w:hideMark/>
          </w:tcPr>
          <w:p w:rsidR="000D5206" w:rsidRPr="000D5206" w:rsidRDefault="000D5206" w:rsidP="000D5206">
            <w:pPr>
              <w:spacing w:after="0" w:line="240" w:lineRule="auto"/>
              <w:rPr>
                <w:sz w:val="20"/>
                <w:szCs w:val="20"/>
              </w:rPr>
            </w:pPr>
          </w:p>
        </w:tc>
        <w:tc>
          <w:tcPr>
            <w:tcW w:w="0" w:type="auto"/>
            <w:gridSpan w:val="3"/>
            <w:vMerge/>
            <w:vAlign w:val="center"/>
            <w:hideMark/>
          </w:tcPr>
          <w:p w:rsidR="000D5206" w:rsidRPr="000D5206" w:rsidRDefault="000D5206" w:rsidP="000D5206">
            <w:pPr>
              <w:spacing w:after="0" w:line="240" w:lineRule="auto"/>
              <w:rPr>
                <w:sz w:val="20"/>
                <w:szCs w:val="20"/>
              </w:rPr>
            </w:pPr>
          </w:p>
        </w:tc>
      </w:tr>
      <w:tr w:rsidR="000D5206" w:rsidRPr="000D5206" w:rsidTr="000D5206">
        <w:trPr>
          <w:trHeight w:val="1095"/>
        </w:trPr>
        <w:tc>
          <w:tcPr>
            <w:tcW w:w="14960" w:type="dxa"/>
            <w:gridSpan w:val="11"/>
            <w:vAlign w:val="center"/>
            <w:hideMark/>
          </w:tcPr>
          <w:p w:rsidR="000D5206" w:rsidRPr="000D5206" w:rsidRDefault="000D5206" w:rsidP="000D5206">
            <w:pPr>
              <w:spacing w:after="0" w:line="240" w:lineRule="auto"/>
              <w:jc w:val="center"/>
              <w:rPr>
                <w:b/>
                <w:bCs/>
                <w:sz w:val="20"/>
                <w:szCs w:val="20"/>
              </w:rPr>
            </w:pPr>
            <w:r w:rsidRPr="000D5206">
              <w:rPr>
                <w:b/>
                <w:bCs/>
                <w:sz w:val="20"/>
                <w:szCs w:val="20"/>
              </w:rPr>
              <w:lastRenderedPageBreak/>
              <w:t>БЕЗВОЗМЕЗДНЫЕ ПОСТУПЛЕНИЯ</w:t>
            </w:r>
            <w:r w:rsidRPr="000D5206">
              <w:rPr>
                <w:b/>
                <w:bCs/>
                <w:sz w:val="20"/>
                <w:szCs w:val="20"/>
              </w:rPr>
              <w:br/>
              <w:t>в местный бюджет на 2023 год и на плановый период 2024 и 2025 годов</w:t>
            </w:r>
          </w:p>
        </w:tc>
      </w:tr>
      <w:tr w:rsidR="000D5206" w:rsidRPr="000D5206" w:rsidTr="000D5206">
        <w:trPr>
          <w:trHeight w:val="615"/>
        </w:trPr>
        <w:tc>
          <w:tcPr>
            <w:tcW w:w="4380" w:type="dxa"/>
            <w:vMerge w:val="restart"/>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 xml:space="preserve">Сумма, рублей </w:t>
            </w:r>
          </w:p>
        </w:tc>
      </w:tr>
      <w:tr w:rsidR="000D5206" w:rsidRPr="000D5206" w:rsidTr="000D520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500" w:type="dxa"/>
            <w:gridSpan w:val="5"/>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Вид доходов бюджета</w:t>
            </w:r>
          </w:p>
        </w:tc>
        <w:tc>
          <w:tcPr>
            <w:tcW w:w="1940" w:type="dxa"/>
            <w:gridSpan w:val="2"/>
            <w:tcBorders>
              <w:top w:val="single" w:sz="4" w:space="0" w:color="auto"/>
              <w:left w:val="nil"/>
              <w:bottom w:val="single" w:sz="4" w:space="0" w:color="auto"/>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Подвид доходов бюджета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2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2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Группа  дорходов</w:t>
            </w:r>
          </w:p>
        </w:tc>
        <w:tc>
          <w:tcPr>
            <w:tcW w:w="76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Подгруппа доходов</w:t>
            </w:r>
          </w:p>
        </w:tc>
        <w:tc>
          <w:tcPr>
            <w:tcW w:w="60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Статья доходов</w:t>
            </w:r>
          </w:p>
        </w:tc>
        <w:tc>
          <w:tcPr>
            <w:tcW w:w="76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Подстатья доходов</w:t>
            </w:r>
          </w:p>
        </w:tc>
        <w:tc>
          <w:tcPr>
            <w:tcW w:w="76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Элемент доходов</w:t>
            </w:r>
          </w:p>
        </w:tc>
        <w:tc>
          <w:tcPr>
            <w:tcW w:w="82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Группа подвида доходов бюджета</w:t>
            </w:r>
          </w:p>
        </w:tc>
        <w:tc>
          <w:tcPr>
            <w:tcW w:w="1120" w:type="dxa"/>
            <w:tcBorders>
              <w:top w:val="nil"/>
              <w:left w:val="nil"/>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Аналитическая группа подвида доходов бюджета</w:t>
            </w:r>
          </w:p>
        </w:tc>
        <w:tc>
          <w:tcPr>
            <w:tcW w:w="16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2023 год</w:t>
            </w:r>
          </w:p>
        </w:tc>
        <w:tc>
          <w:tcPr>
            <w:tcW w:w="17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2024 год</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2025 год</w:t>
            </w:r>
          </w:p>
        </w:tc>
      </w:tr>
      <w:tr w:rsidR="000D5206" w:rsidRPr="000D5206" w:rsidTr="000D5206">
        <w:trPr>
          <w:trHeight w:val="300"/>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3</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4</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5</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6</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7</w:t>
            </w:r>
          </w:p>
        </w:tc>
        <w:tc>
          <w:tcPr>
            <w:tcW w:w="11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8</w:t>
            </w:r>
          </w:p>
        </w:tc>
        <w:tc>
          <w:tcPr>
            <w:tcW w:w="16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9</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1780"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sz w:val="20"/>
                <w:szCs w:val="20"/>
              </w:rPr>
            </w:pPr>
            <w:r w:rsidRPr="000D5206">
              <w:rPr>
                <w:sz w:val="20"/>
                <w:szCs w:val="20"/>
              </w:rPr>
              <w:t>11</w:t>
            </w:r>
          </w:p>
        </w:tc>
      </w:tr>
      <w:tr w:rsidR="000D5206" w:rsidRPr="000D5206" w:rsidTr="000D5206">
        <w:trPr>
          <w:trHeight w:val="37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b/>
                <w:bCs/>
                <w:sz w:val="20"/>
                <w:szCs w:val="20"/>
              </w:rPr>
            </w:pPr>
            <w:r w:rsidRPr="000D5206">
              <w:rPr>
                <w:b/>
                <w:bCs/>
                <w:sz w:val="20"/>
                <w:szCs w:val="20"/>
              </w:rPr>
              <w:t>БЕЗВОЗМЕЗДНЫЕ ПОСТУПЛЕНИЯ</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8 337 700,63</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1 349 135,76</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1 388 044,79</w:t>
            </w:r>
          </w:p>
        </w:tc>
      </w:tr>
      <w:tr w:rsidR="000D5206" w:rsidRPr="000D5206" w:rsidTr="000D5206">
        <w:trPr>
          <w:trHeight w:val="88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b/>
                <w:bCs/>
                <w:sz w:val="20"/>
                <w:szCs w:val="20"/>
              </w:rPr>
            </w:pPr>
            <w:r w:rsidRPr="000D5206">
              <w:rPr>
                <w:b/>
                <w:bCs/>
                <w:sz w:val="20"/>
                <w:szCs w:val="20"/>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8 337 700,63</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1 349 135,76</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1 388 044,79</w:t>
            </w:r>
          </w:p>
        </w:tc>
      </w:tr>
      <w:tr w:rsidR="000D5206" w:rsidRPr="000D5206" w:rsidTr="000D5206">
        <w:trPr>
          <w:trHeight w:val="780"/>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1 709 153,18</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1 291 719,76</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1 328 537,79</w:t>
            </w:r>
          </w:p>
        </w:tc>
      </w:tr>
      <w:tr w:rsidR="000D5206" w:rsidRPr="000D5206" w:rsidTr="000D5206">
        <w:trPr>
          <w:trHeight w:val="585"/>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t>Дотации на выравнивание бюджетной обеспеченности</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15</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001</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1 683 903,18</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1 291 719,76</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1 328 537,79</w:t>
            </w:r>
          </w:p>
        </w:tc>
      </w:tr>
      <w:tr w:rsidR="000D5206" w:rsidRPr="000D5206" w:rsidTr="000D5206">
        <w:trPr>
          <w:trHeight w:val="1104"/>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15</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001</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1 683 903,18</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1 291 719,76</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1 328 537,79</w:t>
            </w:r>
          </w:p>
        </w:tc>
      </w:tr>
      <w:tr w:rsidR="000D5206" w:rsidRPr="000D5206" w:rsidTr="000D5206">
        <w:trPr>
          <w:trHeight w:val="276"/>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t>Прочие дотации</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19</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999</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25 250,00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552"/>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t>Прочие дотации бюджетам сельских поселений</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19</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999</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25 250,00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552"/>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b/>
                <w:bCs/>
                <w:sz w:val="20"/>
                <w:szCs w:val="20"/>
              </w:rPr>
            </w:pPr>
            <w:r w:rsidRPr="000D5206">
              <w:rPr>
                <w:b/>
                <w:bCs/>
                <w:sz w:val="20"/>
                <w:szCs w:val="20"/>
              </w:rPr>
              <w:t>Субвенции  бюджетам  бюджетной системы Российской Федерации</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30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150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b/>
                <w:bCs/>
                <w:sz w:val="20"/>
                <w:szCs w:val="20"/>
              </w:rPr>
            </w:pPr>
            <w:r w:rsidRPr="000D5206">
              <w:rPr>
                <w:b/>
                <w:bCs/>
                <w:sz w:val="20"/>
                <w:szCs w:val="20"/>
              </w:rPr>
              <w:t>54 870,00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57 416,00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b/>
                <w:bCs/>
                <w:sz w:val="20"/>
                <w:szCs w:val="20"/>
              </w:rPr>
            </w:pPr>
            <w:r w:rsidRPr="000D5206">
              <w:rPr>
                <w:b/>
                <w:bCs/>
                <w:sz w:val="20"/>
                <w:szCs w:val="20"/>
              </w:rPr>
              <w:t>59 507,00</w:t>
            </w:r>
          </w:p>
        </w:tc>
      </w:tr>
      <w:tr w:rsidR="000D5206" w:rsidRPr="000D5206" w:rsidTr="000D5206">
        <w:trPr>
          <w:trHeight w:val="1104"/>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35</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118</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54 870,00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57 416,00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59 507,00</w:t>
            </w:r>
          </w:p>
        </w:tc>
      </w:tr>
      <w:tr w:rsidR="000D5206" w:rsidRPr="000D5206" w:rsidTr="000D5206">
        <w:trPr>
          <w:trHeight w:val="1380"/>
        </w:trPr>
        <w:tc>
          <w:tcPr>
            <w:tcW w:w="438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35</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118</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jc w:val="right"/>
              <w:rPr>
                <w:sz w:val="20"/>
                <w:szCs w:val="20"/>
              </w:rPr>
            </w:pPr>
            <w:r w:rsidRPr="000D5206">
              <w:rPr>
                <w:sz w:val="20"/>
                <w:szCs w:val="20"/>
              </w:rPr>
              <w:t>54 870,00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57 416,00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59 507,00</w:t>
            </w:r>
          </w:p>
        </w:tc>
      </w:tr>
      <w:tr w:rsidR="000D5206" w:rsidRPr="000D5206" w:rsidTr="000D5206">
        <w:trPr>
          <w:trHeight w:val="31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b/>
                <w:bCs/>
                <w:sz w:val="20"/>
                <w:szCs w:val="20"/>
              </w:rPr>
            </w:pPr>
            <w:r w:rsidRPr="000D5206">
              <w:rPr>
                <w:b/>
                <w:bCs/>
                <w:sz w:val="20"/>
                <w:szCs w:val="20"/>
              </w:rPr>
              <w:t>Иные межбюджетные трансферты</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40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6 573 677,45</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0,00</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b/>
                <w:bCs/>
                <w:sz w:val="20"/>
                <w:szCs w:val="20"/>
              </w:rPr>
            </w:pPr>
            <w:r w:rsidRPr="000D5206">
              <w:rPr>
                <w:b/>
                <w:bCs/>
                <w:sz w:val="20"/>
                <w:szCs w:val="20"/>
              </w:rPr>
              <w:t>0,00</w:t>
            </w:r>
          </w:p>
        </w:tc>
      </w:tr>
      <w:tr w:rsidR="000D5206" w:rsidRPr="000D5206" w:rsidTr="000D5206">
        <w:trPr>
          <w:trHeight w:val="31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t>Прочие субсидии бюджетам сельских поселений</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999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4 380 431,80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31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t>Прочие субсидии бюджетам сельских поселений</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999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4 380 431,80</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175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40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014</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724 858,08</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205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40</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014</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724 858,08</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645"/>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49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999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1 468 387,57</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930"/>
        </w:trPr>
        <w:tc>
          <w:tcPr>
            <w:tcW w:w="438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r w:rsidRPr="000D5206">
              <w:rPr>
                <w:sz w:val="20"/>
                <w:szCs w:val="20"/>
              </w:rPr>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0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49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999</w:t>
            </w:r>
          </w:p>
        </w:tc>
        <w:tc>
          <w:tcPr>
            <w:tcW w:w="76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8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1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150</w:t>
            </w:r>
          </w:p>
        </w:tc>
        <w:tc>
          <w:tcPr>
            <w:tcW w:w="16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1 468 387,57</w:t>
            </w:r>
          </w:p>
        </w:tc>
        <w:tc>
          <w:tcPr>
            <w:tcW w:w="17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sz w:val="20"/>
                <w:szCs w:val="20"/>
              </w:rPr>
            </w:pPr>
            <w:r w:rsidRPr="000D5206">
              <w:rPr>
                <w:sz w:val="20"/>
                <w:szCs w:val="20"/>
              </w:rPr>
              <w:t>0,00</w:t>
            </w:r>
          </w:p>
        </w:tc>
      </w:tr>
      <w:tr w:rsidR="000D5206" w:rsidRPr="000D5206" w:rsidTr="000D5206">
        <w:trPr>
          <w:trHeight w:val="435"/>
        </w:trPr>
        <w:tc>
          <w:tcPr>
            <w:tcW w:w="438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rPr>
                <w:b/>
                <w:bCs/>
                <w:sz w:val="20"/>
                <w:szCs w:val="20"/>
              </w:rPr>
            </w:pPr>
            <w:r w:rsidRPr="000D5206">
              <w:rPr>
                <w:b/>
                <w:bCs/>
                <w:sz w:val="20"/>
                <w:szCs w:val="20"/>
              </w:rPr>
              <w:t>Всего доходов</w:t>
            </w:r>
          </w:p>
        </w:tc>
        <w:tc>
          <w:tcPr>
            <w:tcW w:w="6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8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11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16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b/>
                <w:bCs/>
                <w:sz w:val="20"/>
                <w:szCs w:val="20"/>
              </w:rPr>
            </w:pPr>
            <w:r w:rsidRPr="000D5206">
              <w:rPr>
                <w:b/>
                <w:bCs/>
                <w:sz w:val="20"/>
                <w:szCs w:val="20"/>
              </w:rPr>
              <w:t>8 337 700,63</w:t>
            </w:r>
          </w:p>
        </w:tc>
        <w:tc>
          <w:tcPr>
            <w:tcW w:w="17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b/>
                <w:bCs/>
                <w:sz w:val="20"/>
                <w:szCs w:val="20"/>
              </w:rPr>
            </w:pPr>
            <w:r w:rsidRPr="000D5206">
              <w:rPr>
                <w:b/>
                <w:bCs/>
                <w:sz w:val="20"/>
                <w:szCs w:val="20"/>
              </w:rPr>
              <w:t>1 349 135,76</w:t>
            </w:r>
          </w:p>
        </w:tc>
        <w:tc>
          <w:tcPr>
            <w:tcW w:w="17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right"/>
              <w:rPr>
                <w:b/>
                <w:bCs/>
                <w:sz w:val="20"/>
                <w:szCs w:val="20"/>
              </w:rPr>
            </w:pPr>
            <w:r w:rsidRPr="000D5206">
              <w:rPr>
                <w:b/>
                <w:bCs/>
                <w:sz w:val="20"/>
                <w:szCs w:val="20"/>
              </w:rPr>
              <w:t>1 388 044,79</w:t>
            </w:r>
          </w:p>
        </w:tc>
      </w:tr>
      <w:tr w:rsidR="000D5206" w:rsidRPr="000D5206" w:rsidTr="000D5206">
        <w:trPr>
          <w:trHeight w:val="276"/>
        </w:trPr>
        <w:tc>
          <w:tcPr>
            <w:tcW w:w="4380" w:type="dxa"/>
            <w:noWrap/>
            <w:vAlign w:val="bottom"/>
            <w:hideMark/>
          </w:tcPr>
          <w:p w:rsidR="000D5206" w:rsidRPr="000D5206" w:rsidRDefault="000D5206" w:rsidP="000D5206">
            <w:pPr>
              <w:spacing w:after="0" w:line="240" w:lineRule="auto"/>
              <w:rPr>
                <w:sz w:val="20"/>
                <w:szCs w:val="20"/>
              </w:rPr>
            </w:pPr>
          </w:p>
        </w:tc>
        <w:tc>
          <w:tcPr>
            <w:tcW w:w="62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820" w:type="dxa"/>
            <w:noWrap/>
            <w:vAlign w:val="bottom"/>
            <w:hideMark/>
          </w:tcPr>
          <w:p w:rsidR="000D5206" w:rsidRPr="000D5206" w:rsidRDefault="000D5206" w:rsidP="000D5206">
            <w:pPr>
              <w:spacing w:after="0" w:line="240" w:lineRule="auto"/>
              <w:rPr>
                <w:sz w:val="20"/>
                <w:szCs w:val="20"/>
              </w:rPr>
            </w:pPr>
          </w:p>
        </w:tc>
        <w:tc>
          <w:tcPr>
            <w:tcW w:w="1120" w:type="dxa"/>
            <w:noWrap/>
            <w:vAlign w:val="bottom"/>
            <w:hideMark/>
          </w:tcPr>
          <w:p w:rsidR="000D5206" w:rsidRPr="000D5206" w:rsidRDefault="000D5206" w:rsidP="000D5206">
            <w:pPr>
              <w:spacing w:after="0" w:line="240" w:lineRule="auto"/>
              <w:rPr>
                <w:sz w:val="20"/>
                <w:szCs w:val="20"/>
              </w:rPr>
            </w:pPr>
          </w:p>
        </w:tc>
        <w:tc>
          <w:tcPr>
            <w:tcW w:w="1640" w:type="dxa"/>
            <w:noWrap/>
            <w:vAlign w:val="center"/>
            <w:hideMark/>
          </w:tcPr>
          <w:p w:rsidR="000D5206" w:rsidRPr="000D5206" w:rsidRDefault="000D5206" w:rsidP="000D5206">
            <w:pPr>
              <w:spacing w:after="0" w:line="240" w:lineRule="auto"/>
              <w:rPr>
                <w:sz w:val="20"/>
                <w:szCs w:val="20"/>
              </w:rPr>
            </w:pPr>
          </w:p>
        </w:tc>
        <w:tc>
          <w:tcPr>
            <w:tcW w:w="1720" w:type="dxa"/>
            <w:noWrap/>
            <w:vAlign w:val="bottom"/>
            <w:hideMark/>
          </w:tcPr>
          <w:p w:rsidR="000D5206" w:rsidRPr="000D5206" w:rsidRDefault="000D5206" w:rsidP="000D5206">
            <w:pPr>
              <w:spacing w:after="0" w:line="240" w:lineRule="auto"/>
              <w:rPr>
                <w:sz w:val="20"/>
                <w:szCs w:val="20"/>
              </w:rPr>
            </w:pPr>
          </w:p>
        </w:tc>
        <w:tc>
          <w:tcPr>
            <w:tcW w:w="1780" w:type="dxa"/>
            <w:noWrap/>
            <w:vAlign w:val="bottom"/>
            <w:hideMark/>
          </w:tcPr>
          <w:p w:rsidR="000D5206" w:rsidRPr="000D5206" w:rsidRDefault="000D5206" w:rsidP="000D5206">
            <w:pPr>
              <w:spacing w:after="0" w:line="240" w:lineRule="auto"/>
              <w:rPr>
                <w:sz w:val="20"/>
                <w:szCs w:val="20"/>
              </w:rPr>
            </w:pPr>
          </w:p>
        </w:tc>
      </w:tr>
    </w:tbl>
    <w:p w:rsidR="000D5206" w:rsidRPr="000D5206" w:rsidRDefault="000D5206" w:rsidP="000D5206">
      <w:pPr>
        <w:spacing w:after="0" w:line="240" w:lineRule="auto"/>
        <w:rPr>
          <w:sz w:val="20"/>
          <w:szCs w:val="20"/>
        </w:rPr>
      </w:pPr>
    </w:p>
    <w:p w:rsidR="000D5206" w:rsidRPr="000D5206" w:rsidRDefault="000D5206" w:rsidP="000D5206">
      <w:pPr>
        <w:spacing w:after="0" w:line="240" w:lineRule="auto"/>
        <w:rPr>
          <w:sz w:val="20"/>
          <w:szCs w:val="20"/>
        </w:rPr>
      </w:pPr>
      <w:bookmarkStart w:id="2" w:name="RANGE!A1:Q95"/>
      <w:bookmarkEnd w:id="2"/>
    </w:p>
    <w:p w:rsidR="000D5206" w:rsidRPr="000D5206" w:rsidRDefault="000D5206" w:rsidP="000D5206">
      <w:pPr>
        <w:spacing w:after="0" w:line="240" w:lineRule="auto"/>
        <w:jc w:val="right"/>
        <w:rPr>
          <w:sz w:val="20"/>
          <w:szCs w:val="20"/>
        </w:rPr>
      </w:pPr>
    </w:p>
    <w:p w:rsidR="000D5206" w:rsidRPr="000D5206" w:rsidRDefault="000D5206" w:rsidP="000D5206">
      <w:pPr>
        <w:spacing w:after="0" w:line="240" w:lineRule="auto"/>
        <w:jc w:val="right"/>
        <w:rPr>
          <w:sz w:val="20"/>
          <w:szCs w:val="20"/>
        </w:rPr>
      </w:pPr>
    </w:p>
    <w:p w:rsidR="000D5206" w:rsidRPr="000D5206" w:rsidRDefault="000D5206" w:rsidP="000D5206">
      <w:pPr>
        <w:spacing w:after="0" w:line="240" w:lineRule="auto"/>
        <w:jc w:val="right"/>
        <w:rPr>
          <w:sz w:val="20"/>
          <w:szCs w:val="20"/>
        </w:rPr>
      </w:pPr>
      <w:r w:rsidRPr="000D5206">
        <w:rPr>
          <w:sz w:val="20"/>
          <w:szCs w:val="20"/>
        </w:rPr>
        <w:tab/>
        <w:t xml:space="preserve">Приложение №3 </w:t>
      </w:r>
    </w:p>
    <w:p w:rsidR="000D5206" w:rsidRPr="000D5206" w:rsidRDefault="000D5206" w:rsidP="000D5206">
      <w:pPr>
        <w:spacing w:after="0" w:line="240" w:lineRule="auto"/>
        <w:jc w:val="right"/>
        <w:rPr>
          <w:sz w:val="20"/>
          <w:szCs w:val="20"/>
        </w:rPr>
      </w:pPr>
      <w:r w:rsidRPr="000D5206">
        <w:rPr>
          <w:sz w:val="20"/>
          <w:szCs w:val="20"/>
        </w:rPr>
        <w:t xml:space="preserve">к Решению Совета </w:t>
      </w:r>
    </w:p>
    <w:p w:rsidR="000D5206" w:rsidRPr="000D5206" w:rsidRDefault="000D5206" w:rsidP="000D5206">
      <w:pPr>
        <w:spacing w:after="0" w:line="240" w:lineRule="auto"/>
        <w:jc w:val="right"/>
        <w:rPr>
          <w:sz w:val="20"/>
          <w:szCs w:val="20"/>
        </w:rPr>
      </w:pPr>
      <w:r w:rsidRPr="000D5206">
        <w:rPr>
          <w:sz w:val="20"/>
          <w:szCs w:val="20"/>
        </w:rPr>
        <w:t>Голубовского сельского поселения</w:t>
      </w:r>
    </w:p>
    <w:p w:rsidR="000D5206" w:rsidRPr="000D5206" w:rsidRDefault="000D5206" w:rsidP="000D5206">
      <w:pPr>
        <w:spacing w:after="0" w:line="240" w:lineRule="auto"/>
        <w:jc w:val="right"/>
        <w:rPr>
          <w:sz w:val="20"/>
          <w:szCs w:val="20"/>
        </w:rPr>
      </w:pPr>
      <w:r w:rsidRPr="000D5206">
        <w:rPr>
          <w:sz w:val="20"/>
          <w:szCs w:val="20"/>
        </w:rPr>
        <w:t xml:space="preserve"> Седельниковского муниципального района </w:t>
      </w:r>
    </w:p>
    <w:p w:rsidR="000D5206" w:rsidRPr="000D5206" w:rsidRDefault="000D5206" w:rsidP="000D5206">
      <w:pPr>
        <w:spacing w:after="0" w:line="240" w:lineRule="auto"/>
        <w:jc w:val="right"/>
        <w:rPr>
          <w:sz w:val="20"/>
          <w:szCs w:val="20"/>
        </w:rPr>
      </w:pPr>
      <w:r w:rsidRPr="000D5206">
        <w:rPr>
          <w:sz w:val="20"/>
          <w:szCs w:val="20"/>
        </w:rPr>
        <w:t xml:space="preserve">Омской области </w:t>
      </w:r>
    </w:p>
    <w:p w:rsidR="000D5206" w:rsidRPr="000D5206" w:rsidRDefault="000D5206" w:rsidP="000D5206">
      <w:pPr>
        <w:spacing w:after="0" w:line="240" w:lineRule="auto"/>
        <w:jc w:val="right"/>
        <w:rPr>
          <w:sz w:val="20"/>
          <w:szCs w:val="20"/>
        </w:rPr>
      </w:pPr>
      <w:r w:rsidRPr="000D5206">
        <w:rPr>
          <w:sz w:val="20"/>
          <w:szCs w:val="20"/>
        </w:rPr>
        <w:t>От 24.11.2023 года №187</w:t>
      </w:r>
    </w:p>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both"/>
        <w:rPr>
          <w:sz w:val="20"/>
          <w:szCs w:val="20"/>
        </w:rPr>
      </w:pPr>
    </w:p>
    <w:tbl>
      <w:tblPr>
        <w:tblW w:w="15239" w:type="dxa"/>
        <w:tblInd w:w="93" w:type="dxa"/>
        <w:tblLook w:val="04A0"/>
      </w:tblPr>
      <w:tblGrid>
        <w:gridCol w:w="3559"/>
        <w:gridCol w:w="920"/>
        <w:gridCol w:w="1400"/>
        <w:gridCol w:w="1520"/>
        <w:gridCol w:w="1620"/>
        <w:gridCol w:w="1660"/>
        <w:gridCol w:w="1480"/>
        <w:gridCol w:w="1540"/>
        <w:gridCol w:w="1540"/>
      </w:tblGrid>
      <w:tr w:rsidR="000D5206" w:rsidRPr="000D5206" w:rsidTr="000D5206">
        <w:trPr>
          <w:trHeight w:val="330"/>
        </w:trPr>
        <w:tc>
          <w:tcPr>
            <w:tcW w:w="3559" w:type="dxa"/>
            <w:noWrap/>
            <w:vAlign w:val="bottom"/>
            <w:hideMark/>
          </w:tcPr>
          <w:p w:rsidR="000D5206" w:rsidRPr="000D5206" w:rsidRDefault="000D5206" w:rsidP="000D5206">
            <w:pPr>
              <w:spacing w:after="0" w:line="240" w:lineRule="auto"/>
              <w:rPr>
                <w:sz w:val="20"/>
                <w:szCs w:val="20"/>
              </w:rPr>
            </w:pPr>
            <w:bookmarkStart w:id="3" w:name="RANGE!A1:Q92"/>
            <w:bookmarkStart w:id="4" w:name="RANGE!A1:Q69"/>
            <w:bookmarkEnd w:id="3"/>
            <w:bookmarkEnd w:id="4"/>
          </w:p>
        </w:tc>
        <w:tc>
          <w:tcPr>
            <w:tcW w:w="920" w:type="dxa"/>
            <w:noWrap/>
            <w:vAlign w:val="bottom"/>
            <w:hideMark/>
          </w:tcPr>
          <w:p w:rsidR="000D5206" w:rsidRPr="000D5206" w:rsidRDefault="000D5206" w:rsidP="000D5206">
            <w:pPr>
              <w:spacing w:after="0" w:line="240" w:lineRule="auto"/>
              <w:rPr>
                <w:sz w:val="20"/>
                <w:szCs w:val="20"/>
              </w:rPr>
            </w:pPr>
          </w:p>
        </w:tc>
        <w:tc>
          <w:tcPr>
            <w:tcW w:w="1400" w:type="dxa"/>
            <w:noWrap/>
            <w:vAlign w:val="bottom"/>
            <w:hideMark/>
          </w:tcPr>
          <w:p w:rsidR="000D5206" w:rsidRPr="000D5206" w:rsidRDefault="000D5206" w:rsidP="000D5206">
            <w:pPr>
              <w:spacing w:after="0" w:line="240" w:lineRule="auto"/>
              <w:rPr>
                <w:sz w:val="20"/>
                <w:szCs w:val="20"/>
              </w:rPr>
            </w:pPr>
          </w:p>
        </w:tc>
        <w:tc>
          <w:tcPr>
            <w:tcW w:w="1520" w:type="dxa"/>
            <w:noWrap/>
            <w:vAlign w:val="bottom"/>
            <w:hideMark/>
          </w:tcPr>
          <w:p w:rsidR="000D5206" w:rsidRPr="000D5206" w:rsidRDefault="000D5206" w:rsidP="000D5206">
            <w:pPr>
              <w:spacing w:after="0" w:line="240" w:lineRule="auto"/>
              <w:rPr>
                <w:sz w:val="20"/>
                <w:szCs w:val="20"/>
              </w:rPr>
            </w:pPr>
          </w:p>
        </w:tc>
        <w:tc>
          <w:tcPr>
            <w:tcW w:w="1620" w:type="dxa"/>
            <w:noWrap/>
            <w:vAlign w:val="bottom"/>
            <w:hideMark/>
          </w:tcPr>
          <w:p w:rsidR="000D5206" w:rsidRPr="000D5206" w:rsidRDefault="000D5206" w:rsidP="000D5206">
            <w:pPr>
              <w:spacing w:after="0" w:line="240" w:lineRule="auto"/>
              <w:rPr>
                <w:sz w:val="20"/>
                <w:szCs w:val="20"/>
              </w:rPr>
            </w:pPr>
          </w:p>
        </w:tc>
        <w:tc>
          <w:tcPr>
            <w:tcW w:w="1660" w:type="dxa"/>
            <w:noWrap/>
            <w:vAlign w:val="center"/>
            <w:hideMark/>
          </w:tcPr>
          <w:p w:rsidR="000D5206" w:rsidRPr="000D5206" w:rsidRDefault="000D5206" w:rsidP="000D5206">
            <w:pPr>
              <w:spacing w:after="0" w:line="240" w:lineRule="auto"/>
              <w:rPr>
                <w:sz w:val="20"/>
                <w:szCs w:val="20"/>
              </w:rPr>
            </w:pPr>
          </w:p>
        </w:tc>
        <w:tc>
          <w:tcPr>
            <w:tcW w:w="1480" w:type="dxa"/>
            <w:noWrap/>
            <w:vAlign w:val="bottom"/>
            <w:hideMark/>
          </w:tcPr>
          <w:p w:rsidR="000D5206" w:rsidRPr="000D5206" w:rsidRDefault="000D5206" w:rsidP="000D5206">
            <w:pPr>
              <w:spacing w:after="0" w:line="240" w:lineRule="auto"/>
              <w:rPr>
                <w:sz w:val="20"/>
                <w:szCs w:val="20"/>
              </w:rPr>
            </w:pPr>
          </w:p>
        </w:tc>
        <w:tc>
          <w:tcPr>
            <w:tcW w:w="3080" w:type="dxa"/>
            <w:gridSpan w:val="2"/>
            <w:noWrap/>
            <w:vAlign w:val="center"/>
            <w:hideMark/>
          </w:tcPr>
          <w:p w:rsidR="000D5206" w:rsidRPr="000D5206" w:rsidRDefault="000D5206" w:rsidP="000D5206">
            <w:pPr>
              <w:spacing w:after="0" w:line="240" w:lineRule="auto"/>
              <w:jc w:val="right"/>
              <w:rPr>
                <w:sz w:val="20"/>
                <w:szCs w:val="20"/>
              </w:rPr>
            </w:pPr>
            <w:r w:rsidRPr="000D5206">
              <w:rPr>
                <w:sz w:val="20"/>
                <w:szCs w:val="20"/>
              </w:rPr>
              <w:t>Приложение №3</w:t>
            </w:r>
          </w:p>
        </w:tc>
      </w:tr>
      <w:tr w:rsidR="000D5206" w:rsidRPr="000D5206" w:rsidTr="000D5206">
        <w:trPr>
          <w:trHeight w:val="330"/>
        </w:trPr>
        <w:tc>
          <w:tcPr>
            <w:tcW w:w="3559" w:type="dxa"/>
            <w:noWrap/>
            <w:vAlign w:val="bottom"/>
            <w:hideMark/>
          </w:tcPr>
          <w:p w:rsidR="000D5206" w:rsidRPr="000D5206" w:rsidRDefault="000D5206" w:rsidP="000D5206">
            <w:pPr>
              <w:spacing w:after="0" w:line="240" w:lineRule="auto"/>
              <w:rPr>
                <w:sz w:val="20"/>
                <w:szCs w:val="20"/>
              </w:rPr>
            </w:pPr>
          </w:p>
        </w:tc>
        <w:tc>
          <w:tcPr>
            <w:tcW w:w="920" w:type="dxa"/>
            <w:noWrap/>
            <w:vAlign w:val="center"/>
            <w:hideMark/>
          </w:tcPr>
          <w:p w:rsidR="000D5206" w:rsidRPr="000D5206" w:rsidRDefault="000D5206" w:rsidP="000D5206">
            <w:pPr>
              <w:spacing w:after="0" w:line="240" w:lineRule="auto"/>
              <w:rPr>
                <w:sz w:val="20"/>
                <w:szCs w:val="20"/>
              </w:rPr>
            </w:pPr>
          </w:p>
        </w:tc>
        <w:tc>
          <w:tcPr>
            <w:tcW w:w="1400" w:type="dxa"/>
            <w:vAlign w:val="center"/>
            <w:hideMark/>
          </w:tcPr>
          <w:p w:rsidR="000D5206" w:rsidRPr="000D5206" w:rsidRDefault="000D5206" w:rsidP="000D5206">
            <w:pPr>
              <w:spacing w:after="0" w:line="240" w:lineRule="auto"/>
              <w:rPr>
                <w:sz w:val="20"/>
                <w:szCs w:val="20"/>
              </w:rPr>
            </w:pPr>
          </w:p>
        </w:tc>
        <w:tc>
          <w:tcPr>
            <w:tcW w:w="1520" w:type="dxa"/>
            <w:vAlign w:val="center"/>
            <w:hideMark/>
          </w:tcPr>
          <w:p w:rsidR="000D5206" w:rsidRPr="000D5206" w:rsidRDefault="000D5206" w:rsidP="000D5206">
            <w:pPr>
              <w:spacing w:after="0" w:line="240" w:lineRule="auto"/>
              <w:rPr>
                <w:sz w:val="20"/>
                <w:szCs w:val="20"/>
              </w:rPr>
            </w:pPr>
          </w:p>
        </w:tc>
        <w:tc>
          <w:tcPr>
            <w:tcW w:w="1620" w:type="dxa"/>
            <w:vAlign w:val="bottom"/>
            <w:hideMark/>
          </w:tcPr>
          <w:p w:rsidR="000D5206" w:rsidRPr="000D5206" w:rsidRDefault="000D5206" w:rsidP="000D5206">
            <w:pPr>
              <w:spacing w:after="0" w:line="240" w:lineRule="auto"/>
              <w:rPr>
                <w:sz w:val="20"/>
                <w:szCs w:val="20"/>
              </w:rPr>
            </w:pPr>
          </w:p>
        </w:tc>
        <w:tc>
          <w:tcPr>
            <w:tcW w:w="1660" w:type="dxa"/>
            <w:vAlign w:val="bottom"/>
            <w:hideMark/>
          </w:tcPr>
          <w:p w:rsidR="000D5206" w:rsidRPr="000D5206" w:rsidRDefault="000D5206" w:rsidP="000D5206">
            <w:pPr>
              <w:spacing w:after="0" w:line="240" w:lineRule="auto"/>
              <w:rPr>
                <w:sz w:val="20"/>
                <w:szCs w:val="20"/>
              </w:rPr>
            </w:pPr>
          </w:p>
        </w:tc>
        <w:tc>
          <w:tcPr>
            <w:tcW w:w="1480" w:type="dxa"/>
            <w:noWrap/>
            <w:vAlign w:val="bottom"/>
            <w:hideMark/>
          </w:tcPr>
          <w:p w:rsidR="000D5206" w:rsidRPr="000D5206" w:rsidRDefault="000D5206" w:rsidP="000D5206">
            <w:pPr>
              <w:spacing w:after="0" w:line="240" w:lineRule="auto"/>
              <w:rPr>
                <w:sz w:val="20"/>
                <w:szCs w:val="20"/>
              </w:rPr>
            </w:pPr>
          </w:p>
        </w:tc>
        <w:tc>
          <w:tcPr>
            <w:tcW w:w="1540" w:type="dxa"/>
            <w:noWrap/>
            <w:vAlign w:val="bottom"/>
            <w:hideMark/>
          </w:tcPr>
          <w:p w:rsidR="000D5206" w:rsidRPr="000D5206" w:rsidRDefault="000D5206" w:rsidP="000D5206">
            <w:pPr>
              <w:spacing w:after="0" w:line="240" w:lineRule="auto"/>
              <w:rPr>
                <w:sz w:val="20"/>
                <w:szCs w:val="20"/>
              </w:rPr>
            </w:pPr>
          </w:p>
        </w:tc>
        <w:tc>
          <w:tcPr>
            <w:tcW w:w="1540" w:type="dxa"/>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330"/>
        </w:trPr>
        <w:tc>
          <w:tcPr>
            <w:tcW w:w="3559" w:type="dxa"/>
            <w:noWrap/>
            <w:vAlign w:val="bottom"/>
            <w:hideMark/>
          </w:tcPr>
          <w:p w:rsidR="000D5206" w:rsidRPr="000D5206" w:rsidRDefault="000D5206" w:rsidP="000D5206">
            <w:pPr>
              <w:spacing w:after="0" w:line="240" w:lineRule="auto"/>
              <w:rPr>
                <w:sz w:val="20"/>
                <w:szCs w:val="20"/>
              </w:rPr>
            </w:pPr>
          </w:p>
        </w:tc>
        <w:tc>
          <w:tcPr>
            <w:tcW w:w="920" w:type="dxa"/>
            <w:noWrap/>
            <w:vAlign w:val="bottom"/>
            <w:hideMark/>
          </w:tcPr>
          <w:p w:rsidR="000D5206" w:rsidRPr="000D5206" w:rsidRDefault="000D5206" w:rsidP="000D5206">
            <w:pPr>
              <w:spacing w:after="0" w:line="240" w:lineRule="auto"/>
              <w:rPr>
                <w:sz w:val="20"/>
                <w:szCs w:val="20"/>
              </w:rPr>
            </w:pPr>
          </w:p>
        </w:tc>
        <w:tc>
          <w:tcPr>
            <w:tcW w:w="1400" w:type="dxa"/>
            <w:vAlign w:val="bottom"/>
            <w:hideMark/>
          </w:tcPr>
          <w:p w:rsidR="000D5206" w:rsidRPr="000D5206" w:rsidRDefault="000D5206" w:rsidP="000D5206">
            <w:pPr>
              <w:spacing w:after="0" w:line="240" w:lineRule="auto"/>
              <w:rPr>
                <w:sz w:val="20"/>
                <w:szCs w:val="20"/>
              </w:rPr>
            </w:pPr>
          </w:p>
        </w:tc>
        <w:tc>
          <w:tcPr>
            <w:tcW w:w="1520" w:type="dxa"/>
            <w:vAlign w:val="bottom"/>
            <w:hideMark/>
          </w:tcPr>
          <w:p w:rsidR="000D5206" w:rsidRPr="000D5206" w:rsidRDefault="000D5206" w:rsidP="000D5206">
            <w:pPr>
              <w:spacing w:after="0" w:line="240" w:lineRule="auto"/>
              <w:rPr>
                <w:sz w:val="20"/>
                <w:szCs w:val="20"/>
              </w:rPr>
            </w:pPr>
          </w:p>
        </w:tc>
        <w:tc>
          <w:tcPr>
            <w:tcW w:w="1620" w:type="dxa"/>
            <w:vAlign w:val="bottom"/>
            <w:hideMark/>
          </w:tcPr>
          <w:p w:rsidR="000D5206" w:rsidRPr="000D5206" w:rsidRDefault="000D5206" w:rsidP="000D5206">
            <w:pPr>
              <w:spacing w:after="0" w:line="240" w:lineRule="auto"/>
              <w:rPr>
                <w:sz w:val="20"/>
                <w:szCs w:val="20"/>
              </w:rPr>
            </w:pPr>
          </w:p>
        </w:tc>
        <w:tc>
          <w:tcPr>
            <w:tcW w:w="6220" w:type="dxa"/>
            <w:gridSpan w:val="4"/>
            <w:vMerge w:val="restart"/>
            <w:vAlign w:val="bottom"/>
            <w:hideMark/>
          </w:tcPr>
          <w:p w:rsidR="000D5206" w:rsidRPr="000D5206" w:rsidRDefault="000D5206" w:rsidP="000D5206">
            <w:pPr>
              <w:spacing w:after="0" w:line="240" w:lineRule="auto"/>
              <w:rPr>
                <w:color w:val="000000"/>
                <w:sz w:val="20"/>
                <w:szCs w:val="20"/>
              </w:rPr>
            </w:pPr>
            <w:r w:rsidRPr="000D5206">
              <w:rPr>
                <w:color w:val="000000"/>
                <w:sz w:val="20"/>
                <w:szCs w:val="20"/>
              </w:rPr>
              <w:t xml:space="preserve">к решению Совета Голубовского поселения Седельниковского </w:t>
            </w:r>
            <w:r w:rsidRPr="000D5206">
              <w:rPr>
                <w:color w:val="000000"/>
                <w:sz w:val="20"/>
                <w:szCs w:val="20"/>
              </w:rPr>
              <w:lastRenderedPageBreak/>
              <w:t>муниципального района Омской области "О бюджете Голубовского сельского поселения на 2023 год и на плановый период 2024 и 2025 годов"</w:t>
            </w:r>
          </w:p>
        </w:tc>
      </w:tr>
      <w:tr w:rsidR="000D5206" w:rsidRPr="000D5206" w:rsidTr="000D5206">
        <w:trPr>
          <w:trHeight w:val="1125"/>
        </w:trPr>
        <w:tc>
          <w:tcPr>
            <w:tcW w:w="3559" w:type="dxa"/>
            <w:noWrap/>
            <w:vAlign w:val="bottom"/>
            <w:hideMark/>
          </w:tcPr>
          <w:p w:rsidR="000D5206" w:rsidRPr="000D5206" w:rsidRDefault="000D5206" w:rsidP="000D5206">
            <w:pPr>
              <w:spacing w:after="0" w:line="240" w:lineRule="auto"/>
              <w:rPr>
                <w:sz w:val="20"/>
                <w:szCs w:val="20"/>
              </w:rPr>
            </w:pPr>
          </w:p>
        </w:tc>
        <w:tc>
          <w:tcPr>
            <w:tcW w:w="920" w:type="dxa"/>
            <w:noWrap/>
            <w:vAlign w:val="bottom"/>
            <w:hideMark/>
          </w:tcPr>
          <w:p w:rsidR="000D5206" w:rsidRPr="000D5206" w:rsidRDefault="000D5206" w:rsidP="000D5206">
            <w:pPr>
              <w:spacing w:after="0" w:line="240" w:lineRule="auto"/>
              <w:rPr>
                <w:sz w:val="20"/>
                <w:szCs w:val="20"/>
              </w:rPr>
            </w:pPr>
          </w:p>
        </w:tc>
        <w:tc>
          <w:tcPr>
            <w:tcW w:w="1400" w:type="dxa"/>
            <w:vAlign w:val="bottom"/>
            <w:hideMark/>
          </w:tcPr>
          <w:p w:rsidR="000D5206" w:rsidRPr="000D5206" w:rsidRDefault="000D5206" w:rsidP="000D5206">
            <w:pPr>
              <w:spacing w:after="0" w:line="240" w:lineRule="auto"/>
              <w:rPr>
                <w:sz w:val="20"/>
                <w:szCs w:val="20"/>
              </w:rPr>
            </w:pPr>
          </w:p>
        </w:tc>
        <w:tc>
          <w:tcPr>
            <w:tcW w:w="1520" w:type="dxa"/>
            <w:vAlign w:val="bottom"/>
            <w:hideMark/>
          </w:tcPr>
          <w:p w:rsidR="000D5206" w:rsidRPr="000D5206" w:rsidRDefault="000D5206" w:rsidP="000D5206">
            <w:pPr>
              <w:spacing w:after="0" w:line="240" w:lineRule="auto"/>
              <w:rPr>
                <w:sz w:val="20"/>
                <w:szCs w:val="20"/>
              </w:rPr>
            </w:pPr>
          </w:p>
        </w:tc>
        <w:tc>
          <w:tcPr>
            <w:tcW w:w="1620" w:type="dxa"/>
            <w:vAlign w:val="bottom"/>
            <w:hideMark/>
          </w:tcPr>
          <w:p w:rsidR="000D5206" w:rsidRPr="000D5206" w:rsidRDefault="000D5206" w:rsidP="000D5206">
            <w:pPr>
              <w:spacing w:after="0" w:line="240" w:lineRule="auto"/>
              <w:rPr>
                <w:sz w:val="20"/>
                <w:szCs w:val="20"/>
              </w:rPr>
            </w:pPr>
          </w:p>
        </w:tc>
        <w:tc>
          <w:tcPr>
            <w:tcW w:w="0" w:type="auto"/>
            <w:gridSpan w:val="4"/>
            <w:vMerge/>
            <w:vAlign w:val="center"/>
            <w:hideMark/>
          </w:tcPr>
          <w:p w:rsidR="000D5206" w:rsidRPr="000D5206" w:rsidRDefault="000D5206" w:rsidP="000D5206">
            <w:pPr>
              <w:spacing w:after="0" w:line="240" w:lineRule="auto"/>
              <w:rPr>
                <w:color w:val="000000"/>
                <w:sz w:val="20"/>
                <w:szCs w:val="20"/>
              </w:rPr>
            </w:pPr>
          </w:p>
        </w:tc>
      </w:tr>
      <w:tr w:rsidR="000D5206" w:rsidRPr="000D5206" w:rsidTr="000D5206">
        <w:trPr>
          <w:trHeight w:val="285"/>
        </w:trPr>
        <w:tc>
          <w:tcPr>
            <w:tcW w:w="10679" w:type="dxa"/>
            <w:gridSpan w:val="6"/>
            <w:noWrap/>
            <w:vAlign w:val="center"/>
            <w:hideMark/>
          </w:tcPr>
          <w:p w:rsidR="000D5206" w:rsidRPr="000D5206" w:rsidRDefault="000D5206" w:rsidP="000D5206">
            <w:pPr>
              <w:spacing w:after="0" w:line="240" w:lineRule="auto"/>
              <w:rPr>
                <w:sz w:val="20"/>
                <w:szCs w:val="20"/>
              </w:rPr>
            </w:pPr>
          </w:p>
        </w:tc>
        <w:tc>
          <w:tcPr>
            <w:tcW w:w="1480" w:type="dxa"/>
            <w:noWrap/>
            <w:vAlign w:val="bottom"/>
            <w:hideMark/>
          </w:tcPr>
          <w:p w:rsidR="000D5206" w:rsidRPr="000D5206" w:rsidRDefault="000D5206" w:rsidP="000D5206">
            <w:pPr>
              <w:spacing w:after="0" w:line="240" w:lineRule="auto"/>
              <w:rPr>
                <w:sz w:val="20"/>
                <w:szCs w:val="20"/>
              </w:rPr>
            </w:pPr>
          </w:p>
        </w:tc>
        <w:tc>
          <w:tcPr>
            <w:tcW w:w="1540" w:type="dxa"/>
            <w:noWrap/>
            <w:vAlign w:val="bottom"/>
            <w:hideMark/>
          </w:tcPr>
          <w:p w:rsidR="000D5206" w:rsidRPr="000D5206" w:rsidRDefault="000D5206" w:rsidP="000D5206">
            <w:pPr>
              <w:spacing w:after="0" w:line="240" w:lineRule="auto"/>
              <w:rPr>
                <w:sz w:val="20"/>
                <w:szCs w:val="20"/>
              </w:rPr>
            </w:pPr>
          </w:p>
        </w:tc>
        <w:tc>
          <w:tcPr>
            <w:tcW w:w="1540" w:type="dxa"/>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1020"/>
        </w:trPr>
        <w:tc>
          <w:tcPr>
            <w:tcW w:w="15239" w:type="dxa"/>
            <w:gridSpan w:val="9"/>
            <w:vAlign w:val="center"/>
            <w:hideMark/>
          </w:tcPr>
          <w:p w:rsidR="000D5206" w:rsidRPr="000D5206" w:rsidRDefault="000D5206" w:rsidP="000D5206">
            <w:pPr>
              <w:spacing w:after="0" w:line="240" w:lineRule="auto"/>
              <w:jc w:val="center"/>
              <w:rPr>
                <w:b/>
                <w:bCs/>
                <w:sz w:val="20"/>
                <w:szCs w:val="20"/>
              </w:rPr>
            </w:pPr>
            <w:r w:rsidRPr="000D5206">
              <w:rPr>
                <w:b/>
                <w:bCs/>
                <w:sz w:val="20"/>
                <w:szCs w:val="20"/>
              </w:rPr>
              <w:t>РАСПРЕДЕЛЕНИЕ</w:t>
            </w:r>
            <w:r w:rsidRPr="000D5206">
              <w:rPr>
                <w:b/>
                <w:bCs/>
                <w:sz w:val="20"/>
                <w:szCs w:val="20"/>
              </w:rPr>
              <w:br/>
            </w:r>
            <w:r w:rsidRPr="000D5206">
              <w:rPr>
                <w:b/>
                <w:bCs/>
                <w:sz w:val="20"/>
                <w:szCs w:val="20"/>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0D5206" w:rsidRPr="000D5206" w:rsidTr="000D5206">
        <w:trPr>
          <w:trHeight w:val="195"/>
        </w:trPr>
        <w:tc>
          <w:tcPr>
            <w:tcW w:w="5879" w:type="dxa"/>
            <w:gridSpan w:val="3"/>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1520" w:type="dxa"/>
            <w:vAlign w:val="center"/>
            <w:hideMark/>
          </w:tcPr>
          <w:p w:rsidR="000D5206" w:rsidRPr="000D5206" w:rsidRDefault="000D5206" w:rsidP="000D5206">
            <w:pPr>
              <w:spacing w:after="0" w:line="240" w:lineRule="auto"/>
              <w:rPr>
                <w:sz w:val="20"/>
                <w:szCs w:val="20"/>
              </w:rPr>
            </w:pPr>
          </w:p>
        </w:tc>
        <w:tc>
          <w:tcPr>
            <w:tcW w:w="1620" w:type="dxa"/>
            <w:noWrap/>
            <w:vAlign w:val="bottom"/>
            <w:hideMark/>
          </w:tcPr>
          <w:p w:rsidR="000D5206" w:rsidRPr="000D5206" w:rsidRDefault="000D5206" w:rsidP="000D5206">
            <w:pPr>
              <w:spacing w:after="0" w:line="240" w:lineRule="auto"/>
              <w:rPr>
                <w:sz w:val="20"/>
                <w:szCs w:val="20"/>
              </w:rPr>
            </w:pPr>
          </w:p>
        </w:tc>
        <w:tc>
          <w:tcPr>
            <w:tcW w:w="1660" w:type="dxa"/>
            <w:noWrap/>
            <w:vAlign w:val="bottom"/>
            <w:hideMark/>
          </w:tcPr>
          <w:p w:rsidR="000D5206" w:rsidRPr="000D5206" w:rsidRDefault="000D5206" w:rsidP="000D5206">
            <w:pPr>
              <w:spacing w:after="0" w:line="240" w:lineRule="auto"/>
              <w:rPr>
                <w:sz w:val="20"/>
                <w:szCs w:val="20"/>
              </w:rPr>
            </w:pPr>
          </w:p>
        </w:tc>
        <w:tc>
          <w:tcPr>
            <w:tcW w:w="1480" w:type="dxa"/>
            <w:noWrap/>
            <w:vAlign w:val="bottom"/>
            <w:hideMark/>
          </w:tcPr>
          <w:p w:rsidR="000D5206" w:rsidRPr="000D5206" w:rsidRDefault="000D5206" w:rsidP="000D5206">
            <w:pPr>
              <w:spacing w:after="0" w:line="240" w:lineRule="auto"/>
              <w:rPr>
                <w:sz w:val="20"/>
                <w:szCs w:val="20"/>
              </w:rPr>
            </w:pPr>
          </w:p>
        </w:tc>
        <w:tc>
          <w:tcPr>
            <w:tcW w:w="1540" w:type="dxa"/>
            <w:noWrap/>
            <w:vAlign w:val="bottom"/>
            <w:hideMark/>
          </w:tcPr>
          <w:p w:rsidR="000D5206" w:rsidRPr="000D5206" w:rsidRDefault="000D5206" w:rsidP="000D5206">
            <w:pPr>
              <w:spacing w:after="0" w:line="240" w:lineRule="auto"/>
              <w:rPr>
                <w:sz w:val="20"/>
                <w:szCs w:val="20"/>
              </w:rPr>
            </w:pPr>
          </w:p>
        </w:tc>
        <w:tc>
          <w:tcPr>
            <w:tcW w:w="1540" w:type="dxa"/>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330"/>
        </w:trPr>
        <w:tc>
          <w:tcPr>
            <w:tcW w:w="3559" w:type="dxa"/>
            <w:vMerge w:val="restart"/>
            <w:tcBorders>
              <w:top w:val="nil"/>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Сумма, рублей</w:t>
            </w:r>
          </w:p>
        </w:tc>
      </w:tr>
      <w:tr w:rsidR="000D5206" w:rsidRPr="000D5206" w:rsidTr="000D5206">
        <w:trPr>
          <w:trHeight w:val="585"/>
        </w:trPr>
        <w:tc>
          <w:tcPr>
            <w:tcW w:w="0" w:type="auto"/>
            <w:vMerge/>
            <w:tcBorders>
              <w:top w:val="nil"/>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2023 год</w:t>
            </w:r>
          </w:p>
        </w:tc>
        <w:tc>
          <w:tcPr>
            <w:tcW w:w="3140" w:type="dxa"/>
            <w:gridSpan w:val="2"/>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2024 год</w:t>
            </w:r>
          </w:p>
        </w:tc>
        <w:tc>
          <w:tcPr>
            <w:tcW w:w="3080" w:type="dxa"/>
            <w:gridSpan w:val="2"/>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2025 год</w:t>
            </w:r>
          </w:p>
        </w:tc>
      </w:tr>
      <w:tr w:rsidR="000D5206" w:rsidRPr="000D5206" w:rsidTr="000D5206">
        <w:trPr>
          <w:trHeight w:val="509"/>
        </w:trPr>
        <w:tc>
          <w:tcPr>
            <w:tcW w:w="0" w:type="auto"/>
            <w:vMerge/>
            <w:tcBorders>
              <w:top w:val="nil"/>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20" w:type="dxa"/>
            <w:vMerge w:val="restart"/>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620"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480" w:type="dxa"/>
            <w:vMerge w:val="restart"/>
            <w:tcBorders>
              <w:top w:val="nil"/>
              <w:left w:val="single" w:sz="4" w:space="0" w:color="auto"/>
              <w:bottom w:val="single" w:sz="4" w:space="0" w:color="000000"/>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540" w:type="dxa"/>
            <w:vMerge w:val="restart"/>
            <w:tcBorders>
              <w:top w:val="nil"/>
              <w:left w:val="single" w:sz="4" w:space="0" w:color="auto"/>
              <w:bottom w:val="single" w:sz="4" w:space="0" w:color="000000"/>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r>
      <w:tr w:rsidR="000D5206" w:rsidRPr="000D5206" w:rsidTr="000D5206">
        <w:trPr>
          <w:trHeight w:val="1215"/>
        </w:trPr>
        <w:tc>
          <w:tcPr>
            <w:tcW w:w="0" w:type="auto"/>
            <w:vMerge/>
            <w:tcBorders>
              <w:top w:val="nil"/>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p>
        </w:tc>
        <w:tc>
          <w:tcPr>
            <w:tcW w:w="9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Раздел</w:t>
            </w:r>
          </w:p>
        </w:tc>
        <w:tc>
          <w:tcPr>
            <w:tcW w:w="140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Подраздел</w:t>
            </w:r>
          </w:p>
        </w:tc>
        <w:tc>
          <w:tcPr>
            <w:tcW w:w="0" w:type="auto"/>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92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1400"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3</w:t>
            </w:r>
          </w:p>
        </w:tc>
        <w:tc>
          <w:tcPr>
            <w:tcW w:w="1520" w:type="dxa"/>
            <w:tcBorders>
              <w:top w:val="nil"/>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4</w:t>
            </w:r>
          </w:p>
        </w:tc>
        <w:tc>
          <w:tcPr>
            <w:tcW w:w="162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w:t>
            </w:r>
          </w:p>
        </w:tc>
        <w:tc>
          <w:tcPr>
            <w:tcW w:w="16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6</w:t>
            </w:r>
          </w:p>
        </w:tc>
        <w:tc>
          <w:tcPr>
            <w:tcW w:w="1480"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sz w:val="20"/>
                <w:szCs w:val="20"/>
              </w:rPr>
            </w:pPr>
            <w:r w:rsidRPr="000D5206">
              <w:rPr>
                <w:sz w:val="20"/>
                <w:szCs w:val="20"/>
              </w:rPr>
              <w:t>7</w:t>
            </w:r>
          </w:p>
        </w:tc>
        <w:tc>
          <w:tcPr>
            <w:tcW w:w="15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8</w:t>
            </w:r>
          </w:p>
        </w:tc>
        <w:tc>
          <w:tcPr>
            <w:tcW w:w="1540"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sz w:val="20"/>
                <w:szCs w:val="20"/>
              </w:rPr>
            </w:pPr>
            <w:r w:rsidRPr="000D5206">
              <w:rPr>
                <w:sz w:val="20"/>
                <w:szCs w:val="20"/>
              </w:rPr>
              <w:t>9</w:t>
            </w:r>
          </w:p>
        </w:tc>
      </w:tr>
      <w:tr w:rsidR="000D5206" w:rsidRPr="000D5206" w:rsidTr="000D5206">
        <w:trPr>
          <w:trHeight w:val="30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Общегосударственные вопросы</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01</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2 193 693,48</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282 495,82</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1 633 725,76</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1 723 471,79</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r>
      <w:tr w:rsidR="000D5206" w:rsidRPr="000D5206" w:rsidTr="000D5206">
        <w:trPr>
          <w:trHeight w:val="60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524 835,00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406 401,00</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537 101,00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945"/>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04</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1 668 358,48</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282 495,82</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1 226 824,76</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1 185 870,79</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15"/>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Резервные фонды</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11</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500,00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500,00</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lastRenderedPageBreak/>
              <w:t>Национальная оборона</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02</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54 870,00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54 870,00</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57 416,00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57 416,00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59 507,00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59 507,00</w:t>
            </w:r>
          </w:p>
        </w:tc>
      </w:tr>
      <w:tr w:rsidR="000D5206" w:rsidRPr="000D5206" w:rsidTr="000D5206">
        <w:trPr>
          <w:trHeight w:val="30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Мобилизационная и вневойсковая подготовка</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54 870,00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54 870,00</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57 416,00</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57 416,00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59 507,00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59 507,00</w:t>
            </w:r>
          </w:p>
        </w:tc>
      </w:tr>
      <w:tr w:rsidR="000D5206" w:rsidRPr="000D5206" w:rsidTr="000D5206">
        <w:trPr>
          <w:trHeight w:val="585"/>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03</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220 729,71</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111 411,30</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60 000,00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60 000,00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r>
      <w:tr w:rsidR="000D5206" w:rsidRPr="000D5206" w:rsidTr="000D5206">
        <w:trPr>
          <w:trHeight w:val="675"/>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220 729,71</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111 411,30</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60 000,00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60 000,00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Национальная экономика</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04</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5 188 484,96</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4 546 847,25</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592 460,75</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613 025,50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Дорожное хозяйство (дорожные фонды)</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04</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09</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5 080 712,96</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4 439 075,25</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592 460,75</w:t>
            </w:r>
          </w:p>
        </w:tc>
        <w:tc>
          <w:tcPr>
            <w:tcW w:w="148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613 025,50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Другие вопросы в области национальной экономики</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04</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12</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107 772,00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107 772,00</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Жилищно-коммунальное хозяйство</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05</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998 723,25</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998 723,25</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Жилищное хозяйство</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6 948,00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6 948,00</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Коммунальное хозяйство</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987 775,25</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987 775,25</w:t>
            </w:r>
          </w:p>
        </w:tc>
        <w:tc>
          <w:tcPr>
            <w:tcW w:w="166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4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Благоустройство</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03</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4 000,00</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4 000,00</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Культура, кинематография</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08</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709 349,83</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664 449,83</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50 000,00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50 000,00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Культура</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08</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709 349,83</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664 449,83</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50 000,00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50 000,00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Социальная политика</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10</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57 121,14</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sz w:val="20"/>
                <w:szCs w:val="20"/>
              </w:rPr>
            </w:pPr>
            <w:r w:rsidRPr="000D5206">
              <w:rPr>
                <w:sz w:val="20"/>
                <w:szCs w:val="20"/>
              </w:rPr>
              <w:t>Пенсионное обеспечение</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57 121,14</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trHeight w:val="330"/>
        </w:trPr>
        <w:tc>
          <w:tcPr>
            <w:tcW w:w="3559" w:type="dxa"/>
            <w:tcBorders>
              <w:top w:val="nil"/>
              <w:left w:val="single" w:sz="4" w:space="0" w:color="auto"/>
              <w:bottom w:val="single" w:sz="4" w:space="0" w:color="auto"/>
              <w:right w:val="single" w:sz="4" w:space="0" w:color="auto"/>
            </w:tcBorders>
            <w:hideMark/>
          </w:tcPr>
          <w:p w:rsidR="000D5206" w:rsidRPr="000D5206" w:rsidRDefault="000D5206" w:rsidP="000D5206">
            <w:pPr>
              <w:spacing w:after="0" w:line="240" w:lineRule="auto"/>
              <w:rPr>
                <w:b/>
                <w:bCs/>
                <w:sz w:val="20"/>
                <w:szCs w:val="20"/>
              </w:rPr>
            </w:pPr>
            <w:r w:rsidRPr="000D5206">
              <w:rPr>
                <w:b/>
                <w:bCs/>
                <w:sz w:val="20"/>
                <w:szCs w:val="20"/>
              </w:rPr>
              <w:t>ВСЕГО  РАСХОДОВ</w:t>
            </w:r>
          </w:p>
        </w:tc>
        <w:tc>
          <w:tcPr>
            <w:tcW w:w="92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140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1520" w:type="dxa"/>
            <w:tcBorders>
              <w:top w:val="nil"/>
              <w:left w:val="nil"/>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9 422 972,37</w:t>
            </w:r>
          </w:p>
        </w:tc>
        <w:tc>
          <w:tcPr>
            <w:tcW w:w="162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6 658 797,45</w:t>
            </w:r>
          </w:p>
        </w:tc>
        <w:tc>
          <w:tcPr>
            <w:tcW w:w="166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2 393 602,51</w:t>
            </w:r>
          </w:p>
        </w:tc>
        <w:tc>
          <w:tcPr>
            <w:tcW w:w="148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57 416,00</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2 506 004,29</w:t>
            </w:r>
          </w:p>
        </w:tc>
        <w:tc>
          <w:tcPr>
            <w:tcW w:w="1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59 507,00</w:t>
            </w:r>
          </w:p>
        </w:tc>
      </w:tr>
    </w:tbl>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right"/>
        <w:rPr>
          <w:sz w:val="20"/>
          <w:szCs w:val="20"/>
        </w:rPr>
      </w:pPr>
      <w:bookmarkStart w:id="5" w:name="RANGE!A1:Q143"/>
      <w:bookmarkEnd w:id="5"/>
      <w:r w:rsidRPr="000D5206">
        <w:rPr>
          <w:sz w:val="20"/>
          <w:szCs w:val="20"/>
        </w:rPr>
        <w:t xml:space="preserve">Приложение №4 </w:t>
      </w:r>
    </w:p>
    <w:p w:rsidR="000D5206" w:rsidRPr="000D5206" w:rsidRDefault="000D5206" w:rsidP="000D5206">
      <w:pPr>
        <w:spacing w:after="0" w:line="240" w:lineRule="auto"/>
        <w:jc w:val="right"/>
        <w:rPr>
          <w:sz w:val="20"/>
          <w:szCs w:val="20"/>
        </w:rPr>
      </w:pPr>
      <w:r w:rsidRPr="000D5206">
        <w:rPr>
          <w:sz w:val="20"/>
          <w:szCs w:val="20"/>
        </w:rPr>
        <w:t xml:space="preserve">к Решению Совета </w:t>
      </w:r>
    </w:p>
    <w:p w:rsidR="000D5206" w:rsidRPr="000D5206" w:rsidRDefault="000D5206" w:rsidP="000D5206">
      <w:pPr>
        <w:spacing w:after="0" w:line="240" w:lineRule="auto"/>
        <w:jc w:val="right"/>
        <w:rPr>
          <w:sz w:val="20"/>
          <w:szCs w:val="20"/>
        </w:rPr>
      </w:pPr>
      <w:r w:rsidRPr="000D5206">
        <w:rPr>
          <w:sz w:val="20"/>
          <w:szCs w:val="20"/>
        </w:rPr>
        <w:t>Голубовского сельского поселения</w:t>
      </w:r>
    </w:p>
    <w:p w:rsidR="000D5206" w:rsidRPr="000D5206" w:rsidRDefault="000D5206" w:rsidP="000D5206">
      <w:pPr>
        <w:spacing w:after="0" w:line="240" w:lineRule="auto"/>
        <w:jc w:val="right"/>
        <w:rPr>
          <w:sz w:val="20"/>
          <w:szCs w:val="20"/>
        </w:rPr>
      </w:pPr>
      <w:r w:rsidRPr="000D5206">
        <w:rPr>
          <w:sz w:val="20"/>
          <w:szCs w:val="20"/>
        </w:rPr>
        <w:t xml:space="preserve"> Седельниковского муниципального района </w:t>
      </w:r>
    </w:p>
    <w:p w:rsidR="000D5206" w:rsidRPr="000D5206" w:rsidRDefault="000D5206" w:rsidP="000D5206">
      <w:pPr>
        <w:spacing w:after="0" w:line="240" w:lineRule="auto"/>
        <w:jc w:val="right"/>
        <w:rPr>
          <w:sz w:val="20"/>
          <w:szCs w:val="20"/>
        </w:rPr>
      </w:pPr>
      <w:r w:rsidRPr="000D5206">
        <w:rPr>
          <w:sz w:val="20"/>
          <w:szCs w:val="20"/>
        </w:rPr>
        <w:t xml:space="preserve">Омской области </w:t>
      </w:r>
    </w:p>
    <w:p w:rsidR="000D5206" w:rsidRPr="000D5206" w:rsidRDefault="000D5206" w:rsidP="000D5206">
      <w:pPr>
        <w:spacing w:after="0" w:line="240" w:lineRule="auto"/>
        <w:jc w:val="right"/>
        <w:rPr>
          <w:sz w:val="20"/>
          <w:szCs w:val="20"/>
        </w:rPr>
      </w:pPr>
      <w:r w:rsidRPr="000D5206">
        <w:rPr>
          <w:sz w:val="20"/>
          <w:szCs w:val="20"/>
        </w:rPr>
        <w:t>От 24.11.2023 года №187</w:t>
      </w:r>
    </w:p>
    <w:p w:rsidR="000D5206" w:rsidRPr="000D5206" w:rsidRDefault="000D5206" w:rsidP="000D5206">
      <w:pPr>
        <w:spacing w:after="0" w:line="240" w:lineRule="auto"/>
        <w:jc w:val="both"/>
        <w:rPr>
          <w:sz w:val="20"/>
          <w:szCs w:val="20"/>
        </w:rPr>
      </w:pPr>
    </w:p>
    <w:tbl>
      <w:tblPr>
        <w:tblW w:w="15120" w:type="dxa"/>
        <w:tblInd w:w="93" w:type="dxa"/>
        <w:tblLayout w:type="fixed"/>
        <w:tblLook w:val="04A0"/>
      </w:tblPr>
      <w:tblGrid>
        <w:gridCol w:w="541"/>
        <w:gridCol w:w="2736"/>
        <w:gridCol w:w="529"/>
        <w:gridCol w:w="540"/>
        <w:gridCol w:w="456"/>
        <w:gridCol w:w="710"/>
        <w:gridCol w:w="665"/>
        <w:gridCol w:w="760"/>
        <w:gridCol w:w="1460"/>
        <w:gridCol w:w="1660"/>
        <w:gridCol w:w="1360"/>
        <w:gridCol w:w="1580"/>
        <w:gridCol w:w="1053"/>
        <w:gridCol w:w="1070"/>
      </w:tblGrid>
      <w:tr w:rsidR="000D5206" w:rsidRPr="000D5206" w:rsidTr="000D5206">
        <w:trPr>
          <w:trHeight w:val="270"/>
        </w:trPr>
        <w:tc>
          <w:tcPr>
            <w:tcW w:w="540" w:type="dxa"/>
            <w:noWrap/>
            <w:vAlign w:val="bottom"/>
            <w:hideMark/>
          </w:tcPr>
          <w:p w:rsidR="000D5206" w:rsidRPr="000D5206" w:rsidRDefault="000D5206" w:rsidP="000D5206">
            <w:pPr>
              <w:spacing w:after="0" w:line="240" w:lineRule="auto"/>
              <w:rPr>
                <w:sz w:val="20"/>
                <w:szCs w:val="20"/>
              </w:rPr>
            </w:pPr>
          </w:p>
        </w:tc>
        <w:tc>
          <w:tcPr>
            <w:tcW w:w="2736" w:type="dxa"/>
            <w:vAlign w:val="bottom"/>
            <w:hideMark/>
          </w:tcPr>
          <w:p w:rsidR="000D5206" w:rsidRPr="000D5206" w:rsidRDefault="000D5206" w:rsidP="000D5206">
            <w:pPr>
              <w:spacing w:after="0" w:line="240" w:lineRule="auto"/>
              <w:rPr>
                <w:sz w:val="20"/>
                <w:szCs w:val="20"/>
              </w:rPr>
            </w:pPr>
          </w:p>
        </w:tc>
        <w:tc>
          <w:tcPr>
            <w:tcW w:w="529" w:type="dxa"/>
            <w:vAlign w:val="bottom"/>
            <w:hideMark/>
          </w:tcPr>
          <w:p w:rsidR="000D5206" w:rsidRPr="000D5206" w:rsidRDefault="000D5206" w:rsidP="000D5206">
            <w:pPr>
              <w:spacing w:after="0" w:line="240" w:lineRule="auto"/>
              <w:rPr>
                <w:sz w:val="20"/>
                <w:szCs w:val="20"/>
              </w:rPr>
            </w:pPr>
          </w:p>
        </w:tc>
        <w:tc>
          <w:tcPr>
            <w:tcW w:w="11314" w:type="dxa"/>
            <w:gridSpan w:val="11"/>
            <w:noWrap/>
            <w:vAlign w:val="bottom"/>
            <w:hideMark/>
          </w:tcPr>
          <w:p w:rsidR="000D5206" w:rsidRPr="000D5206" w:rsidRDefault="000D5206" w:rsidP="000D5206">
            <w:pPr>
              <w:spacing w:after="0" w:line="240" w:lineRule="auto"/>
              <w:jc w:val="right"/>
              <w:rPr>
                <w:sz w:val="20"/>
                <w:szCs w:val="20"/>
              </w:rPr>
            </w:pPr>
            <w:r w:rsidRPr="000D5206">
              <w:rPr>
                <w:sz w:val="20"/>
                <w:szCs w:val="20"/>
              </w:rPr>
              <w:t>Приложение № 4</w:t>
            </w:r>
          </w:p>
        </w:tc>
      </w:tr>
      <w:tr w:rsidR="000D5206" w:rsidRPr="000D5206" w:rsidTr="000D5206">
        <w:trPr>
          <w:trHeight w:val="660"/>
        </w:trPr>
        <w:tc>
          <w:tcPr>
            <w:tcW w:w="540" w:type="dxa"/>
            <w:noWrap/>
            <w:vAlign w:val="bottom"/>
            <w:hideMark/>
          </w:tcPr>
          <w:p w:rsidR="000D5206" w:rsidRPr="000D5206" w:rsidRDefault="000D5206" w:rsidP="000D5206">
            <w:pPr>
              <w:spacing w:after="0" w:line="240" w:lineRule="auto"/>
              <w:rPr>
                <w:sz w:val="20"/>
                <w:szCs w:val="20"/>
              </w:rPr>
            </w:pPr>
          </w:p>
        </w:tc>
        <w:tc>
          <w:tcPr>
            <w:tcW w:w="2736" w:type="dxa"/>
            <w:vAlign w:val="bottom"/>
            <w:hideMark/>
          </w:tcPr>
          <w:p w:rsidR="000D5206" w:rsidRPr="000D5206" w:rsidRDefault="000D5206" w:rsidP="000D5206">
            <w:pPr>
              <w:spacing w:after="0" w:line="240" w:lineRule="auto"/>
              <w:rPr>
                <w:sz w:val="20"/>
                <w:szCs w:val="20"/>
              </w:rPr>
            </w:pPr>
          </w:p>
        </w:tc>
        <w:tc>
          <w:tcPr>
            <w:tcW w:w="529" w:type="dxa"/>
            <w:vAlign w:val="bottom"/>
            <w:hideMark/>
          </w:tcPr>
          <w:p w:rsidR="000D5206" w:rsidRPr="000D5206" w:rsidRDefault="000D5206" w:rsidP="000D5206">
            <w:pPr>
              <w:spacing w:after="0" w:line="240" w:lineRule="auto"/>
              <w:rPr>
                <w:sz w:val="20"/>
                <w:szCs w:val="20"/>
              </w:rPr>
            </w:pPr>
          </w:p>
        </w:tc>
        <w:tc>
          <w:tcPr>
            <w:tcW w:w="540" w:type="dxa"/>
            <w:vAlign w:val="bottom"/>
            <w:hideMark/>
          </w:tcPr>
          <w:p w:rsidR="000D5206" w:rsidRPr="000D5206" w:rsidRDefault="000D5206" w:rsidP="000D5206">
            <w:pPr>
              <w:spacing w:after="0" w:line="240" w:lineRule="auto"/>
              <w:rPr>
                <w:sz w:val="20"/>
                <w:szCs w:val="20"/>
              </w:rPr>
            </w:pPr>
          </w:p>
        </w:tc>
        <w:tc>
          <w:tcPr>
            <w:tcW w:w="456" w:type="dxa"/>
            <w:vAlign w:val="bottom"/>
            <w:hideMark/>
          </w:tcPr>
          <w:p w:rsidR="000D5206" w:rsidRPr="000D5206" w:rsidRDefault="000D5206" w:rsidP="000D5206">
            <w:pPr>
              <w:spacing w:after="0" w:line="240" w:lineRule="auto"/>
              <w:rPr>
                <w:sz w:val="20"/>
                <w:szCs w:val="20"/>
              </w:rPr>
            </w:pPr>
          </w:p>
        </w:tc>
        <w:tc>
          <w:tcPr>
            <w:tcW w:w="710" w:type="dxa"/>
            <w:vAlign w:val="bottom"/>
            <w:hideMark/>
          </w:tcPr>
          <w:p w:rsidR="000D5206" w:rsidRPr="000D5206" w:rsidRDefault="000D5206" w:rsidP="000D5206">
            <w:pPr>
              <w:spacing w:after="0" w:line="240" w:lineRule="auto"/>
              <w:rPr>
                <w:sz w:val="20"/>
                <w:szCs w:val="20"/>
              </w:rPr>
            </w:pPr>
          </w:p>
        </w:tc>
        <w:tc>
          <w:tcPr>
            <w:tcW w:w="665" w:type="dxa"/>
            <w:vAlign w:val="bottom"/>
            <w:hideMark/>
          </w:tcPr>
          <w:p w:rsidR="000D5206" w:rsidRPr="000D5206" w:rsidRDefault="000D5206" w:rsidP="000D5206">
            <w:pPr>
              <w:spacing w:after="0" w:line="240" w:lineRule="auto"/>
              <w:rPr>
                <w:sz w:val="20"/>
                <w:szCs w:val="20"/>
              </w:rPr>
            </w:pPr>
          </w:p>
        </w:tc>
        <w:tc>
          <w:tcPr>
            <w:tcW w:w="760" w:type="dxa"/>
            <w:vAlign w:val="bottom"/>
            <w:hideMark/>
          </w:tcPr>
          <w:p w:rsidR="000D5206" w:rsidRPr="000D5206" w:rsidRDefault="000D5206" w:rsidP="000D5206">
            <w:pPr>
              <w:spacing w:after="0" w:line="240" w:lineRule="auto"/>
              <w:rPr>
                <w:sz w:val="20"/>
                <w:szCs w:val="20"/>
              </w:rPr>
            </w:pPr>
          </w:p>
        </w:tc>
        <w:tc>
          <w:tcPr>
            <w:tcW w:w="1460" w:type="dxa"/>
            <w:vAlign w:val="bottom"/>
            <w:hideMark/>
          </w:tcPr>
          <w:p w:rsidR="000D5206" w:rsidRPr="000D5206" w:rsidRDefault="000D5206" w:rsidP="000D5206">
            <w:pPr>
              <w:spacing w:after="0" w:line="240" w:lineRule="auto"/>
              <w:rPr>
                <w:sz w:val="20"/>
                <w:szCs w:val="20"/>
              </w:rPr>
            </w:pPr>
          </w:p>
        </w:tc>
        <w:tc>
          <w:tcPr>
            <w:tcW w:w="1660" w:type="dxa"/>
            <w:vAlign w:val="bottom"/>
            <w:hideMark/>
          </w:tcPr>
          <w:p w:rsidR="000D5206" w:rsidRPr="000D5206" w:rsidRDefault="000D5206" w:rsidP="000D5206">
            <w:pPr>
              <w:spacing w:after="0" w:line="240" w:lineRule="auto"/>
              <w:rPr>
                <w:sz w:val="20"/>
                <w:szCs w:val="20"/>
              </w:rPr>
            </w:pPr>
          </w:p>
        </w:tc>
        <w:tc>
          <w:tcPr>
            <w:tcW w:w="5063" w:type="dxa"/>
            <w:gridSpan w:val="4"/>
            <w:vMerge w:val="restart"/>
            <w:vAlign w:val="bottom"/>
            <w:hideMark/>
          </w:tcPr>
          <w:p w:rsidR="000D5206" w:rsidRPr="000D5206" w:rsidRDefault="000D5206" w:rsidP="000D5206">
            <w:pPr>
              <w:spacing w:after="0" w:line="240" w:lineRule="auto"/>
              <w:rPr>
                <w:sz w:val="20"/>
                <w:szCs w:val="20"/>
              </w:rPr>
            </w:pPr>
            <w:r w:rsidRPr="000D5206">
              <w:rPr>
                <w:sz w:val="20"/>
                <w:szCs w:val="20"/>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0D5206" w:rsidRPr="000D5206" w:rsidTr="000D5206">
        <w:trPr>
          <w:trHeight w:val="1155"/>
        </w:trPr>
        <w:tc>
          <w:tcPr>
            <w:tcW w:w="540" w:type="dxa"/>
            <w:noWrap/>
            <w:vAlign w:val="bottom"/>
            <w:hideMark/>
          </w:tcPr>
          <w:p w:rsidR="000D5206" w:rsidRPr="000D5206" w:rsidRDefault="000D5206" w:rsidP="000D5206">
            <w:pPr>
              <w:spacing w:after="0" w:line="240" w:lineRule="auto"/>
              <w:rPr>
                <w:sz w:val="20"/>
                <w:szCs w:val="20"/>
              </w:rPr>
            </w:pPr>
          </w:p>
        </w:tc>
        <w:tc>
          <w:tcPr>
            <w:tcW w:w="2736" w:type="dxa"/>
            <w:vAlign w:val="bottom"/>
            <w:hideMark/>
          </w:tcPr>
          <w:p w:rsidR="000D5206" w:rsidRPr="000D5206" w:rsidRDefault="000D5206" w:rsidP="000D5206">
            <w:pPr>
              <w:spacing w:after="0" w:line="240" w:lineRule="auto"/>
              <w:rPr>
                <w:sz w:val="20"/>
                <w:szCs w:val="20"/>
              </w:rPr>
            </w:pPr>
          </w:p>
        </w:tc>
        <w:tc>
          <w:tcPr>
            <w:tcW w:w="529" w:type="dxa"/>
            <w:vAlign w:val="bottom"/>
            <w:hideMark/>
          </w:tcPr>
          <w:p w:rsidR="000D5206" w:rsidRPr="000D5206" w:rsidRDefault="000D5206" w:rsidP="000D5206">
            <w:pPr>
              <w:spacing w:after="0" w:line="240" w:lineRule="auto"/>
              <w:rPr>
                <w:sz w:val="20"/>
                <w:szCs w:val="20"/>
              </w:rPr>
            </w:pPr>
          </w:p>
        </w:tc>
        <w:tc>
          <w:tcPr>
            <w:tcW w:w="540" w:type="dxa"/>
            <w:vAlign w:val="bottom"/>
            <w:hideMark/>
          </w:tcPr>
          <w:p w:rsidR="000D5206" w:rsidRPr="000D5206" w:rsidRDefault="000D5206" w:rsidP="000D5206">
            <w:pPr>
              <w:spacing w:after="0" w:line="240" w:lineRule="auto"/>
              <w:rPr>
                <w:sz w:val="20"/>
                <w:szCs w:val="20"/>
              </w:rPr>
            </w:pPr>
          </w:p>
        </w:tc>
        <w:tc>
          <w:tcPr>
            <w:tcW w:w="456" w:type="dxa"/>
            <w:vAlign w:val="bottom"/>
            <w:hideMark/>
          </w:tcPr>
          <w:p w:rsidR="000D5206" w:rsidRPr="000D5206" w:rsidRDefault="000D5206" w:rsidP="000D5206">
            <w:pPr>
              <w:spacing w:after="0" w:line="240" w:lineRule="auto"/>
              <w:rPr>
                <w:sz w:val="20"/>
                <w:szCs w:val="20"/>
              </w:rPr>
            </w:pPr>
          </w:p>
        </w:tc>
        <w:tc>
          <w:tcPr>
            <w:tcW w:w="710" w:type="dxa"/>
            <w:vAlign w:val="bottom"/>
            <w:hideMark/>
          </w:tcPr>
          <w:p w:rsidR="000D5206" w:rsidRPr="000D5206" w:rsidRDefault="000D5206" w:rsidP="000D5206">
            <w:pPr>
              <w:spacing w:after="0" w:line="240" w:lineRule="auto"/>
              <w:rPr>
                <w:sz w:val="20"/>
                <w:szCs w:val="20"/>
              </w:rPr>
            </w:pPr>
          </w:p>
        </w:tc>
        <w:tc>
          <w:tcPr>
            <w:tcW w:w="665" w:type="dxa"/>
            <w:vAlign w:val="bottom"/>
            <w:hideMark/>
          </w:tcPr>
          <w:p w:rsidR="000D5206" w:rsidRPr="000D5206" w:rsidRDefault="000D5206" w:rsidP="000D5206">
            <w:pPr>
              <w:spacing w:after="0" w:line="240" w:lineRule="auto"/>
              <w:rPr>
                <w:sz w:val="20"/>
                <w:szCs w:val="20"/>
              </w:rPr>
            </w:pPr>
          </w:p>
        </w:tc>
        <w:tc>
          <w:tcPr>
            <w:tcW w:w="760" w:type="dxa"/>
            <w:vAlign w:val="bottom"/>
            <w:hideMark/>
          </w:tcPr>
          <w:p w:rsidR="000D5206" w:rsidRPr="000D5206" w:rsidRDefault="000D5206" w:rsidP="000D5206">
            <w:pPr>
              <w:spacing w:after="0" w:line="240" w:lineRule="auto"/>
              <w:rPr>
                <w:sz w:val="20"/>
                <w:szCs w:val="20"/>
              </w:rPr>
            </w:pPr>
          </w:p>
        </w:tc>
        <w:tc>
          <w:tcPr>
            <w:tcW w:w="1460" w:type="dxa"/>
            <w:vAlign w:val="bottom"/>
            <w:hideMark/>
          </w:tcPr>
          <w:p w:rsidR="000D5206" w:rsidRPr="000D5206" w:rsidRDefault="000D5206" w:rsidP="000D5206">
            <w:pPr>
              <w:spacing w:after="0" w:line="240" w:lineRule="auto"/>
              <w:rPr>
                <w:sz w:val="20"/>
                <w:szCs w:val="20"/>
              </w:rPr>
            </w:pPr>
          </w:p>
        </w:tc>
        <w:tc>
          <w:tcPr>
            <w:tcW w:w="1660" w:type="dxa"/>
            <w:vAlign w:val="bottom"/>
            <w:hideMark/>
          </w:tcPr>
          <w:p w:rsidR="000D5206" w:rsidRPr="000D5206" w:rsidRDefault="000D5206" w:rsidP="000D5206">
            <w:pPr>
              <w:spacing w:after="0" w:line="240" w:lineRule="auto"/>
              <w:rPr>
                <w:sz w:val="20"/>
                <w:szCs w:val="20"/>
              </w:rPr>
            </w:pPr>
          </w:p>
        </w:tc>
        <w:tc>
          <w:tcPr>
            <w:tcW w:w="5373" w:type="dxa"/>
            <w:gridSpan w:val="4"/>
            <w:vMerge/>
            <w:vAlign w:val="center"/>
            <w:hideMark/>
          </w:tcPr>
          <w:p w:rsidR="000D5206" w:rsidRPr="000D5206" w:rsidRDefault="000D5206" w:rsidP="000D5206">
            <w:pPr>
              <w:spacing w:after="0" w:line="240" w:lineRule="auto"/>
              <w:rPr>
                <w:sz w:val="20"/>
                <w:szCs w:val="20"/>
              </w:rPr>
            </w:pPr>
          </w:p>
        </w:tc>
      </w:tr>
      <w:tr w:rsidR="000D5206" w:rsidRPr="000D5206" w:rsidTr="000D5206">
        <w:trPr>
          <w:trHeight w:val="645"/>
        </w:trPr>
        <w:tc>
          <w:tcPr>
            <w:tcW w:w="15119" w:type="dxa"/>
            <w:gridSpan w:val="14"/>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РАСПРЕДЕЛЕНИЕ</w:t>
            </w:r>
          </w:p>
        </w:tc>
      </w:tr>
      <w:tr w:rsidR="000D5206" w:rsidRPr="000D5206" w:rsidTr="000D5206">
        <w:trPr>
          <w:trHeight w:val="975"/>
        </w:trPr>
        <w:tc>
          <w:tcPr>
            <w:tcW w:w="15119" w:type="dxa"/>
            <w:gridSpan w:val="14"/>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0D5206" w:rsidRPr="000D5206" w:rsidTr="000D5206">
        <w:trPr>
          <w:trHeight w:val="300"/>
        </w:trPr>
        <w:tc>
          <w:tcPr>
            <w:tcW w:w="540" w:type="dxa"/>
            <w:vMerge w:val="restart"/>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 п/п</w:t>
            </w:r>
          </w:p>
        </w:tc>
        <w:tc>
          <w:tcPr>
            <w:tcW w:w="2736" w:type="dxa"/>
            <w:vMerge w:val="restart"/>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Наименование кодов классификации расходов местного бюджета</w:t>
            </w:r>
          </w:p>
        </w:tc>
        <w:tc>
          <w:tcPr>
            <w:tcW w:w="3660" w:type="dxa"/>
            <w:gridSpan w:val="6"/>
            <w:vMerge w:val="restart"/>
            <w:tcBorders>
              <w:top w:val="single" w:sz="4" w:space="0" w:color="auto"/>
              <w:left w:val="nil"/>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Коды классификации расходов местного бюджета</w:t>
            </w:r>
          </w:p>
        </w:tc>
        <w:tc>
          <w:tcPr>
            <w:tcW w:w="8183" w:type="dxa"/>
            <w:gridSpan w:val="6"/>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Сумма, рублей</w:t>
            </w:r>
          </w:p>
        </w:tc>
      </w:tr>
      <w:tr w:rsidR="000D5206" w:rsidRPr="000D5206" w:rsidTr="000D5206">
        <w:trPr>
          <w:trHeight w:val="585"/>
        </w:trPr>
        <w:tc>
          <w:tcPr>
            <w:tcW w:w="300" w:type="dxa"/>
            <w:vMerge/>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rPr>
                <w:sz w:val="20"/>
                <w:szCs w:val="20"/>
              </w:rPr>
            </w:pPr>
          </w:p>
        </w:tc>
        <w:tc>
          <w:tcPr>
            <w:tcW w:w="1800" w:type="dxa"/>
            <w:gridSpan w:val="6"/>
            <w:vMerge/>
            <w:tcBorders>
              <w:top w:val="single" w:sz="4" w:space="0" w:color="auto"/>
              <w:left w:val="nil"/>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3120" w:type="dxa"/>
            <w:gridSpan w:val="2"/>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2023 год</w:t>
            </w:r>
          </w:p>
        </w:tc>
        <w:tc>
          <w:tcPr>
            <w:tcW w:w="2940" w:type="dxa"/>
            <w:gridSpan w:val="2"/>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2024 год</w:t>
            </w:r>
          </w:p>
        </w:tc>
        <w:tc>
          <w:tcPr>
            <w:tcW w:w="2123" w:type="dxa"/>
            <w:gridSpan w:val="2"/>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2025 год</w:t>
            </w:r>
          </w:p>
        </w:tc>
      </w:tr>
      <w:tr w:rsidR="000D5206" w:rsidRPr="000D5206" w:rsidTr="000D5206">
        <w:trPr>
          <w:trHeight w:val="537"/>
        </w:trPr>
        <w:tc>
          <w:tcPr>
            <w:tcW w:w="300" w:type="dxa"/>
            <w:vMerge/>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rPr>
                <w:sz w:val="20"/>
                <w:szCs w:val="20"/>
              </w:rPr>
            </w:pPr>
          </w:p>
        </w:tc>
        <w:tc>
          <w:tcPr>
            <w:tcW w:w="2900" w:type="dxa"/>
            <w:gridSpan w:val="5"/>
            <w:vMerge w:val="restart"/>
            <w:tcBorders>
              <w:top w:val="single" w:sz="4" w:space="0" w:color="auto"/>
              <w:left w:val="single" w:sz="4" w:space="0" w:color="auto"/>
              <w:bottom w:val="nil"/>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Целевая статья</w:t>
            </w:r>
          </w:p>
        </w:tc>
        <w:tc>
          <w:tcPr>
            <w:tcW w:w="760" w:type="dxa"/>
            <w:vMerge w:val="restart"/>
            <w:tcBorders>
              <w:top w:val="nil"/>
              <w:left w:val="single" w:sz="4" w:space="0" w:color="auto"/>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Вид расходов</w:t>
            </w:r>
          </w:p>
        </w:tc>
        <w:tc>
          <w:tcPr>
            <w:tcW w:w="1460"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660"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580" w:type="dxa"/>
            <w:vMerge w:val="restart"/>
            <w:tcBorders>
              <w:top w:val="nil"/>
              <w:left w:val="single" w:sz="4" w:space="0" w:color="auto"/>
              <w:bottom w:val="single" w:sz="4" w:space="0" w:color="auto"/>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c>
          <w:tcPr>
            <w:tcW w:w="1053"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070" w:type="dxa"/>
            <w:vMerge w:val="restart"/>
            <w:tcBorders>
              <w:top w:val="nil"/>
              <w:left w:val="single" w:sz="4" w:space="0" w:color="auto"/>
              <w:bottom w:val="single" w:sz="4" w:space="0" w:color="auto"/>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r>
      <w:tr w:rsidR="000D5206" w:rsidRPr="000D5206" w:rsidTr="000D5206">
        <w:trPr>
          <w:trHeight w:val="537"/>
        </w:trPr>
        <w:tc>
          <w:tcPr>
            <w:tcW w:w="300" w:type="dxa"/>
            <w:vMerge/>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nil"/>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07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37"/>
        </w:trPr>
        <w:tc>
          <w:tcPr>
            <w:tcW w:w="300" w:type="dxa"/>
            <w:vMerge/>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nil"/>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07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37"/>
        </w:trPr>
        <w:tc>
          <w:tcPr>
            <w:tcW w:w="300" w:type="dxa"/>
            <w:vMerge/>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nil"/>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07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720"/>
        </w:trPr>
        <w:tc>
          <w:tcPr>
            <w:tcW w:w="300" w:type="dxa"/>
            <w:vMerge/>
            <w:tcBorders>
              <w:top w:val="single" w:sz="4" w:space="0" w:color="auto"/>
              <w:left w:val="single" w:sz="4" w:space="0" w:color="auto"/>
              <w:bottom w:val="single" w:sz="4" w:space="0" w:color="auto"/>
              <w:right w:val="nil"/>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nil"/>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07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312"/>
        </w:trPr>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2736" w:type="dxa"/>
            <w:tcBorders>
              <w:top w:val="single" w:sz="4" w:space="0" w:color="auto"/>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2</w:t>
            </w:r>
          </w:p>
        </w:tc>
        <w:tc>
          <w:tcPr>
            <w:tcW w:w="2900" w:type="dxa"/>
            <w:gridSpan w:val="5"/>
            <w:tcBorders>
              <w:top w:val="single" w:sz="4" w:space="0" w:color="auto"/>
              <w:left w:val="nil"/>
              <w:bottom w:val="single" w:sz="4" w:space="0" w:color="auto"/>
              <w:right w:val="single" w:sz="4" w:space="0" w:color="000000"/>
            </w:tcBorders>
            <w:hideMark/>
          </w:tcPr>
          <w:p w:rsidR="000D5206" w:rsidRPr="000D5206" w:rsidRDefault="000D5206" w:rsidP="000D5206">
            <w:pPr>
              <w:spacing w:after="0" w:line="240" w:lineRule="auto"/>
              <w:jc w:val="center"/>
              <w:rPr>
                <w:sz w:val="20"/>
                <w:szCs w:val="20"/>
              </w:rPr>
            </w:pPr>
            <w:r w:rsidRPr="000D5206">
              <w:rPr>
                <w:sz w:val="20"/>
                <w:szCs w:val="20"/>
              </w:rPr>
              <w:t>3</w:t>
            </w:r>
          </w:p>
        </w:tc>
        <w:tc>
          <w:tcPr>
            <w:tcW w:w="760"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4</w:t>
            </w:r>
          </w:p>
        </w:tc>
        <w:tc>
          <w:tcPr>
            <w:tcW w:w="1460"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5</w:t>
            </w:r>
          </w:p>
        </w:tc>
        <w:tc>
          <w:tcPr>
            <w:tcW w:w="16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6</w:t>
            </w:r>
          </w:p>
        </w:tc>
        <w:tc>
          <w:tcPr>
            <w:tcW w:w="13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7</w:t>
            </w:r>
          </w:p>
        </w:tc>
        <w:tc>
          <w:tcPr>
            <w:tcW w:w="15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8</w:t>
            </w:r>
          </w:p>
        </w:tc>
        <w:tc>
          <w:tcPr>
            <w:tcW w:w="1053"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9</w:t>
            </w:r>
          </w:p>
        </w:tc>
        <w:tc>
          <w:tcPr>
            <w:tcW w:w="107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r>
      <w:tr w:rsidR="000D5206" w:rsidRPr="000D5206" w:rsidTr="000D5206">
        <w:trPr>
          <w:trHeight w:val="48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r w:rsidRPr="000D5206">
              <w:rPr>
                <w:sz w:val="20"/>
                <w:szCs w:val="20"/>
              </w:rPr>
              <w:t>Администрация Голубовского сельского поселения</w:t>
            </w:r>
          </w:p>
        </w:tc>
        <w:tc>
          <w:tcPr>
            <w:tcW w:w="11843" w:type="dxa"/>
            <w:gridSpan w:val="12"/>
            <w:tcBorders>
              <w:top w:val="single" w:sz="4" w:space="0" w:color="auto"/>
              <w:left w:val="nil"/>
              <w:bottom w:val="single" w:sz="4" w:space="0" w:color="auto"/>
              <w:right w:val="nil"/>
            </w:tcBorders>
            <w:vAlign w:val="center"/>
            <w:hideMark/>
          </w:tcPr>
          <w:p w:rsidR="000D5206" w:rsidRPr="000D5206" w:rsidRDefault="000D5206" w:rsidP="000D5206">
            <w:pPr>
              <w:spacing w:after="0" w:line="240" w:lineRule="auto"/>
              <w:jc w:val="center"/>
              <w:rPr>
                <w:sz w:val="20"/>
                <w:szCs w:val="20"/>
              </w:rPr>
            </w:pPr>
            <w:r w:rsidRPr="000D5206">
              <w:rPr>
                <w:sz w:val="20"/>
                <w:szCs w:val="20"/>
              </w:rPr>
              <w:t> </w:t>
            </w:r>
          </w:p>
        </w:tc>
      </w:tr>
      <w:tr w:rsidR="000D5206" w:rsidRPr="000D5206" w:rsidTr="000D5206">
        <w:trPr>
          <w:trHeight w:val="189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9 417 972,37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6 628 547,45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2 393 602,51</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2 506 004,29</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72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2 413 456,62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419 887,82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1 691 141,76</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1 782 978,79</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735"/>
        </w:trPr>
        <w:tc>
          <w:tcPr>
            <w:tcW w:w="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2 413 456,62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419 887,82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1 691 141,76</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1 782 978,79</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095"/>
        </w:trPr>
        <w:tc>
          <w:tcPr>
            <w:tcW w:w="540" w:type="dxa"/>
            <w:tcBorders>
              <w:top w:val="nil"/>
              <w:left w:val="single" w:sz="4" w:space="0" w:color="auto"/>
              <w:bottom w:val="single" w:sz="4" w:space="0" w:color="auto"/>
              <w:right w:val="nil"/>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357 245,82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357 245,82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государственных (муниципальных) органов</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57 121,14</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57 121,14</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Социальное обеспечение</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260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57 121,14</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8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Резервный фонд администрации сельского поселения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2997</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2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бюджетные ассигнования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2997</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4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Резервные средства</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2997</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870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Руководство и управление в сфере установленных функций муниципальных органов 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1 935 947,66</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1 633 225,76</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1 722 971,79</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38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1 750 404,48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1 448 001,00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1 578 701,00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Расходы на выплаты персоналу государственных (муниципальных) органов</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1 750 404,48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1 448 001,00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1 578 701,00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167 543,18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165 224,76</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122 270,79</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167 543,18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165 224,76</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122 270,79</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2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бюджетные ассигнования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1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Уплата налогов, сборов и иных платежей</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850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rFonts w:ascii="Arial CYR" w:hAnsi="Arial CYR" w:cs="Arial CYR"/>
                <w:sz w:val="20"/>
                <w:szCs w:val="20"/>
              </w:rPr>
            </w:pPr>
            <w:r w:rsidRPr="000D5206">
              <w:rPr>
                <w:rFonts w:ascii="Arial CYR" w:hAnsi="Arial CYR" w:cs="Arial CY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rFonts w:ascii="Arial CYR" w:hAnsi="Arial CYR" w:cs="Arial CYR"/>
                <w:sz w:val="20"/>
                <w:szCs w:val="20"/>
              </w:rPr>
            </w:pPr>
            <w:r w:rsidRPr="000D5206">
              <w:rPr>
                <w:rFonts w:ascii="Arial CYR" w:hAnsi="Arial CYR" w:cs="Arial CYR"/>
                <w:sz w:val="20"/>
                <w:szCs w:val="20"/>
              </w:rPr>
              <w:t>0,00</w:t>
            </w:r>
          </w:p>
        </w:tc>
      </w:tr>
      <w:tr w:rsidR="000D5206" w:rsidRPr="000D5206" w:rsidTr="000D5206">
        <w:trPr>
          <w:trHeight w:val="103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outlineLvl w:val="0"/>
              <w:rPr>
                <w:sz w:val="20"/>
                <w:szCs w:val="20"/>
              </w:rPr>
            </w:pPr>
            <w:r w:rsidRPr="000D5206">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5118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38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outlineLvl w:val="0"/>
              <w:rPr>
                <w:sz w:val="20"/>
                <w:szCs w:val="20"/>
              </w:rPr>
            </w:pPr>
            <w:r w:rsidRPr="000D52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5118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выплату персоналу государственных (муниципальных) органов</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5118</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12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Подпрограмма  Голубовского сельского поселения "Развитие культуры в  Голубовском сельском поселении Седельниковского муниципального района </w:t>
            </w:r>
            <w:r w:rsidRPr="000D5206">
              <w:rPr>
                <w:color w:val="000000"/>
                <w:sz w:val="20"/>
                <w:szCs w:val="20"/>
              </w:rPr>
              <w:lastRenderedPageBreak/>
              <w:t>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709 349,83</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8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Мероприятия в сфере культуры и кинематографии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709 349,83</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2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9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3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Мероприятия по содержанию клубов, домов культуры</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8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0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2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Подпрограмма  Голубовского сельского поселения "Развитие жилищно-коммунального хозяйства в Голубовского сельском поселении </w:t>
            </w:r>
            <w:r w:rsidRPr="000D5206">
              <w:rPr>
                <w:color w:val="000000"/>
                <w:sz w:val="20"/>
                <w:szCs w:val="20"/>
              </w:rPr>
              <w:lastRenderedPageBreak/>
              <w:t>Седельниковского муниципального района 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993 723,25</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993 723,25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Осуществление мероприятий в сфере жилищно-коммунального хозяйства</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993 723,25</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993 723,25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3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90"/>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1883</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1883</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1883</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7112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7112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7112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S112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S112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S112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27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vAlign w:val="center"/>
            <w:hideMark/>
          </w:tcPr>
          <w:p w:rsidR="000D5206" w:rsidRPr="000D5206" w:rsidRDefault="000D5206" w:rsidP="000D5206">
            <w:pPr>
              <w:spacing w:after="0" w:line="240" w:lineRule="auto"/>
              <w:outlineLvl w:val="0"/>
              <w:rPr>
                <w:sz w:val="20"/>
                <w:szCs w:val="20"/>
              </w:rPr>
            </w:pPr>
            <w:r w:rsidRPr="000D5206">
              <w:rPr>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27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220 729,71</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7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первичных мер пожарной безопасности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220 729,71</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7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прочих мероприятий</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7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7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80"/>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прочих мероприятий</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2999</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109 318,41</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2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2999</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109 318,41</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40"/>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2999</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109 318,41</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650"/>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5 080 712,96</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4 439 075,25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592 460,75</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613 025,50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10"/>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Дорожная деятельность</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5 080 712,96</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4 439 075,25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592 460,75</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613 025,50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0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549 317,77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492 460,75</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513 025,50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0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549 317,77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492 460,75</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513 025,50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0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549 317,77</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492 460,75</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513 025,50</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0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Капитальный ремонт и ремонт  автомобильных дорог общего пользования местного значения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43 110,70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Закупка товаров, работ и услуг для обеспечения государственных </w:t>
            </w:r>
            <w:r w:rsidRPr="000D5206">
              <w:rPr>
                <w:color w:val="000000"/>
                <w:sz w:val="20"/>
                <w:szCs w:val="20"/>
              </w:rPr>
              <w:lastRenderedPageBreak/>
              <w:t>(муниципальных)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43 110,70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2002</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43 110,70</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Капитальный ремонт, ремонт автомобильных дорог общего пользования местного значения в поселениях</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Капитальный ремонт, ремонт автомобильных дорог общего пользования местного значения в поселениях</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Содержание автомобильных дорог общего пользования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7064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7064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7064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Содержание автомобильных дорог общего пользования</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S064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49 209,24</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S064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49 209,24</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S064</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4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49 209,24</w:t>
            </w:r>
          </w:p>
        </w:tc>
        <w:tc>
          <w:tcPr>
            <w:tcW w:w="1660"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12"/>
        </w:trPr>
        <w:tc>
          <w:tcPr>
            <w:tcW w:w="540"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273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Всего расходов</w:t>
            </w:r>
          </w:p>
        </w:tc>
        <w:tc>
          <w:tcPr>
            <w:tcW w:w="529"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45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65"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4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9 417 972,37</w:t>
            </w:r>
          </w:p>
        </w:tc>
        <w:tc>
          <w:tcPr>
            <w:tcW w:w="16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6 628 547,45</w:t>
            </w:r>
          </w:p>
        </w:tc>
        <w:tc>
          <w:tcPr>
            <w:tcW w:w="136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2 393 602,51</w:t>
            </w:r>
          </w:p>
        </w:tc>
        <w:tc>
          <w:tcPr>
            <w:tcW w:w="158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1053"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2 506 004,29</w:t>
            </w:r>
          </w:p>
        </w:tc>
        <w:tc>
          <w:tcPr>
            <w:tcW w:w="1070" w:type="dxa"/>
            <w:tcBorders>
              <w:top w:val="nil"/>
              <w:left w:val="nil"/>
              <w:bottom w:val="single" w:sz="4" w:space="0" w:color="auto"/>
              <w:right w:val="single" w:sz="4" w:space="0" w:color="auto"/>
            </w:tcBorders>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276"/>
        </w:trPr>
        <w:tc>
          <w:tcPr>
            <w:tcW w:w="540" w:type="dxa"/>
            <w:noWrap/>
            <w:vAlign w:val="bottom"/>
            <w:hideMark/>
          </w:tcPr>
          <w:p w:rsidR="000D5206" w:rsidRPr="000D5206" w:rsidRDefault="000D5206" w:rsidP="000D5206">
            <w:pPr>
              <w:spacing w:after="0" w:line="240" w:lineRule="auto"/>
              <w:rPr>
                <w:sz w:val="20"/>
                <w:szCs w:val="20"/>
              </w:rPr>
            </w:pPr>
          </w:p>
        </w:tc>
        <w:tc>
          <w:tcPr>
            <w:tcW w:w="2736" w:type="dxa"/>
            <w:vAlign w:val="bottom"/>
            <w:hideMark/>
          </w:tcPr>
          <w:p w:rsidR="000D5206" w:rsidRPr="000D5206" w:rsidRDefault="000D5206" w:rsidP="000D5206">
            <w:pPr>
              <w:spacing w:after="0" w:line="240" w:lineRule="auto"/>
              <w:rPr>
                <w:sz w:val="20"/>
                <w:szCs w:val="20"/>
              </w:rPr>
            </w:pPr>
          </w:p>
        </w:tc>
        <w:tc>
          <w:tcPr>
            <w:tcW w:w="529" w:type="dxa"/>
            <w:vAlign w:val="center"/>
            <w:hideMark/>
          </w:tcPr>
          <w:p w:rsidR="000D5206" w:rsidRPr="000D5206" w:rsidRDefault="000D5206" w:rsidP="000D5206">
            <w:pPr>
              <w:spacing w:after="0" w:line="240" w:lineRule="auto"/>
              <w:rPr>
                <w:sz w:val="20"/>
                <w:szCs w:val="20"/>
              </w:rPr>
            </w:pPr>
          </w:p>
        </w:tc>
        <w:tc>
          <w:tcPr>
            <w:tcW w:w="540" w:type="dxa"/>
            <w:vAlign w:val="center"/>
            <w:hideMark/>
          </w:tcPr>
          <w:p w:rsidR="000D5206" w:rsidRPr="000D5206" w:rsidRDefault="000D5206" w:rsidP="000D5206">
            <w:pPr>
              <w:spacing w:after="0" w:line="240" w:lineRule="auto"/>
              <w:rPr>
                <w:sz w:val="20"/>
                <w:szCs w:val="20"/>
              </w:rPr>
            </w:pPr>
          </w:p>
        </w:tc>
        <w:tc>
          <w:tcPr>
            <w:tcW w:w="456" w:type="dxa"/>
            <w:vAlign w:val="center"/>
            <w:hideMark/>
          </w:tcPr>
          <w:p w:rsidR="000D5206" w:rsidRPr="000D5206" w:rsidRDefault="000D5206" w:rsidP="000D5206">
            <w:pPr>
              <w:spacing w:after="0" w:line="240" w:lineRule="auto"/>
              <w:rPr>
                <w:sz w:val="20"/>
                <w:szCs w:val="20"/>
              </w:rPr>
            </w:pPr>
          </w:p>
        </w:tc>
        <w:tc>
          <w:tcPr>
            <w:tcW w:w="710" w:type="dxa"/>
            <w:vAlign w:val="center"/>
            <w:hideMark/>
          </w:tcPr>
          <w:p w:rsidR="000D5206" w:rsidRPr="000D5206" w:rsidRDefault="000D5206" w:rsidP="000D5206">
            <w:pPr>
              <w:spacing w:after="0" w:line="240" w:lineRule="auto"/>
              <w:rPr>
                <w:sz w:val="20"/>
                <w:szCs w:val="20"/>
              </w:rPr>
            </w:pPr>
          </w:p>
        </w:tc>
        <w:tc>
          <w:tcPr>
            <w:tcW w:w="665" w:type="dxa"/>
            <w:vAlign w:val="center"/>
            <w:hideMark/>
          </w:tcPr>
          <w:p w:rsidR="000D5206" w:rsidRPr="000D5206" w:rsidRDefault="000D5206" w:rsidP="000D5206">
            <w:pPr>
              <w:spacing w:after="0" w:line="240" w:lineRule="auto"/>
              <w:rPr>
                <w:sz w:val="20"/>
                <w:szCs w:val="20"/>
              </w:rPr>
            </w:pPr>
          </w:p>
        </w:tc>
        <w:tc>
          <w:tcPr>
            <w:tcW w:w="760" w:type="dxa"/>
            <w:vAlign w:val="center"/>
            <w:hideMark/>
          </w:tcPr>
          <w:p w:rsidR="000D5206" w:rsidRPr="000D5206" w:rsidRDefault="000D5206" w:rsidP="000D5206">
            <w:pPr>
              <w:spacing w:after="0" w:line="240" w:lineRule="auto"/>
              <w:rPr>
                <w:sz w:val="20"/>
                <w:szCs w:val="20"/>
              </w:rPr>
            </w:pPr>
          </w:p>
        </w:tc>
        <w:tc>
          <w:tcPr>
            <w:tcW w:w="1460" w:type="dxa"/>
            <w:vAlign w:val="center"/>
            <w:hideMark/>
          </w:tcPr>
          <w:p w:rsidR="000D5206" w:rsidRPr="000D5206" w:rsidRDefault="000D5206" w:rsidP="000D5206">
            <w:pPr>
              <w:spacing w:after="0" w:line="240" w:lineRule="auto"/>
              <w:rPr>
                <w:sz w:val="20"/>
                <w:szCs w:val="20"/>
              </w:rPr>
            </w:pPr>
          </w:p>
        </w:tc>
        <w:tc>
          <w:tcPr>
            <w:tcW w:w="1660" w:type="dxa"/>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360" w:type="dxa"/>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580" w:type="dxa"/>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53" w:type="dxa"/>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70" w:type="dxa"/>
            <w:shd w:val="clear" w:color="auto" w:fill="FFFFFF"/>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r>
    </w:tbl>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right"/>
        <w:rPr>
          <w:sz w:val="20"/>
          <w:szCs w:val="20"/>
        </w:rPr>
      </w:pPr>
    </w:p>
    <w:p w:rsidR="000D5206" w:rsidRPr="000D5206" w:rsidRDefault="000D5206" w:rsidP="000D5206">
      <w:pPr>
        <w:spacing w:after="0" w:line="240" w:lineRule="auto"/>
        <w:jc w:val="right"/>
        <w:rPr>
          <w:sz w:val="20"/>
          <w:szCs w:val="20"/>
        </w:rPr>
      </w:pPr>
      <w:r w:rsidRPr="000D5206">
        <w:rPr>
          <w:sz w:val="20"/>
          <w:szCs w:val="20"/>
        </w:rPr>
        <w:t xml:space="preserve">Приложение №5 </w:t>
      </w:r>
    </w:p>
    <w:p w:rsidR="000D5206" w:rsidRPr="000D5206" w:rsidRDefault="000D5206" w:rsidP="000D5206">
      <w:pPr>
        <w:spacing w:after="0" w:line="240" w:lineRule="auto"/>
        <w:jc w:val="right"/>
        <w:rPr>
          <w:sz w:val="20"/>
          <w:szCs w:val="20"/>
        </w:rPr>
      </w:pPr>
      <w:r w:rsidRPr="000D5206">
        <w:rPr>
          <w:sz w:val="20"/>
          <w:szCs w:val="20"/>
        </w:rPr>
        <w:t xml:space="preserve">к Решению Совета </w:t>
      </w:r>
    </w:p>
    <w:p w:rsidR="000D5206" w:rsidRPr="000D5206" w:rsidRDefault="000D5206" w:rsidP="000D5206">
      <w:pPr>
        <w:spacing w:after="0" w:line="240" w:lineRule="auto"/>
        <w:jc w:val="right"/>
        <w:rPr>
          <w:sz w:val="20"/>
          <w:szCs w:val="20"/>
        </w:rPr>
      </w:pPr>
      <w:r w:rsidRPr="000D5206">
        <w:rPr>
          <w:sz w:val="20"/>
          <w:szCs w:val="20"/>
        </w:rPr>
        <w:t>Голубовского сельского поселения</w:t>
      </w:r>
    </w:p>
    <w:p w:rsidR="000D5206" w:rsidRPr="000D5206" w:rsidRDefault="000D5206" w:rsidP="000D5206">
      <w:pPr>
        <w:spacing w:after="0" w:line="240" w:lineRule="auto"/>
        <w:jc w:val="right"/>
        <w:rPr>
          <w:sz w:val="20"/>
          <w:szCs w:val="20"/>
        </w:rPr>
      </w:pPr>
      <w:r w:rsidRPr="000D5206">
        <w:rPr>
          <w:sz w:val="20"/>
          <w:szCs w:val="20"/>
        </w:rPr>
        <w:t xml:space="preserve"> Седельниковского муниципального района </w:t>
      </w:r>
    </w:p>
    <w:p w:rsidR="000D5206" w:rsidRPr="000D5206" w:rsidRDefault="000D5206" w:rsidP="000D5206">
      <w:pPr>
        <w:spacing w:after="0" w:line="240" w:lineRule="auto"/>
        <w:jc w:val="right"/>
        <w:rPr>
          <w:sz w:val="20"/>
          <w:szCs w:val="20"/>
        </w:rPr>
      </w:pPr>
      <w:r w:rsidRPr="000D5206">
        <w:rPr>
          <w:sz w:val="20"/>
          <w:szCs w:val="20"/>
        </w:rPr>
        <w:t xml:space="preserve">Омской области </w:t>
      </w:r>
    </w:p>
    <w:p w:rsidR="000D5206" w:rsidRPr="000D5206" w:rsidRDefault="000D5206" w:rsidP="000D5206">
      <w:pPr>
        <w:spacing w:after="0" w:line="240" w:lineRule="auto"/>
        <w:jc w:val="right"/>
        <w:rPr>
          <w:sz w:val="20"/>
          <w:szCs w:val="20"/>
        </w:rPr>
      </w:pPr>
      <w:r w:rsidRPr="000D5206">
        <w:rPr>
          <w:sz w:val="20"/>
          <w:szCs w:val="20"/>
        </w:rPr>
        <w:t>От 24.11.2023 года №187</w:t>
      </w:r>
    </w:p>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right"/>
        <w:rPr>
          <w:sz w:val="20"/>
          <w:szCs w:val="20"/>
        </w:rPr>
      </w:pPr>
    </w:p>
    <w:tbl>
      <w:tblPr>
        <w:tblW w:w="14904" w:type="dxa"/>
        <w:tblInd w:w="93" w:type="dxa"/>
        <w:tblLayout w:type="fixed"/>
        <w:tblLook w:val="04A0"/>
      </w:tblPr>
      <w:tblGrid>
        <w:gridCol w:w="514"/>
        <w:gridCol w:w="3048"/>
        <w:gridCol w:w="710"/>
        <w:gridCol w:w="507"/>
        <w:gridCol w:w="506"/>
        <w:gridCol w:w="540"/>
        <w:gridCol w:w="340"/>
        <w:gridCol w:w="600"/>
        <w:gridCol w:w="710"/>
        <w:gridCol w:w="680"/>
        <w:gridCol w:w="760"/>
        <w:gridCol w:w="1028"/>
        <w:gridCol w:w="992"/>
        <w:gridCol w:w="851"/>
        <w:gridCol w:w="992"/>
        <w:gridCol w:w="993"/>
        <w:gridCol w:w="1133"/>
      </w:tblGrid>
      <w:tr w:rsidR="000D5206" w:rsidRPr="000D5206" w:rsidTr="000D5206">
        <w:trPr>
          <w:trHeight w:val="375"/>
        </w:trPr>
        <w:tc>
          <w:tcPr>
            <w:tcW w:w="513" w:type="dxa"/>
            <w:noWrap/>
            <w:vAlign w:val="bottom"/>
            <w:hideMark/>
          </w:tcPr>
          <w:p w:rsidR="000D5206" w:rsidRPr="000D5206" w:rsidRDefault="000D5206" w:rsidP="000D5206">
            <w:pPr>
              <w:spacing w:after="0" w:line="240" w:lineRule="auto"/>
              <w:rPr>
                <w:sz w:val="20"/>
                <w:szCs w:val="20"/>
              </w:rPr>
            </w:pPr>
          </w:p>
        </w:tc>
        <w:tc>
          <w:tcPr>
            <w:tcW w:w="3046" w:type="dxa"/>
            <w:vAlign w:val="bottom"/>
            <w:hideMark/>
          </w:tcPr>
          <w:p w:rsidR="000D5206" w:rsidRPr="000D5206" w:rsidRDefault="000D5206" w:rsidP="000D5206">
            <w:pPr>
              <w:spacing w:after="0" w:line="240" w:lineRule="auto"/>
              <w:rPr>
                <w:sz w:val="20"/>
                <w:szCs w:val="20"/>
              </w:rPr>
            </w:pPr>
          </w:p>
        </w:tc>
        <w:tc>
          <w:tcPr>
            <w:tcW w:w="709"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40" w:type="dxa"/>
            <w:vAlign w:val="bottom"/>
            <w:hideMark/>
          </w:tcPr>
          <w:p w:rsidR="000D5206" w:rsidRPr="000D5206" w:rsidRDefault="000D5206" w:rsidP="000D5206">
            <w:pPr>
              <w:spacing w:after="0" w:line="240" w:lineRule="auto"/>
              <w:rPr>
                <w:sz w:val="20"/>
                <w:szCs w:val="20"/>
              </w:rPr>
            </w:pPr>
          </w:p>
        </w:tc>
        <w:tc>
          <w:tcPr>
            <w:tcW w:w="34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10" w:type="dxa"/>
            <w:noWrap/>
            <w:vAlign w:val="bottom"/>
            <w:hideMark/>
          </w:tcPr>
          <w:p w:rsidR="000D5206" w:rsidRPr="000D5206" w:rsidRDefault="000D5206" w:rsidP="000D5206">
            <w:pPr>
              <w:spacing w:after="0" w:line="240" w:lineRule="auto"/>
              <w:rPr>
                <w:sz w:val="20"/>
                <w:szCs w:val="20"/>
              </w:rPr>
            </w:pPr>
          </w:p>
        </w:tc>
        <w:tc>
          <w:tcPr>
            <w:tcW w:w="68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1028"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851"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2126" w:type="dxa"/>
            <w:gridSpan w:val="2"/>
            <w:noWrap/>
            <w:vAlign w:val="bottom"/>
            <w:hideMark/>
          </w:tcPr>
          <w:p w:rsidR="000D5206" w:rsidRPr="000D5206" w:rsidRDefault="000D5206" w:rsidP="000D5206">
            <w:pPr>
              <w:spacing w:after="0" w:line="240" w:lineRule="auto"/>
              <w:jc w:val="right"/>
              <w:rPr>
                <w:sz w:val="20"/>
                <w:szCs w:val="20"/>
              </w:rPr>
            </w:pPr>
            <w:r w:rsidRPr="000D5206">
              <w:rPr>
                <w:sz w:val="20"/>
                <w:szCs w:val="20"/>
              </w:rPr>
              <w:t xml:space="preserve">Приложение № 5 </w:t>
            </w:r>
          </w:p>
        </w:tc>
      </w:tr>
      <w:tr w:rsidR="000D5206" w:rsidRPr="000D5206" w:rsidTr="000D5206">
        <w:trPr>
          <w:trHeight w:val="255"/>
        </w:trPr>
        <w:tc>
          <w:tcPr>
            <w:tcW w:w="513" w:type="dxa"/>
            <w:noWrap/>
            <w:vAlign w:val="bottom"/>
            <w:hideMark/>
          </w:tcPr>
          <w:p w:rsidR="000D5206" w:rsidRPr="000D5206" w:rsidRDefault="000D5206" w:rsidP="000D5206">
            <w:pPr>
              <w:spacing w:after="0" w:line="240" w:lineRule="auto"/>
              <w:rPr>
                <w:sz w:val="20"/>
                <w:szCs w:val="20"/>
              </w:rPr>
            </w:pPr>
          </w:p>
        </w:tc>
        <w:tc>
          <w:tcPr>
            <w:tcW w:w="3046" w:type="dxa"/>
            <w:vAlign w:val="bottom"/>
            <w:hideMark/>
          </w:tcPr>
          <w:p w:rsidR="000D5206" w:rsidRPr="000D5206" w:rsidRDefault="000D5206" w:rsidP="000D5206">
            <w:pPr>
              <w:spacing w:after="0" w:line="240" w:lineRule="auto"/>
              <w:rPr>
                <w:sz w:val="20"/>
                <w:szCs w:val="20"/>
              </w:rPr>
            </w:pPr>
          </w:p>
        </w:tc>
        <w:tc>
          <w:tcPr>
            <w:tcW w:w="709"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40" w:type="dxa"/>
            <w:noWrap/>
            <w:vAlign w:val="bottom"/>
            <w:hideMark/>
          </w:tcPr>
          <w:p w:rsidR="000D5206" w:rsidRPr="000D5206" w:rsidRDefault="000D5206" w:rsidP="000D5206">
            <w:pPr>
              <w:spacing w:after="0" w:line="240" w:lineRule="auto"/>
              <w:rPr>
                <w:sz w:val="20"/>
                <w:szCs w:val="20"/>
              </w:rPr>
            </w:pPr>
          </w:p>
        </w:tc>
        <w:tc>
          <w:tcPr>
            <w:tcW w:w="34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10" w:type="dxa"/>
            <w:noWrap/>
            <w:vAlign w:val="bottom"/>
            <w:hideMark/>
          </w:tcPr>
          <w:p w:rsidR="000D5206" w:rsidRPr="000D5206" w:rsidRDefault="000D5206" w:rsidP="000D5206">
            <w:pPr>
              <w:spacing w:after="0" w:line="240" w:lineRule="auto"/>
              <w:rPr>
                <w:sz w:val="20"/>
                <w:szCs w:val="20"/>
              </w:rPr>
            </w:pPr>
          </w:p>
        </w:tc>
        <w:tc>
          <w:tcPr>
            <w:tcW w:w="68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1028"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851"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993" w:type="dxa"/>
            <w:noWrap/>
            <w:vAlign w:val="bottom"/>
            <w:hideMark/>
          </w:tcPr>
          <w:p w:rsidR="000D5206" w:rsidRPr="000D5206" w:rsidRDefault="000D5206" w:rsidP="000D5206">
            <w:pPr>
              <w:spacing w:after="0" w:line="240" w:lineRule="auto"/>
              <w:rPr>
                <w:sz w:val="20"/>
                <w:szCs w:val="20"/>
              </w:rPr>
            </w:pPr>
          </w:p>
        </w:tc>
        <w:tc>
          <w:tcPr>
            <w:tcW w:w="1133" w:type="dxa"/>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450"/>
        </w:trPr>
        <w:tc>
          <w:tcPr>
            <w:tcW w:w="513" w:type="dxa"/>
            <w:noWrap/>
            <w:vAlign w:val="bottom"/>
            <w:hideMark/>
          </w:tcPr>
          <w:p w:rsidR="000D5206" w:rsidRPr="000D5206" w:rsidRDefault="000D5206" w:rsidP="000D5206">
            <w:pPr>
              <w:spacing w:after="0" w:line="240" w:lineRule="auto"/>
              <w:rPr>
                <w:sz w:val="20"/>
                <w:szCs w:val="20"/>
              </w:rPr>
            </w:pPr>
          </w:p>
        </w:tc>
        <w:tc>
          <w:tcPr>
            <w:tcW w:w="3046" w:type="dxa"/>
            <w:vAlign w:val="bottom"/>
            <w:hideMark/>
          </w:tcPr>
          <w:p w:rsidR="000D5206" w:rsidRPr="000D5206" w:rsidRDefault="000D5206" w:rsidP="000D5206">
            <w:pPr>
              <w:spacing w:after="0" w:line="240" w:lineRule="auto"/>
              <w:rPr>
                <w:sz w:val="20"/>
                <w:szCs w:val="20"/>
              </w:rPr>
            </w:pPr>
          </w:p>
        </w:tc>
        <w:tc>
          <w:tcPr>
            <w:tcW w:w="709"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40" w:type="dxa"/>
            <w:noWrap/>
            <w:vAlign w:val="bottom"/>
            <w:hideMark/>
          </w:tcPr>
          <w:p w:rsidR="000D5206" w:rsidRPr="000D5206" w:rsidRDefault="000D5206" w:rsidP="000D5206">
            <w:pPr>
              <w:spacing w:after="0" w:line="240" w:lineRule="auto"/>
              <w:rPr>
                <w:sz w:val="20"/>
                <w:szCs w:val="20"/>
              </w:rPr>
            </w:pPr>
          </w:p>
        </w:tc>
        <w:tc>
          <w:tcPr>
            <w:tcW w:w="34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10" w:type="dxa"/>
            <w:noWrap/>
            <w:vAlign w:val="bottom"/>
            <w:hideMark/>
          </w:tcPr>
          <w:p w:rsidR="000D5206" w:rsidRPr="000D5206" w:rsidRDefault="000D5206" w:rsidP="000D5206">
            <w:pPr>
              <w:spacing w:after="0" w:line="240" w:lineRule="auto"/>
              <w:rPr>
                <w:sz w:val="20"/>
                <w:szCs w:val="20"/>
              </w:rPr>
            </w:pPr>
          </w:p>
        </w:tc>
        <w:tc>
          <w:tcPr>
            <w:tcW w:w="68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1028"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3969" w:type="dxa"/>
            <w:gridSpan w:val="4"/>
            <w:vMerge w:val="restart"/>
            <w:vAlign w:val="center"/>
            <w:hideMark/>
          </w:tcPr>
          <w:p w:rsidR="000D5206" w:rsidRPr="000D5206" w:rsidRDefault="000D5206" w:rsidP="000D5206">
            <w:pPr>
              <w:spacing w:after="0" w:line="240" w:lineRule="auto"/>
              <w:rPr>
                <w:sz w:val="20"/>
                <w:szCs w:val="20"/>
              </w:rPr>
            </w:pPr>
            <w:r w:rsidRPr="000D5206">
              <w:rPr>
                <w:sz w:val="20"/>
                <w:szCs w:val="20"/>
              </w:rPr>
              <w:t xml:space="preserve">к  решению Совета Голубовского сельского </w:t>
            </w:r>
            <w:r w:rsidRPr="000D5206">
              <w:rPr>
                <w:sz w:val="20"/>
                <w:szCs w:val="20"/>
              </w:rPr>
              <w:lastRenderedPageBreak/>
              <w:t xml:space="preserve">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0D5206" w:rsidRPr="000D5206" w:rsidTr="000D5206">
        <w:trPr>
          <w:trHeight w:val="1560"/>
        </w:trPr>
        <w:tc>
          <w:tcPr>
            <w:tcW w:w="513" w:type="dxa"/>
            <w:noWrap/>
            <w:vAlign w:val="center"/>
            <w:hideMark/>
          </w:tcPr>
          <w:p w:rsidR="000D5206" w:rsidRPr="000D5206" w:rsidRDefault="000D5206" w:rsidP="000D5206">
            <w:pPr>
              <w:spacing w:after="0" w:line="240" w:lineRule="auto"/>
              <w:rPr>
                <w:sz w:val="20"/>
                <w:szCs w:val="20"/>
              </w:rPr>
            </w:pPr>
          </w:p>
        </w:tc>
        <w:tc>
          <w:tcPr>
            <w:tcW w:w="3046" w:type="dxa"/>
            <w:noWrap/>
            <w:vAlign w:val="center"/>
            <w:hideMark/>
          </w:tcPr>
          <w:p w:rsidR="000D5206" w:rsidRPr="000D5206" w:rsidRDefault="000D5206" w:rsidP="000D5206">
            <w:pPr>
              <w:spacing w:after="0" w:line="240" w:lineRule="auto"/>
              <w:rPr>
                <w:sz w:val="20"/>
                <w:szCs w:val="20"/>
              </w:rPr>
            </w:pPr>
          </w:p>
        </w:tc>
        <w:tc>
          <w:tcPr>
            <w:tcW w:w="709" w:type="dxa"/>
            <w:noWrap/>
            <w:vAlign w:val="center"/>
            <w:hideMark/>
          </w:tcPr>
          <w:p w:rsidR="000D5206" w:rsidRPr="000D5206" w:rsidRDefault="000D5206" w:rsidP="000D5206">
            <w:pPr>
              <w:spacing w:after="0" w:line="240" w:lineRule="auto"/>
              <w:rPr>
                <w:sz w:val="20"/>
                <w:szCs w:val="20"/>
              </w:rPr>
            </w:pPr>
          </w:p>
        </w:tc>
        <w:tc>
          <w:tcPr>
            <w:tcW w:w="506" w:type="dxa"/>
            <w:noWrap/>
            <w:vAlign w:val="center"/>
            <w:hideMark/>
          </w:tcPr>
          <w:p w:rsidR="000D5206" w:rsidRPr="000D5206" w:rsidRDefault="000D5206" w:rsidP="000D5206">
            <w:pPr>
              <w:spacing w:after="0" w:line="240" w:lineRule="auto"/>
              <w:rPr>
                <w:sz w:val="20"/>
                <w:szCs w:val="20"/>
              </w:rPr>
            </w:pPr>
          </w:p>
        </w:tc>
        <w:tc>
          <w:tcPr>
            <w:tcW w:w="506" w:type="dxa"/>
            <w:noWrap/>
            <w:vAlign w:val="center"/>
            <w:hideMark/>
          </w:tcPr>
          <w:p w:rsidR="000D5206" w:rsidRPr="000D5206" w:rsidRDefault="000D5206" w:rsidP="000D5206">
            <w:pPr>
              <w:spacing w:after="0" w:line="240" w:lineRule="auto"/>
              <w:rPr>
                <w:sz w:val="20"/>
                <w:szCs w:val="20"/>
              </w:rPr>
            </w:pPr>
          </w:p>
        </w:tc>
        <w:tc>
          <w:tcPr>
            <w:tcW w:w="540" w:type="dxa"/>
            <w:noWrap/>
            <w:vAlign w:val="bottom"/>
            <w:hideMark/>
          </w:tcPr>
          <w:p w:rsidR="000D5206" w:rsidRPr="000D5206" w:rsidRDefault="000D5206" w:rsidP="000D5206">
            <w:pPr>
              <w:spacing w:after="0" w:line="240" w:lineRule="auto"/>
              <w:rPr>
                <w:sz w:val="20"/>
                <w:szCs w:val="20"/>
              </w:rPr>
            </w:pPr>
          </w:p>
        </w:tc>
        <w:tc>
          <w:tcPr>
            <w:tcW w:w="340" w:type="dxa"/>
            <w:noWrap/>
            <w:vAlign w:val="bottom"/>
            <w:hideMark/>
          </w:tcPr>
          <w:p w:rsidR="000D5206" w:rsidRPr="000D5206" w:rsidRDefault="000D5206" w:rsidP="000D5206">
            <w:pPr>
              <w:spacing w:after="0" w:line="240" w:lineRule="auto"/>
              <w:rPr>
                <w:sz w:val="20"/>
                <w:szCs w:val="20"/>
              </w:rPr>
            </w:pPr>
          </w:p>
        </w:tc>
        <w:tc>
          <w:tcPr>
            <w:tcW w:w="600" w:type="dxa"/>
            <w:noWrap/>
            <w:vAlign w:val="bottom"/>
            <w:hideMark/>
          </w:tcPr>
          <w:p w:rsidR="000D5206" w:rsidRPr="000D5206" w:rsidRDefault="000D5206" w:rsidP="000D5206">
            <w:pPr>
              <w:spacing w:after="0" w:line="240" w:lineRule="auto"/>
              <w:rPr>
                <w:sz w:val="20"/>
                <w:szCs w:val="20"/>
              </w:rPr>
            </w:pPr>
          </w:p>
        </w:tc>
        <w:tc>
          <w:tcPr>
            <w:tcW w:w="710" w:type="dxa"/>
            <w:noWrap/>
            <w:vAlign w:val="bottom"/>
            <w:hideMark/>
          </w:tcPr>
          <w:p w:rsidR="000D5206" w:rsidRPr="000D5206" w:rsidRDefault="000D5206" w:rsidP="000D5206">
            <w:pPr>
              <w:spacing w:after="0" w:line="240" w:lineRule="auto"/>
              <w:rPr>
                <w:sz w:val="20"/>
                <w:szCs w:val="20"/>
              </w:rPr>
            </w:pPr>
          </w:p>
        </w:tc>
        <w:tc>
          <w:tcPr>
            <w:tcW w:w="680" w:type="dxa"/>
            <w:noWrap/>
            <w:vAlign w:val="bottom"/>
            <w:hideMark/>
          </w:tcPr>
          <w:p w:rsidR="000D5206" w:rsidRPr="000D5206" w:rsidRDefault="000D5206" w:rsidP="000D5206">
            <w:pPr>
              <w:spacing w:after="0" w:line="240" w:lineRule="auto"/>
              <w:rPr>
                <w:sz w:val="20"/>
                <w:szCs w:val="20"/>
              </w:rPr>
            </w:pPr>
          </w:p>
        </w:tc>
        <w:tc>
          <w:tcPr>
            <w:tcW w:w="760" w:type="dxa"/>
            <w:noWrap/>
            <w:vAlign w:val="bottom"/>
            <w:hideMark/>
          </w:tcPr>
          <w:p w:rsidR="000D5206" w:rsidRPr="000D5206" w:rsidRDefault="000D5206" w:rsidP="000D5206">
            <w:pPr>
              <w:spacing w:after="0" w:line="240" w:lineRule="auto"/>
              <w:rPr>
                <w:sz w:val="20"/>
                <w:szCs w:val="20"/>
              </w:rPr>
            </w:pPr>
          </w:p>
        </w:tc>
        <w:tc>
          <w:tcPr>
            <w:tcW w:w="1028"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8220" w:type="dxa"/>
            <w:gridSpan w:val="4"/>
            <w:vMerge/>
            <w:vAlign w:val="center"/>
            <w:hideMark/>
          </w:tcPr>
          <w:p w:rsidR="000D5206" w:rsidRPr="000D5206" w:rsidRDefault="000D5206" w:rsidP="000D5206">
            <w:pPr>
              <w:spacing w:after="0" w:line="240" w:lineRule="auto"/>
              <w:rPr>
                <w:sz w:val="20"/>
                <w:szCs w:val="20"/>
              </w:rPr>
            </w:pPr>
          </w:p>
        </w:tc>
      </w:tr>
      <w:tr w:rsidR="000D5206" w:rsidRPr="000D5206" w:rsidTr="000D5206">
        <w:trPr>
          <w:trHeight w:val="555"/>
        </w:trPr>
        <w:tc>
          <w:tcPr>
            <w:tcW w:w="14899" w:type="dxa"/>
            <w:gridSpan w:val="17"/>
            <w:vAlign w:val="center"/>
            <w:hideMark/>
          </w:tcPr>
          <w:p w:rsidR="000D5206" w:rsidRPr="000D5206" w:rsidRDefault="000D5206" w:rsidP="000D5206">
            <w:pPr>
              <w:spacing w:after="0" w:line="240" w:lineRule="auto"/>
              <w:jc w:val="center"/>
              <w:rPr>
                <w:b/>
                <w:bCs/>
                <w:sz w:val="20"/>
                <w:szCs w:val="20"/>
              </w:rPr>
            </w:pPr>
            <w:r w:rsidRPr="000D5206">
              <w:rPr>
                <w:b/>
                <w:bCs/>
                <w:sz w:val="20"/>
                <w:szCs w:val="20"/>
              </w:rPr>
              <w:lastRenderedPageBreak/>
              <w:t>Ведомственная структура расходов местного бюджета на 2023 год и на плановый период 2024 и 2025 годов</w:t>
            </w:r>
          </w:p>
        </w:tc>
      </w:tr>
      <w:tr w:rsidR="000D5206" w:rsidRPr="000D5206" w:rsidTr="000D5206">
        <w:trPr>
          <w:trHeight w:val="276"/>
        </w:trPr>
        <w:tc>
          <w:tcPr>
            <w:tcW w:w="513" w:type="dxa"/>
            <w:noWrap/>
            <w:vAlign w:val="bottom"/>
            <w:hideMark/>
          </w:tcPr>
          <w:p w:rsidR="000D5206" w:rsidRPr="000D5206" w:rsidRDefault="000D5206" w:rsidP="000D5206">
            <w:pPr>
              <w:spacing w:after="0" w:line="240" w:lineRule="auto"/>
              <w:rPr>
                <w:sz w:val="20"/>
                <w:szCs w:val="20"/>
              </w:rPr>
            </w:pPr>
          </w:p>
        </w:tc>
        <w:tc>
          <w:tcPr>
            <w:tcW w:w="3046" w:type="dxa"/>
            <w:vAlign w:val="bottom"/>
            <w:hideMark/>
          </w:tcPr>
          <w:p w:rsidR="000D5206" w:rsidRPr="000D5206" w:rsidRDefault="000D5206" w:rsidP="000D5206">
            <w:pPr>
              <w:spacing w:after="0" w:line="240" w:lineRule="auto"/>
              <w:rPr>
                <w:sz w:val="20"/>
                <w:szCs w:val="20"/>
              </w:rPr>
            </w:pPr>
          </w:p>
        </w:tc>
        <w:tc>
          <w:tcPr>
            <w:tcW w:w="709"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40" w:type="dxa"/>
            <w:vAlign w:val="bottom"/>
            <w:hideMark/>
          </w:tcPr>
          <w:p w:rsidR="000D5206" w:rsidRPr="000D5206" w:rsidRDefault="000D5206" w:rsidP="000D5206">
            <w:pPr>
              <w:spacing w:after="0" w:line="240" w:lineRule="auto"/>
              <w:rPr>
                <w:sz w:val="20"/>
                <w:szCs w:val="20"/>
              </w:rPr>
            </w:pPr>
          </w:p>
        </w:tc>
        <w:tc>
          <w:tcPr>
            <w:tcW w:w="340" w:type="dxa"/>
            <w:vAlign w:val="bottom"/>
            <w:hideMark/>
          </w:tcPr>
          <w:p w:rsidR="000D5206" w:rsidRPr="000D5206" w:rsidRDefault="000D5206" w:rsidP="000D5206">
            <w:pPr>
              <w:spacing w:after="0" w:line="240" w:lineRule="auto"/>
              <w:rPr>
                <w:sz w:val="20"/>
                <w:szCs w:val="20"/>
              </w:rPr>
            </w:pPr>
          </w:p>
        </w:tc>
        <w:tc>
          <w:tcPr>
            <w:tcW w:w="600" w:type="dxa"/>
            <w:vAlign w:val="bottom"/>
            <w:hideMark/>
          </w:tcPr>
          <w:p w:rsidR="000D5206" w:rsidRPr="000D5206" w:rsidRDefault="000D5206" w:rsidP="000D5206">
            <w:pPr>
              <w:spacing w:after="0" w:line="240" w:lineRule="auto"/>
              <w:rPr>
                <w:sz w:val="20"/>
                <w:szCs w:val="20"/>
              </w:rPr>
            </w:pPr>
          </w:p>
        </w:tc>
        <w:tc>
          <w:tcPr>
            <w:tcW w:w="710" w:type="dxa"/>
            <w:vAlign w:val="bottom"/>
            <w:hideMark/>
          </w:tcPr>
          <w:p w:rsidR="000D5206" w:rsidRPr="000D5206" w:rsidRDefault="000D5206" w:rsidP="000D5206">
            <w:pPr>
              <w:spacing w:after="0" w:line="240" w:lineRule="auto"/>
              <w:rPr>
                <w:sz w:val="20"/>
                <w:szCs w:val="20"/>
              </w:rPr>
            </w:pPr>
          </w:p>
        </w:tc>
        <w:tc>
          <w:tcPr>
            <w:tcW w:w="680" w:type="dxa"/>
            <w:vAlign w:val="bottom"/>
            <w:hideMark/>
          </w:tcPr>
          <w:p w:rsidR="000D5206" w:rsidRPr="000D5206" w:rsidRDefault="000D5206" w:rsidP="000D5206">
            <w:pPr>
              <w:spacing w:after="0" w:line="240" w:lineRule="auto"/>
              <w:rPr>
                <w:sz w:val="20"/>
                <w:szCs w:val="20"/>
              </w:rPr>
            </w:pPr>
          </w:p>
        </w:tc>
        <w:tc>
          <w:tcPr>
            <w:tcW w:w="760" w:type="dxa"/>
            <w:vAlign w:val="bottom"/>
            <w:hideMark/>
          </w:tcPr>
          <w:p w:rsidR="000D5206" w:rsidRPr="000D5206" w:rsidRDefault="000D5206" w:rsidP="000D5206">
            <w:pPr>
              <w:spacing w:after="0" w:line="240" w:lineRule="auto"/>
              <w:rPr>
                <w:sz w:val="20"/>
                <w:szCs w:val="20"/>
              </w:rPr>
            </w:pPr>
          </w:p>
        </w:tc>
        <w:tc>
          <w:tcPr>
            <w:tcW w:w="1028" w:type="dxa"/>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851"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993" w:type="dxa"/>
            <w:noWrap/>
            <w:vAlign w:val="bottom"/>
            <w:hideMark/>
          </w:tcPr>
          <w:p w:rsidR="000D5206" w:rsidRPr="000D5206" w:rsidRDefault="000D5206" w:rsidP="000D5206">
            <w:pPr>
              <w:spacing w:after="0" w:line="240" w:lineRule="auto"/>
              <w:rPr>
                <w:sz w:val="20"/>
                <w:szCs w:val="20"/>
              </w:rPr>
            </w:pPr>
          </w:p>
        </w:tc>
        <w:tc>
          <w:tcPr>
            <w:tcW w:w="1133" w:type="dxa"/>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509"/>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 п/п</w:t>
            </w:r>
          </w:p>
        </w:tc>
        <w:tc>
          <w:tcPr>
            <w:tcW w:w="3046" w:type="dxa"/>
            <w:vMerge w:val="restart"/>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Наименование кодов классификации расходов местного бюджета</w:t>
            </w:r>
          </w:p>
        </w:tc>
        <w:tc>
          <w:tcPr>
            <w:tcW w:w="5351"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Коды классификации расходов местного бюджета</w:t>
            </w:r>
          </w:p>
        </w:tc>
        <w:tc>
          <w:tcPr>
            <w:tcW w:w="5989"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Сумма, рублей</w:t>
            </w: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501" w:type="dxa"/>
            <w:gridSpan w:val="6"/>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02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2023 год</w:t>
            </w:r>
          </w:p>
        </w:tc>
        <w:tc>
          <w:tcPr>
            <w:tcW w:w="1843"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2024 год</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2025 год</w:t>
            </w: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7281"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961"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color w:val="000000"/>
                <w:sz w:val="20"/>
                <w:szCs w:val="20"/>
              </w:rPr>
            </w:pPr>
          </w:p>
        </w:tc>
        <w:tc>
          <w:tcPr>
            <w:tcW w:w="3259"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color w:val="000000"/>
                <w:sz w:val="20"/>
                <w:szCs w:val="20"/>
              </w:rPr>
            </w:pP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709" w:type="dxa"/>
            <w:vMerge w:val="restart"/>
            <w:tcBorders>
              <w:top w:val="nil"/>
              <w:left w:val="single" w:sz="4" w:space="0" w:color="auto"/>
              <w:bottom w:val="single" w:sz="4" w:space="0" w:color="000000"/>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Раздел</w:t>
            </w:r>
          </w:p>
        </w:tc>
        <w:tc>
          <w:tcPr>
            <w:tcW w:w="506" w:type="dxa"/>
            <w:vMerge w:val="restart"/>
            <w:tcBorders>
              <w:top w:val="nil"/>
              <w:left w:val="single" w:sz="4" w:space="0" w:color="auto"/>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Целевая статья</w:t>
            </w:r>
          </w:p>
        </w:tc>
        <w:tc>
          <w:tcPr>
            <w:tcW w:w="760" w:type="dxa"/>
            <w:vMerge w:val="restart"/>
            <w:tcBorders>
              <w:top w:val="nil"/>
              <w:left w:val="single" w:sz="4" w:space="0" w:color="auto"/>
              <w:bottom w:val="single" w:sz="4" w:space="0" w:color="auto"/>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Вид расходов</w:t>
            </w:r>
          </w:p>
        </w:tc>
        <w:tc>
          <w:tcPr>
            <w:tcW w:w="1028"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992" w:type="dxa"/>
            <w:vMerge w:val="restart"/>
            <w:tcBorders>
              <w:top w:val="nil"/>
              <w:left w:val="single" w:sz="4" w:space="0" w:color="auto"/>
              <w:bottom w:val="single" w:sz="4" w:space="0" w:color="000000"/>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c>
          <w:tcPr>
            <w:tcW w:w="851"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992" w:type="dxa"/>
            <w:vMerge w:val="restart"/>
            <w:tcBorders>
              <w:top w:val="nil"/>
              <w:left w:val="single" w:sz="4" w:space="0" w:color="auto"/>
              <w:bottom w:val="single" w:sz="4" w:space="0" w:color="auto"/>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c>
          <w:tcPr>
            <w:tcW w:w="993" w:type="dxa"/>
            <w:vMerge w:val="restart"/>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color w:val="000000"/>
                <w:sz w:val="20"/>
                <w:szCs w:val="20"/>
              </w:rPr>
            </w:pPr>
            <w:r w:rsidRPr="000D5206">
              <w:rPr>
                <w:color w:val="000000"/>
                <w:sz w:val="20"/>
                <w:szCs w:val="20"/>
              </w:rPr>
              <w:t>Всего</w:t>
            </w:r>
          </w:p>
        </w:tc>
        <w:tc>
          <w:tcPr>
            <w:tcW w:w="1133" w:type="dxa"/>
            <w:vMerge w:val="restart"/>
            <w:tcBorders>
              <w:top w:val="nil"/>
              <w:left w:val="single" w:sz="4" w:space="0" w:color="auto"/>
              <w:bottom w:val="single" w:sz="4" w:space="0" w:color="auto"/>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в том числе за счет поступлений целевого характера</w:t>
            </w: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28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28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28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28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1500" w:type="dxa"/>
            <w:gridSpan w:val="5"/>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28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color w:val="00000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trHeight w:val="312"/>
        </w:trPr>
        <w:tc>
          <w:tcPr>
            <w:tcW w:w="513"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3046"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2</w:t>
            </w:r>
          </w:p>
        </w:tc>
        <w:tc>
          <w:tcPr>
            <w:tcW w:w="709"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3</w:t>
            </w:r>
          </w:p>
        </w:tc>
        <w:tc>
          <w:tcPr>
            <w:tcW w:w="506"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4</w:t>
            </w:r>
          </w:p>
        </w:tc>
        <w:tc>
          <w:tcPr>
            <w:tcW w:w="506"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5</w:t>
            </w:r>
          </w:p>
        </w:tc>
        <w:tc>
          <w:tcPr>
            <w:tcW w:w="2870" w:type="dxa"/>
            <w:gridSpan w:val="5"/>
            <w:tcBorders>
              <w:top w:val="single" w:sz="4" w:space="0" w:color="auto"/>
              <w:left w:val="nil"/>
              <w:bottom w:val="single" w:sz="4" w:space="0" w:color="auto"/>
              <w:right w:val="single" w:sz="4" w:space="0" w:color="000000"/>
            </w:tcBorders>
            <w:hideMark/>
          </w:tcPr>
          <w:p w:rsidR="000D5206" w:rsidRPr="000D5206" w:rsidRDefault="000D5206" w:rsidP="000D5206">
            <w:pPr>
              <w:spacing w:after="0" w:line="240" w:lineRule="auto"/>
              <w:jc w:val="center"/>
              <w:rPr>
                <w:sz w:val="20"/>
                <w:szCs w:val="20"/>
              </w:rPr>
            </w:pPr>
            <w:r w:rsidRPr="000D5206">
              <w:rPr>
                <w:sz w:val="20"/>
                <w:szCs w:val="20"/>
              </w:rPr>
              <w:t>6</w:t>
            </w:r>
          </w:p>
        </w:tc>
        <w:tc>
          <w:tcPr>
            <w:tcW w:w="760"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7</w:t>
            </w:r>
          </w:p>
        </w:tc>
        <w:tc>
          <w:tcPr>
            <w:tcW w:w="1028" w:type="dxa"/>
            <w:tcBorders>
              <w:top w:val="nil"/>
              <w:left w:val="nil"/>
              <w:bottom w:val="single" w:sz="4" w:space="0" w:color="auto"/>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8</w:t>
            </w:r>
          </w:p>
        </w:tc>
        <w:tc>
          <w:tcPr>
            <w:tcW w:w="992"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9</w:t>
            </w:r>
          </w:p>
        </w:tc>
        <w:tc>
          <w:tcPr>
            <w:tcW w:w="851"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992"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sz w:val="20"/>
                <w:szCs w:val="20"/>
              </w:rPr>
            </w:pPr>
            <w:r w:rsidRPr="000D5206">
              <w:rPr>
                <w:sz w:val="20"/>
                <w:szCs w:val="20"/>
              </w:rPr>
              <w:t>11</w:t>
            </w:r>
          </w:p>
        </w:tc>
        <w:tc>
          <w:tcPr>
            <w:tcW w:w="993"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sz w:val="20"/>
                <w:szCs w:val="20"/>
              </w:rPr>
            </w:pPr>
            <w:r w:rsidRPr="000D5206">
              <w:rPr>
                <w:sz w:val="20"/>
                <w:szCs w:val="20"/>
              </w:rPr>
              <w:t>12</w:t>
            </w:r>
          </w:p>
        </w:tc>
        <w:tc>
          <w:tcPr>
            <w:tcW w:w="1133"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sz w:val="20"/>
                <w:szCs w:val="20"/>
              </w:rPr>
            </w:pPr>
            <w:r w:rsidRPr="000D5206">
              <w:rPr>
                <w:sz w:val="20"/>
                <w:szCs w:val="20"/>
              </w:rPr>
              <w:t>13</w:t>
            </w:r>
          </w:p>
        </w:tc>
      </w:tr>
      <w:tr w:rsidR="000D5206" w:rsidRPr="000D5206" w:rsidTr="000D5206">
        <w:trPr>
          <w:trHeight w:val="5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1</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rPr>
                <w:b/>
                <w:bCs/>
                <w:sz w:val="20"/>
                <w:szCs w:val="20"/>
              </w:rPr>
            </w:pPr>
            <w:r w:rsidRPr="000D5206">
              <w:rPr>
                <w:b/>
                <w:bCs/>
                <w:sz w:val="20"/>
                <w:szCs w:val="20"/>
              </w:rPr>
              <w:t>Администрация Голубовского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2870" w:type="dxa"/>
            <w:gridSpan w:val="5"/>
            <w:tcBorders>
              <w:top w:val="single" w:sz="4" w:space="0" w:color="auto"/>
              <w:left w:val="nil"/>
              <w:bottom w:val="single" w:sz="4" w:space="0" w:color="auto"/>
              <w:right w:val="single" w:sz="4" w:space="0" w:color="000000"/>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9 417 972,37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6 628 547,45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2 393 602,51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2 506 004,29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b/>
                <w:bCs/>
                <w:sz w:val="20"/>
                <w:szCs w:val="20"/>
              </w:rPr>
            </w:pPr>
            <w:r w:rsidRPr="000D5206">
              <w:rPr>
                <w:b/>
                <w:bCs/>
                <w:sz w:val="20"/>
                <w:szCs w:val="20"/>
              </w:rPr>
              <w:t>59 507,00</w:t>
            </w:r>
          </w:p>
        </w:tc>
      </w:tr>
      <w:tr w:rsidR="000D5206" w:rsidRPr="000D5206" w:rsidTr="000D5206">
        <w:trPr>
          <w:trHeight w:val="4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b/>
                <w:bCs/>
                <w:sz w:val="20"/>
                <w:szCs w:val="20"/>
              </w:rPr>
            </w:pPr>
            <w:r w:rsidRPr="000D5206">
              <w:rPr>
                <w:b/>
                <w:bCs/>
                <w:sz w:val="20"/>
                <w:szCs w:val="20"/>
              </w:rPr>
              <w:t>Общегосударственные вопросы</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2 193 693,48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1 633 725,76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1 723 471,79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r>
      <w:tr w:rsidR="000D5206" w:rsidRPr="000D5206" w:rsidTr="000D5206">
        <w:trPr>
          <w:trHeight w:val="7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95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59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53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524 835,00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406 401,00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537 101,00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18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1 668 358,48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1 226 824,76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1 185 870,79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4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1 668 358,48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1 226 824,76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1 185 870,79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7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1 668 358,48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1 226 824,76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1 185 870,79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1 668 358,48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1 226 824,76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1 185 870,79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257 245,82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1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Руководство и управление в сфере установленных функций муниципальных органов Омской </w:t>
            </w:r>
            <w:r w:rsidRPr="000D5206">
              <w:rPr>
                <w:color w:val="000000"/>
                <w:sz w:val="20"/>
                <w:szCs w:val="20"/>
              </w:rPr>
              <w:lastRenderedPageBreak/>
              <w:t>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1 411 112,66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1 226 824,76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1 185 870,79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51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1 225 569,48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1 041 600,00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1 041 600,00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1 225 569,48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1 041 600,00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1 041 600,00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8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167 543,18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165 224,76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122 270,79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2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167 543,18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165 224,76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122 270,79</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5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850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Резервные фонды</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78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78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1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Резервный фонд администрации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2997</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9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2997</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4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Резервные средства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2997</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870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2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outlineLvl w:val="0"/>
              <w:rPr>
                <w:b/>
                <w:bCs/>
                <w:sz w:val="20"/>
                <w:szCs w:val="20"/>
              </w:rPr>
            </w:pPr>
            <w:r w:rsidRPr="000D5206">
              <w:rPr>
                <w:b/>
                <w:bCs/>
                <w:sz w:val="20"/>
                <w:szCs w:val="20"/>
              </w:rPr>
              <w:t>Национальная оборона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59 507,00</w:t>
            </w:r>
          </w:p>
        </w:tc>
      </w:tr>
      <w:tr w:rsidR="000D5206" w:rsidRPr="000D5206" w:rsidTr="000D5206">
        <w:trPr>
          <w:trHeight w:val="312"/>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noWrap/>
            <w:vAlign w:val="center"/>
            <w:hideMark/>
          </w:tcPr>
          <w:p w:rsidR="000D5206" w:rsidRPr="000D5206" w:rsidRDefault="000D5206" w:rsidP="000D5206">
            <w:pPr>
              <w:spacing w:after="0" w:line="240" w:lineRule="auto"/>
              <w:outlineLvl w:val="0"/>
              <w:rPr>
                <w:sz w:val="20"/>
                <w:szCs w:val="20"/>
              </w:rPr>
            </w:pPr>
            <w:r w:rsidRPr="000D5206">
              <w:rPr>
                <w:sz w:val="20"/>
                <w:szCs w:val="2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56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lastRenderedPageBreak/>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56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75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5118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141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5206">
              <w:rPr>
                <w:color w:val="000000"/>
                <w:sz w:val="20"/>
                <w:szCs w:val="20"/>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5118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5118</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54 870,00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57 416,00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59 507,00</w:t>
            </w:r>
          </w:p>
        </w:tc>
      </w:tr>
      <w:tr w:rsidR="000D5206" w:rsidRPr="000D5206" w:rsidTr="000D5206">
        <w:trPr>
          <w:trHeight w:val="75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b/>
                <w:bCs/>
                <w:color w:val="000000"/>
                <w:sz w:val="20"/>
                <w:szCs w:val="20"/>
              </w:rPr>
            </w:pPr>
            <w:r w:rsidRPr="000D5206">
              <w:rPr>
                <w:b/>
                <w:bCs/>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220 729,71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r>
      <w:tr w:rsidR="000D5206" w:rsidRPr="000D5206" w:rsidTr="000D5206">
        <w:trPr>
          <w:trHeight w:val="69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shd w:val="clear" w:color="auto" w:fill="FFFFFF"/>
            <w:vAlign w:val="center"/>
            <w:hideMark/>
          </w:tcPr>
          <w:p w:rsidR="000D5206" w:rsidRPr="000D5206" w:rsidRDefault="000D5206" w:rsidP="000D5206">
            <w:pPr>
              <w:spacing w:after="0" w:line="240" w:lineRule="auto"/>
              <w:outlineLvl w:val="0"/>
              <w:rPr>
                <w:sz w:val="20"/>
                <w:szCs w:val="20"/>
              </w:rPr>
            </w:pPr>
            <w:r w:rsidRPr="000D5206">
              <w:rPr>
                <w:sz w:val="20"/>
                <w:szCs w:val="20"/>
              </w:rPr>
              <w:t>Защита населения и территорий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220 729,71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6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220 729,71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29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220 729,71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первичных мер пожарной безопасности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220 729,71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прочих мероприятий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111 411,30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прочих мероприятий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2999</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109 318,41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2999</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109 318,41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1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2999</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109 318,41</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5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b/>
                <w:bCs/>
                <w:sz w:val="20"/>
                <w:szCs w:val="20"/>
              </w:rPr>
            </w:pPr>
            <w:r w:rsidRPr="000D5206">
              <w:rPr>
                <w:b/>
                <w:bCs/>
                <w:sz w:val="20"/>
                <w:szCs w:val="20"/>
              </w:rPr>
              <w:t>Национальная экономика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5 188 484,96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4 546 847,25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r>
      <w:tr w:rsidR="000D5206" w:rsidRPr="000D5206" w:rsidTr="000D5206">
        <w:trPr>
          <w:trHeight w:val="49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Дорожное хозяйство (дорожные фонды)</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5 080 712,96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4 439 075,25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4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0D5206">
              <w:rPr>
                <w:color w:val="000000"/>
                <w:sz w:val="20"/>
                <w:szCs w:val="20"/>
              </w:rPr>
              <w:lastRenderedPageBreak/>
              <w:t>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5 080 712,96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4 439 075,25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57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5 080 712,96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4 439 075,25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Дорожная деятельность</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5 080 712,96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4 439 075,25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9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549 317,77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549 317,77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549 317,77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492 460,75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513 025,50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43 110,70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43 110,70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43 110,70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vAlign w:val="bottom"/>
            <w:hideMark/>
          </w:tcPr>
          <w:p w:rsidR="000D5206" w:rsidRPr="000D5206" w:rsidRDefault="000D5206" w:rsidP="000D5206">
            <w:pPr>
              <w:spacing w:after="0" w:line="240" w:lineRule="auto"/>
              <w:outlineLvl w:val="0"/>
              <w:rPr>
                <w:sz w:val="20"/>
                <w:szCs w:val="20"/>
              </w:rPr>
            </w:pPr>
            <w:r w:rsidRPr="000D5206">
              <w:rPr>
                <w:sz w:val="20"/>
                <w:szCs w:val="20"/>
              </w:rPr>
              <w:t>Капитальный ремонт, ремонт автомобильных дорог общего пользования местного значения в поселениях</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3 328 738,98</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Капитальный ремонт, ремонт автомобильных дорог общего пользования местного значения в поселениях</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175 360,62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934 975,65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49 209,24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49 209,24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09</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S034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49 209,24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8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74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7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9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vAlign w:val="center"/>
            <w:hideMark/>
          </w:tcPr>
          <w:p w:rsidR="000D5206" w:rsidRPr="000D5206" w:rsidRDefault="000D5206" w:rsidP="000D5206">
            <w:pPr>
              <w:spacing w:after="0" w:line="240" w:lineRule="auto"/>
              <w:outlineLvl w:val="0"/>
              <w:rPr>
                <w:sz w:val="20"/>
                <w:szCs w:val="20"/>
              </w:rPr>
            </w:pPr>
            <w:r w:rsidRPr="000D5206">
              <w:rPr>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7 772,00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Закупка товаров, работ и услуг для обеспечения государственных </w:t>
            </w:r>
            <w:r w:rsidRPr="000D5206">
              <w:rPr>
                <w:color w:val="000000"/>
                <w:sz w:val="20"/>
                <w:szCs w:val="20"/>
              </w:rPr>
              <w:lastRenderedPageBreak/>
              <w:t>(муниципальных)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3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04</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100 000,00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b/>
                <w:bCs/>
                <w:sz w:val="20"/>
                <w:szCs w:val="20"/>
              </w:rPr>
            </w:pPr>
            <w:r w:rsidRPr="000D5206">
              <w:rPr>
                <w:b/>
                <w:bCs/>
                <w:sz w:val="20"/>
                <w:szCs w:val="20"/>
              </w:rPr>
              <w:t>Жилищно-коммунальное хозяйство</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993 723,25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993 723,25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r>
      <w:tr w:rsidR="000D5206" w:rsidRPr="000D5206" w:rsidTr="000D5206">
        <w:trPr>
          <w:trHeight w:val="312"/>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Жилищное хозяйство</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4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3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3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vAlign w:val="center"/>
            <w:hideMark/>
          </w:tcPr>
          <w:p w:rsidR="000D5206" w:rsidRPr="000D5206" w:rsidRDefault="000D5206" w:rsidP="000D5206">
            <w:pPr>
              <w:spacing w:after="0" w:line="240" w:lineRule="auto"/>
              <w:outlineLvl w:val="0"/>
              <w:rPr>
                <w:sz w:val="20"/>
                <w:szCs w:val="20"/>
              </w:rPr>
            </w:pPr>
            <w:r w:rsidRPr="000D5206">
              <w:rPr>
                <w:sz w:val="20"/>
                <w:szCs w:val="20"/>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6 948,00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12"/>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Коммунальное хозяйство</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0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23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7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982 775,25</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02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vAlign w:val="center"/>
            <w:hideMark/>
          </w:tcPr>
          <w:p w:rsidR="000D5206" w:rsidRPr="000D5206" w:rsidRDefault="000D5206" w:rsidP="000D5206">
            <w:pPr>
              <w:spacing w:after="0" w:line="240" w:lineRule="auto"/>
              <w:outlineLvl w:val="0"/>
              <w:rPr>
                <w:sz w:val="20"/>
                <w:szCs w:val="20"/>
              </w:rPr>
            </w:pPr>
            <w:r w:rsidRPr="000D5206">
              <w:rPr>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1883</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1883</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1883</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861 194,86</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36"/>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vAlign w:val="center"/>
            <w:hideMark/>
          </w:tcPr>
          <w:p w:rsidR="000D5206" w:rsidRPr="000D5206" w:rsidRDefault="000D5206" w:rsidP="000D5206">
            <w:pPr>
              <w:spacing w:after="0" w:line="240" w:lineRule="auto"/>
              <w:outlineLvl w:val="0"/>
              <w:rPr>
                <w:sz w:val="20"/>
                <w:szCs w:val="20"/>
              </w:rPr>
            </w:pPr>
            <w:r w:rsidRPr="000D5206">
              <w:rPr>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7112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7112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7112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116 717,17</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36"/>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vAlign w:val="center"/>
            <w:hideMark/>
          </w:tcPr>
          <w:p w:rsidR="000D5206" w:rsidRPr="000D5206" w:rsidRDefault="000D5206" w:rsidP="000D5206">
            <w:pPr>
              <w:spacing w:after="0" w:line="240" w:lineRule="auto"/>
              <w:outlineLvl w:val="0"/>
              <w:rPr>
                <w:sz w:val="20"/>
                <w:szCs w:val="20"/>
              </w:rPr>
            </w:pPr>
            <w:r w:rsidRPr="000D5206">
              <w:rPr>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709"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S112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single" w:sz="4" w:space="0" w:color="auto"/>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S112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24"/>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02</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S112</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4 863,22</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Благоустройство</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4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27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76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Мероприятия в сфере жилищно-коммунального хозяйства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36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5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5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xml:space="preserve">Иные закупки товаров, работ и услуг для обеспечения государственных </w:t>
            </w:r>
            <w:r w:rsidRPr="000D5206">
              <w:rPr>
                <w:color w:val="000000"/>
                <w:sz w:val="20"/>
                <w:szCs w:val="20"/>
              </w:rPr>
              <w:lastRenderedPageBreak/>
              <w:t>(муниципальных)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05</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03</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1884</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4 000,00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4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b/>
                <w:bCs/>
                <w:sz w:val="20"/>
                <w:szCs w:val="20"/>
              </w:rPr>
            </w:pPr>
            <w:r w:rsidRPr="000D5206">
              <w:rPr>
                <w:b/>
                <w:bCs/>
                <w:sz w:val="20"/>
                <w:szCs w:val="20"/>
              </w:rPr>
              <w:t>Культура, кинематография</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709 349,83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r>
      <w:tr w:rsidR="000D5206" w:rsidRPr="000D5206" w:rsidTr="000D5206">
        <w:trPr>
          <w:trHeight w:val="40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sz w:val="20"/>
                <w:szCs w:val="20"/>
              </w:rPr>
            </w:pPr>
            <w:r w:rsidRPr="000D5206">
              <w:rPr>
                <w:sz w:val="20"/>
                <w:szCs w:val="20"/>
              </w:rPr>
              <w:t>Культура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709 349,83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83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709 349,83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11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709 349,83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66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Реализация прочих мероприятий</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5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93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1886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664 449,83</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4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lastRenderedPageBreak/>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Мероприятия в сфере культуры и кинематографии</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5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Мероприятия по содержанию клубов, домов культуры</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25"/>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08</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2001</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240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44 900,00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50 000,00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5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b/>
                <w:bCs/>
                <w:color w:val="000000"/>
                <w:sz w:val="20"/>
                <w:szCs w:val="20"/>
              </w:rPr>
            </w:pPr>
            <w:r w:rsidRPr="000D5206">
              <w:rPr>
                <w:b/>
                <w:bCs/>
                <w:color w:val="000000"/>
                <w:sz w:val="20"/>
                <w:szCs w:val="20"/>
              </w:rPr>
              <w:t>Социальная политика</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10</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57 121,14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b/>
                <w:bCs/>
                <w:sz w:val="20"/>
                <w:szCs w:val="20"/>
              </w:rPr>
            </w:pPr>
            <w:r w:rsidRPr="000D5206">
              <w:rPr>
                <w:b/>
                <w:bCs/>
                <w:sz w:val="20"/>
                <w:szCs w:val="20"/>
              </w:rPr>
              <w:t>0,00</w:t>
            </w:r>
          </w:p>
        </w:tc>
      </w:tr>
      <w:tr w:rsidR="000D5206" w:rsidRPr="000D5206" w:rsidTr="000D5206">
        <w:trPr>
          <w:trHeight w:val="102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color w:val="000000"/>
                <w:sz w:val="20"/>
                <w:szCs w:val="20"/>
              </w:rPr>
            </w:pPr>
            <w:r w:rsidRPr="000D5206">
              <w:rPr>
                <w:color w:val="000000"/>
                <w:sz w:val="20"/>
                <w:szCs w:val="20"/>
              </w:rPr>
              <w:t> </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0000</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57 121,14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 </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57 121,14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870"/>
        </w:trPr>
        <w:tc>
          <w:tcPr>
            <w:tcW w:w="513" w:type="dxa"/>
            <w:tcBorders>
              <w:top w:val="nil"/>
              <w:left w:val="single" w:sz="4" w:space="0" w:color="auto"/>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 </w:t>
            </w:r>
          </w:p>
        </w:tc>
        <w:tc>
          <w:tcPr>
            <w:tcW w:w="304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outlineLvl w:val="0"/>
              <w:rPr>
                <w:color w:val="000000"/>
                <w:sz w:val="20"/>
                <w:szCs w:val="20"/>
              </w:rPr>
            </w:pPr>
            <w:r w:rsidRPr="000D5206">
              <w:rPr>
                <w:color w:val="000000"/>
                <w:sz w:val="20"/>
                <w:szCs w:val="20"/>
              </w:rPr>
              <w:t>Пенсионное обеспечение</w:t>
            </w:r>
          </w:p>
        </w:tc>
        <w:tc>
          <w:tcPr>
            <w:tcW w:w="709"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602</w:t>
            </w:r>
          </w:p>
        </w:tc>
        <w:tc>
          <w:tcPr>
            <w:tcW w:w="506"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10</w:t>
            </w:r>
          </w:p>
        </w:tc>
        <w:tc>
          <w:tcPr>
            <w:tcW w:w="506" w:type="dxa"/>
            <w:tcBorders>
              <w:top w:val="nil"/>
              <w:left w:val="nil"/>
              <w:bottom w:val="single" w:sz="4" w:space="0" w:color="auto"/>
              <w:right w:val="nil"/>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540" w:type="dxa"/>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12</w:t>
            </w:r>
          </w:p>
        </w:tc>
        <w:tc>
          <w:tcPr>
            <w:tcW w:w="34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1</w:t>
            </w:r>
          </w:p>
        </w:tc>
        <w:tc>
          <w:tcPr>
            <w:tcW w:w="60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01</w:t>
            </w:r>
          </w:p>
        </w:tc>
        <w:tc>
          <w:tcPr>
            <w:tcW w:w="71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2006</w:t>
            </w:r>
          </w:p>
        </w:tc>
        <w:tc>
          <w:tcPr>
            <w:tcW w:w="68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w:t>
            </w:r>
          </w:p>
        </w:tc>
        <w:tc>
          <w:tcPr>
            <w:tcW w:w="760" w:type="dxa"/>
            <w:tcBorders>
              <w:top w:val="nil"/>
              <w:left w:val="nil"/>
              <w:bottom w:val="single" w:sz="4" w:space="0" w:color="auto"/>
              <w:right w:val="single" w:sz="4" w:space="0" w:color="auto"/>
            </w:tcBorders>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260</w:t>
            </w:r>
          </w:p>
        </w:tc>
        <w:tc>
          <w:tcPr>
            <w:tcW w:w="1028"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57 121,14</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851"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2"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99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c>
          <w:tcPr>
            <w:tcW w:w="1133" w:type="dxa"/>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outlineLvl w:val="0"/>
              <w:rPr>
                <w:sz w:val="20"/>
                <w:szCs w:val="20"/>
              </w:rPr>
            </w:pPr>
            <w:r w:rsidRPr="000D5206">
              <w:rPr>
                <w:sz w:val="20"/>
                <w:szCs w:val="20"/>
              </w:rPr>
              <w:t>0,00</w:t>
            </w:r>
          </w:p>
        </w:tc>
      </w:tr>
      <w:tr w:rsidR="000D5206" w:rsidRPr="000D5206" w:rsidTr="000D5206">
        <w:trPr>
          <w:trHeight w:val="390"/>
        </w:trPr>
        <w:tc>
          <w:tcPr>
            <w:tcW w:w="513" w:type="dxa"/>
            <w:tcBorders>
              <w:top w:val="nil"/>
              <w:left w:val="single" w:sz="4" w:space="0" w:color="auto"/>
              <w:bottom w:val="single" w:sz="4" w:space="0" w:color="auto"/>
              <w:right w:val="single" w:sz="4" w:space="0" w:color="auto"/>
            </w:tcBorders>
            <w:noWrap/>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304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rPr>
                <w:b/>
                <w:bCs/>
                <w:sz w:val="20"/>
                <w:szCs w:val="20"/>
              </w:rPr>
            </w:pPr>
            <w:r w:rsidRPr="000D5206">
              <w:rPr>
                <w:b/>
                <w:bCs/>
                <w:sz w:val="20"/>
                <w:szCs w:val="20"/>
              </w:rPr>
              <w:t>В С Е Г О    Р А С Х О Д О В</w:t>
            </w:r>
          </w:p>
        </w:tc>
        <w:tc>
          <w:tcPr>
            <w:tcW w:w="709"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rPr>
                <w:b/>
                <w:bCs/>
                <w:sz w:val="20"/>
                <w:szCs w:val="20"/>
              </w:rPr>
            </w:pPr>
            <w:r w:rsidRPr="000D5206">
              <w:rPr>
                <w:b/>
                <w:bCs/>
                <w:sz w:val="20"/>
                <w:szCs w:val="20"/>
              </w:rPr>
              <w:t> </w:t>
            </w:r>
          </w:p>
        </w:tc>
        <w:tc>
          <w:tcPr>
            <w:tcW w:w="50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506"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540"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340"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600"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710"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680"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760"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 </w:t>
            </w:r>
          </w:p>
        </w:tc>
        <w:tc>
          <w:tcPr>
            <w:tcW w:w="1028" w:type="dxa"/>
            <w:tcBorders>
              <w:top w:val="nil"/>
              <w:left w:val="nil"/>
              <w:bottom w:val="single" w:sz="4" w:space="0" w:color="auto"/>
              <w:right w:val="single" w:sz="4" w:space="0" w:color="auto"/>
            </w:tcBorders>
            <w:vAlign w:val="bottom"/>
            <w:hideMark/>
          </w:tcPr>
          <w:p w:rsidR="000D5206" w:rsidRPr="000D5206" w:rsidRDefault="000D5206" w:rsidP="000D5206">
            <w:pPr>
              <w:spacing w:after="0" w:line="240" w:lineRule="auto"/>
              <w:jc w:val="center"/>
              <w:rPr>
                <w:b/>
                <w:bCs/>
                <w:sz w:val="20"/>
                <w:szCs w:val="20"/>
              </w:rPr>
            </w:pPr>
            <w:r w:rsidRPr="000D5206">
              <w:rPr>
                <w:b/>
                <w:bCs/>
                <w:sz w:val="20"/>
                <w:szCs w:val="20"/>
              </w:rPr>
              <w:t>9 417 972,37</w:t>
            </w:r>
          </w:p>
        </w:tc>
        <w:tc>
          <w:tcPr>
            <w:tcW w:w="992"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b/>
                <w:bCs/>
                <w:sz w:val="20"/>
                <w:szCs w:val="20"/>
              </w:rPr>
            </w:pPr>
            <w:r w:rsidRPr="000D5206">
              <w:rPr>
                <w:b/>
                <w:bCs/>
                <w:sz w:val="20"/>
                <w:szCs w:val="20"/>
              </w:rPr>
              <w:t>6 628 547,45</w:t>
            </w:r>
          </w:p>
        </w:tc>
        <w:tc>
          <w:tcPr>
            <w:tcW w:w="851"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b/>
                <w:bCs/>
                <w:sz w:val="20"/>
                <w:szCs w:val="20"/>
              </w:rPr>
            </w:pPr>
            <w:r w:rsidRPr="000D5206">
              <w:rPr>
                <w:b/>
                <w:bCs/>
                <w:sz w:val="20"/>
                <w:szCs w:val="20"/>
              </w:rPr>
              <w:t>2 393 602,51</w:t>
            </w:r>
          </w:p>
        </w:tc>
        <w:tc>
          <w:tcPr>
            <w:tcW w:w="992"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b/>
                <w:bCs/>
                <w:sz w:val="20"/>
                <w:szCs w:val="20"/>
              </w:rPr>
            </w:pPr>
            <w:r w:rsidRPr="000D5206">
              <w:rPr>
                <w:b/>
                <w:bCs/>
                <w:sz w:val="20"/>
                <w:szCs w:val="20"/>
              </w:rPr>
              <w:t>57 416,00</w:t>
            </w:r>
          </w:p>
        </w:tc>
        <w:tc>
          <w:tcPr>
            <w:tcW w:w="993"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b/>
                <w:bCs/>
                <w:sz w:val="20"/>
                <w:szCs w:val="20"/>
              </w:rPr>
            </w:pPr>
            <w:r w:rsidRPr="000D5206">
              <w:rPr>
                <w:b/>
                <w:bCs/>
                <w:sz w:val="20"/>
                <w:szCs w:val="20"/>
              </w:rPr>
              <w:t>2 506 004,29</w:t>
            </w:r>
          </w:p>
        </w:tc>
        <w:tc>
          <w:tcPr>
            <w:tcW w:w="1133" w:type="dxa"/>
            <w:tcBorders>
              <w:top w:val="nil"/>
              <w:left w:val="nil"/>
              <w:bottom w:val="single" w:sz="4" w:space="0" w:color="auto"/>
              <w:right w:val="single" w:sz="4" w:space="0" w:color="auto"/>
            </w:tcBorders>
            <w:noWrap/>
            <w:vAlign w:val="bottom"/>
            <w:hideMark/>
          </w:tcPr>
          <w:p w:rsidR="000D5206" w:rsidRPr="000D5206" w:rsidRDefault="000D5206" w:rsidP="000D5206">
            <w:pPr>
              <w:spacing w:after="0" w:line="240" w:lineRule="auto"/>
              <w:jc w:val="center"/>
              <w:rPr>
                <w:b/>
                <w:bCs/>
                <w:sz w:val="20"/>
                <w:szCs w:val="20"/>
              </w:rPr>
            </w:pPr>
            <w:r w:rsidRPr="000D5206">
              <w:rPr>
                <w:b/>
                <w:bCs/>
                <w:sz w:val="20"/>
                <w:szCs w:val="20"/>
              </w:rPr>
              <w:t>59 507,00</w:t>
            </w:r>
          </w:p>
        </w:tc>
      </w:tr>
      <w:tr w:rsidR="000D5206" w:rsidRPr="000D5206" w:rsidTr="000D5206">
        <w:trPr>
          <w:trHeight w:val="264"/>
        </w:trPr>
        <w:tc>
          <w:tcPr>
            <w:tcW w:w="513" w:type="dxa"/>
            <w:noWrap/>
            <w:vAlign w:val="bottom"/>
            <w:hideMark/>
          </w:tcPr>
          <w:p w:rsidR="000D5206" w:rsidRPr="000D5206" w:rsidRDefault="000D5206" w:rsidP="000D5206">
            <w:pPr>
              <w:spacing w:after="0" w:line="240" w:lineRule="auto"/>
              <w:rPr>
                <w:sz w:val="20"/>
                <w:szCs w:val="20"/>
              </w:rPr>
            </w:pPr>
          </w:p>
        </w:tc>
        <w:tc>
          <w:tcPr>
            <w:tcW w:w="3046" w:type="dxa"/>
            <w:vAlign w:val="bottom"/>
            <w:hideMark/>
          </w:tcPr>
          <w:p w:rsidR="000D5206" w:rsidRPr="000D5206" w:rsidRDefault="000D5206" w:rsidP="000D5206">
            <w:pPr>
              <w:spacing w:after="0" w:line="240" w:lineRule="auto"/>
              <w:rPr>
                <w:sz w:val="20"/>
                <w:szCs w:val="20"/>
              </w:rPr>
            </w:pPr>
          </w:p>
        </w:tc>
        <w:tc>
          <w:tcPr>
            <w:tcW w:w="709"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06" w:type="dxa"/>
            <w:vAlign w:val="bottom"/>
            <w:hideMark/>
          </w:tcPr>
          <w:p w:rsidR="000D5206" w:rsidRPr="000D5206" w:rsidRDefault="000D5206" w:rsidP="000D5206">
            <w:pPr>
              <w:spacing w:after="0" w:line="240" w:lineRule="auto"/>
              <w:rPr>
                <w:sz w:val="20"/>
                <w:szCs w:val="20"/>
              </w:rPr>
            </w:pPr>
          </w:p>
        </w:tc>
        <w:tc>
          <w:tcPr>
            <w:tcW w:w="540" w:type="dxa"/>
            <w:vAlign w:val="bottom"/>
            <w:hideMark/>
          </w:tcPr>
          <w:p w:rsidR="000D5206" w:rsidRPr="000D5206" w:rsidRDefault="000D5206" w:rsidP="000D5206">
            <w:pPr>
              <w:spacing w:after="0" w:line="240" w:lineRule="auto"/>
              <w:rPr>
                <w:sz w:val="20"/>
                <w:szCs w:val="20"/>
              </w:rPr>
            </w:pPr>
          </w:p>
        </w:tc>
        <w:tc>
          <w:tcPr>
            <w:tcW w:w="340" w:type="dxa"/>
            <w:vAlign w:val="bottom"/>
            <w:hideMark/>
          </w:tcPr>
          <w:p w:rsidR="000D5206" w:rsidRPr="000D5206" w:rsidRDefault="000D5206" w:rsidP="000D5206">
            <w:pPr>
              <w:spacing w:after="0" w:line="240" w:lineRule="auto"/>
              <w:rPr>
                <w:sz w:val="20"/>
                <w:szCs w:val="20"/>
              </w:rPr>
            </w:pPr>
          </w:p>
        </w:tc>
        <w:tc>
          <w:tcPr>
            <w:tcW w:w="600" w:type="dxa"/>
            <w:vAlign w:val="bottom"/>
            <w:hideMark/>
          </w:tcPr>
          <w:p w:rsidR="000D5206" w:rsidRPr="000D5206" w:rsidRDefault="000D5206" w:rsidP="000D5206">
            <w:pPr>
              <w:spacing w:after="0" w:line="240" w:lineRule="auto"/>
              <w:rPr>
                <w:sz w:val="20"/>
                <w:szCs w:val="20"/>
              </w:rPr>
            </w:pPr>
          </w:p>
        </w:tc>
        <w:tc>
          <w:tcPr>
            <w:tcW w:w="710" w:type="dxa"/>
            <w:vAlign w:val="bottom"/>
            <w:hideMark/>
          </w:tcPr>
          <w:p w:rsidR="000D5206" w:rsidRPr="000D5206" w:rsidRDefault="000D5206" w:rsidP="000D5206">
            <w:pPr>
              <w:spacing w:after="0" w:line="240" w:lineRule="auto"/>
              <w:rPr>
                <w:sz w:val="20"/>
                <w:szCs w:val="20"/>
              </w:rPr>
            </w:pPr>
          </w:p>
        </w:tc>
        <w:tc>
          <w:tcPr>
            <w:tcW w:w="680" w:type="dxa"/>
            <w:vAlign w:val="bottom"/>
            <w:hideMark/>
          </w:tcPr>
          <w:p w:rsidR="000D5206" w:rsidRPr="000D5206" w:rsidRDefault="000D5206" w:rsidP="000D5206">
            <w:pPr>
              <w:spacing w:after="0" w:line="240" w:lineRule="auto"/>
              <w:rPr>
                <w:sz w:val="20"/>
                <w:szCs w:val="20"/>
              </w:rPr>
            </w:pPr>
          </w:p>
        </w:tc>
        <w:tc>
          <w:tcPr>
            <w:tcW w:w="760" w:type="dxa"/>
            <w:vAlign w:val="bottom"/>
            <w:hideMark/>
          </w:tcPr>
          <w:p w:rsidR="000D5206" w:rsidRPr="000D5206" w:rsidRDefault="000D5206" w:rsidP="000D5206">
            <w:pPr>
              <w:spacing w:after="0" w:line="240" w:lineRule="auto"/>
              <w:rPr>
                <w:sz w:val="20"/>
                <w:szCs w:val="20"/>
              </w:rPr>
            </w:pPr>
          </w:p>
        </w:tc>
        <w:tc>
          <w:tcPr>
            <w:tcW w:w="1028" w:type="dxa"/>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851" w:type="dxa"/>
            <w:noWrap/>
            <w:vAlign w:val="bottom"/>
            <w:hideMark/>
          </w:tcPr>
          <w:p w:rsidR="000D5206" w:rsidRPr="000D5206" w:rsidRDefault="000D5206" w:rsidP="000D5206">
            <w:pPr>
              <w:spacing w:after="0" w:line="240" w:lineRule="auto"/>
              <w:rPr>
                <w:sz w:val="20"/>
                <w:szCs w:val="20"/>
              </w:rPr>
            </w:pPr>
          </w:p>
        </w:tc>
        <w:tc>
          <w:tcPr>
            <w:tcW w:w="992" w:type="dxa"/>
            <w:noWrap/>
            <w:vAlign w:val="bottom"/>
            <w:hideMark/>
          </w:tcPr>
          <w:p w:rsidR="000D5206" w:rsidRPr="000D5206" w:rsidRDefault="000D5206" w:rsidP="000D5206">
            <w:pPr>
              <w:spacing w:after="0" w:line="240" w:lineRule="auto"/>
              <w:rPr>
                <w:sz w:val="20"/>
                <w:szCs w:val="20"/>
              </w:rPr>
            </w:pPr>
          </w:p>
        </w:tc>
        <w:tc>
          <w:tcPr>
            <w:tcW w:w="993" w:type="dxa"/>
            <w:noWrap/>
            <w:vAlign w:val="bottom"/>
            <w:hideMark/>
          </w:tcPr>
          <w:p w:rsidR="000D5206" w:rsidRPr="000D5206" w:rsidRDefault="000D5206" w:rsidP="000D5206">
            <w:pPr>
              <w:spacing w:after="0" w:line="240" w:lineRule="auto"/>
              <w:rPr>
                <w:sz w:val="20"/>
                <w:szCs w:val="20"/>
              </w:rPr>
            </w:pPr>
          </w:p>
        </w:tc>
        <w:tc>
          <w:tcPr>
            <w:tcW w:w="1133" w:type="dxa"/>
            <w:noWrap/>
            <w:vAlign w:val="bottom"/>
            <w:hideMark/>
          </w:tcPr>
          <w:p w:rsidR="000D5206" w:rsidRPr="000D5206" w:rsidRDefault="000D5206" w:rsidP="000D5206">
            <w:pPr>
              <w:spacing w:after="0" w:line="240" w:lineRule="auto"/>
              <w:rPr>
                <w:sz w:val="20"/>
                <w:szCs w:val="20"/>
              </w:rPr>
            </w:pPr>
          </w:p>
        </w:tc>
      </w:tr>
    </w:tbl>
    <w:p w:rsidR="000D5206" w:rsidRPr="000D5206" w:rsidRDefault="000D5206" w:rsidP="000D5206">
      <w:pPr>
        <w:spacing w:after="0" w:line="240" w:lineRule="auto"/>
        <w:jc w:val="both"/>
        <w:rPr>
          <w:sz w:val="20"/>
          <w:szCs w:val="20"/>
        </w:rPr>
      </w:pPr>
    </w:p>
    <w:p w:rsidR="000D5206" w:rsidRPr="000D5206" w:rsidRDefault="000D5206" w:rsidP="000D5206">
      <w:pPr>
        <w:spacing w:after="0" w:line="240" w:lineRule="auto"/>
        <w:jc w:val="right"/>
        <w:rPr>
          <w:sz w:val="20"/>
          <w:szCs w:val="20"/>
        </w:rPr>
      </w:pPr>
    </w:p>
    <w:p w:rsidR="000D5206" w:rsidRPr="000D5206" w:rsidRDefault="000D5206" w:rsidP="000D5206">
      <w:pPr>
        <w:spacing w:after="0" w:line="240" w:lineRule="auto"/>
        <w:jc w:val="both"/>
        <w:rPr>
          <w:sz w:val="20"/>
          <w:szCs w:val="20"/>
        </w:rPr>
      </w:pPr>
      <w:bookmarkStart w:id="6" w:name="RANGE!A1:N30"/>
      <w:bookmarkEnd w:id="6"/>
    </w:p>
    <w:p w:rsidR="000D5206" w:rsidRPr="000D5206" w:rsidRDefault="000D5206" w:rsidP="000D5206">
      <w:pPr>
        <w:spacing w:after="0" w:line="240" w:lineRule="auto"/>
        <w:jc w:val="right"/>
        <w:rPr>
          <w:sz w:val="20"/>
          <w:szCs w:val="20"/>
        </w:rPr>
      </w:pPr>
      <w:r w:rsidRPr="000D5206">
        <w:rPr>
          <w:sz w:val="20"/>
          <w:szCs w:val="20"/>
        </w:rPr>
        <w:t xml:space="preserve">Приложение №6 </w:t>
      </w:r>
    </w:p>
    <w:p w:rsidR="000D5206" w:rsidRPr="000D5206" w:rsidRDefault="000D5206" w:rsidP="000D5206">
      <w:pPr>
        <w:spacing w:after="0" w:line="240" w:lineRule="auto"/>
        <w:jc w:val="right"/>
        <w:rPr>
          <w:sz w:val="20"/>
          <w:szCs w:val="20"/>
        </w:rPr>
      </w:pPr>
      <w:r w:rsidRPr="000D5206">
        <w:rPr>
          <w:sz w:val="20"/>
          <w:szCs w:val="20"/>
        </w:rPr>
        <w:t xml:space="preserve">к Решению Совета </w:t>
      </w:r>
    </w:p>
    <w:p w:rsidR="000D5206" w:rsidRPr="000D5206" w:rsidRDefault="000D5206" w:rsidP="000D5206">
      <w:pPr>
        <w:spacing w:after="0" w:line="240" w:lineRule="auto"/>
        <w:jc w:val="right"/>
        <w:rPr>
          <w:sz w:val="20"/>
          <w:szCs w:val="20"/>
        </w:rPr>
      </w:pPr>
      <w:r w:rsidRPr="000D5206">
        <w:rPr>
          <w:sz w:val="20"/>
          <w:szCs w:val="20"/>
        </w:rPr>
        <w:t>Голубовского сельского поселения</w:t>
      </w:r>
    </w:p>
    <w:p w:rsidR="000D5206" w:rsidRPr="000D5206" w:rsidRDefault="000D5206" w:rsidP="000D5206">
      <w:pPr>
        <w:spacing w:after="0" w:line="240" w:lineRule="auto"/>
        <w:jc w:val="right"/>
        <w:rPr>
          <w:sz w:val="20"/>
          <w:szCs w:val="20"/>
        </w:rPr>
      </w:pPr>
      <w:r w:rsidRPr="000D5206">
        <w:rPr>
          <w:sz w:val="20"/>
          <w:szCs w:val="20"/>
        </w:rPr>
        <w:t xml:space="preserve"> Седельниковского муниципального района </w:t>
      </w:r>
    </w:p>
    <w:p w:rsidR="000D5206" w:rsidRPr="000D5206" w:rsidRDefault="000D5206" w:rsidP="000D5206">
      <w:pPr>
        <w:spacing w:after="0" w:line="240" w:lineRule="auto"/>
        <w:jc w:val="right"/>
        <w:rPr>
          <w:sz w:val="20"/>
          <w:szCs w:val="20"/>
        </w:rPr>
      </w:pPr>
      <w:r w:rsidRPr="000D5206">
        <w:rPr>
          <w:sz w:val="20"/>
          <w:szCs w:val="20"/>
        </w:rPr>
        <w:t xml:space="preserve">Омской области </w:t>
      </w:r>
    </w:p>
    <w:p w:rsidR="000D5206" w:rsidRPr="000D5206" w:rsidRDefault="000D5206" w:rsidP="000D5206">
      <w:pPr>
        <w:spacing w:after="0" w:line="240" w:lineRule="auto"/>
        <w:jc w:val="right"/>
        <w:rPr>
          <w:sz w:val="20"/>
          <w:szCs w:val="20"/>
        </w:rPr>
      </w:pPr>
      <w:r w:rsidRPr="000D5206">
        <w:rPr>
          <w:sz w:val="20"/>
          <w:szCs w:val="20"/>
        </w:rPr>
        <w:lastRenderedPageBreak/>
        <w:t>От 24.11.2023 года №187</w:t>
      </w:r>
    </w:p>
    <w:tbl>
      <w:tblPr>
        <w:tblW w:w="15480" w:type="dxa"/>
        <w:tblInd w:w="93" w:type="dxa"/>
        <w:tblLayout w:type="fixed"/>
        <w:tblLook w:val="04A0"/>
      </w:tblPr>
      <w:tblGrid>
        <w:gridCol w:w="959"/>
        <w:gridCol w:w="898"/>
        <w:gridCol w:w="62"/>
        <w:gridCol w:w="236"/>
        <w:gridCol w:w="1485"/>
        <w:gridCol w:w="298"/>
        <w:gridCol w:w="1485"/>
        <w:gridCol w:w="298"/>
        <w:gridCol w:w="303"/>
        <w:gridCol w:w="298"/>
        <w:gridCol w:w="348"/>
        <w:gridCol w:w="298"/>
        <w:gridCol w:w="238"/>
        <w:gridCol w:w="298"/>
        <w:gridCol w:w="1485"/>
        <w:gridCol w:w="298"/>
        <w:gridCol w:w="1485"/>
        <w:gridCol w:w="298"/>
        <w:gridCol w:w="805"/>
        <w:gridCol w:w="268"/>
        <w:gridCol w:w="298"/>
        <w:gridCol w:w="1181"/>
        <w:gridCol w:w="298"/>
        <w:gridCol w:w="1262"/>
        <w:gridCol w:w="298"/>
      </w:tblGrid>
      <w:tr w:rsidR="000D5206" w:rsidRPr="000D5206" w:rsidTr="000D5206">
        <w:trPr>
          <w:trHeight w:val="300"/>
        </w:trPr>
        <w:tc>
          <w:tcPr>
            <w:tcW w:w="960" w:type="dxa"/>
            <w:noWrap/>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473" w:type="dxa"/>
            <w:gridSpan w:val="9"/>
            <w:vAlign w:val="bottom"/>
            <w:hideMark/>
          </w:tcPr>
          <w:p w:rsidR="000D5206" w:rsidRPr="000D5206" w:rsidRDefault="000D5206" w:rsidP="000D5206">
            <w:pPr>
              <w:spacing w:after="0" w:line="240" w:lineRule="auto"/>
              <w:rPr>
                <w:sz w:val="20"/>
                <w:szCs w:val="20"/>
              </w:rPr>
            </w:pPr>
          </w:p>
        </w:tc>
        <w:tc>
          <w:tcPr>
            <w:tcW w:w="3039" w:type="dxa"/>
            <w:gridSpan w:val="4"/>
            <w:noWrap/>
            <w:vAlign w:val="bottom"/>
            <w:hideMark/>
          </w:tcPr>
          <w:p w:rsidR="000D5206" w:rsidRPr="000D5206" w:rsidRDefault="000D5206" w:rsidP="000D5206">
            <w:pPr>
              <w:spacing w:after="0" w:line="240" w:lineRule="auto"/>
              <w:jc w:val="right"/>
              <w:rPr>
                <w:sz w:val="20"/>
                <w:szCs w:val="20"/>
              </w:rPr>
            </w:pPr>
            <w:r w:rsidRPr="000D5206">
              <w:rPr>
                <w:sz w:val="20"/>
                <w:szCs w:val="20"/>
              </w:rPr>
              <w:t>Приложение №6</w:t>
            </w:r>
          </w:p>
        </w:tc>
      </w:tr>
      <w:tr w:rsidR="000D5206" w:rsidRPr="000D5206" w:rsidTr="000D5206">
        <w:trPr>
          <w:trHeight w:val="255"/>
        </w:trPr>
        <w:tc>
          <w:tcPr>
            <w:tcW w:w="960" w:type="dxa"/>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36"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805" w:type="dxa"/>
            <w:noWrap/>
            <w:vAlign w:val="bottom"/>
            <w:hideMark/>
          </w:tcPr>
          <w:p w:rsidR="000D5206" w:rsidRPr="000D5206" w:rsidRDefault="000D5206" w:rsidP="000D5206">
            <w:pPr>
              <w:spacing w:after="0" w:line="240" w:lineRule="auto"/>
              <w:rPr>
                <w:sz w:val="20"/>
                <w:szCs w:val="20"/>
              </w:rPr>
            </w:pPr>
          </w:p>
        </w:tc>
        <w:tc>
          <w:tcPr>
            <w:tcW w:w="566" w:type="dxa"/>
            <w:gridSpan w:val="2"/>
            <w:noWrap/>
            <w:vAlign w:val="bottom"/>
            <w:hideMark/>
          </w:tcPr>
          <w:p w:rsidR="000D5206" w:rsidRPr="000D5206" w:rsidRDefault="000D5206" w:rsidP="000D5206">
            <w:pPr>
              <w:spacing w:after="0" w:line="240" w:lineRule="auto"/>
              <w:rPr>
                <w:sz w:val="20"/>
                <w:szCs w:val="20"/>
              </w:rPr>
            </w:pPr>
          </w:p>
        </w:tc>
        <w:tc>
          <w:tcPr>
            <w:tcW w:w="1479" w:type="dxa"/>
            <w:gridSpan w:val="2"/>
            <w:noWrap/>
            <w:vAlign w:val="bottom"/>
            <w:hideMark/>
          </w:tcPr>
          <w:p w:rsidR="000D5206" w:rsidRPr="000D5206" w:rsidRDefault="000D5206" w:rsidP="000D5206">
            <w:pPr>
              <w:spacing w:after="0" w:line="240" w:lineRule="auto"/>
              <w:rPr>
                <w:sz w:val="20"/>
                <w:szCs w:val="20"/>
              </w:rPr>
            </w:pPr>
          </w:p>
        </w:tc>
        <w:tc>
          <w:tcPr>
            <w:tcW w:w="1560" w:type="dxa"/>
            <w:gridSpan w:val="2"/>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270"/>
        </w:trPr>
        <w:tc>
          <w:tcPr>
            <w:tcW w:w="960" w:type="dxa"/>
            <w:noWrap/>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36"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4410" w:type="dxa"/>
            <w:gridSpan w:val="7"/>
            <w:vMerge w:val="restart"/>
            <w:vAlign w:val="bottom"/>
            <w:hideMark/>
          </w:tcPr>
          <w:p w:rsidR="000D5206" w:rsidRPr="000D5206" w:rsidRDefault="000D5206" w:rsidP="000D5206">
            <w:pPr>
              <w:spacing w:after="0" w:line="240" w:lineRule="auto"/>
              <w:rPr>
                <w:sz w:val="20"/>
                <w:szCs w:val="20"/>
              </w:rPr>
            </w:pPr>
            <w:r w:rsidRPr="000D5206">
              <w:rPr>
                <w:sz w:val="20"/>
                <w:szCs w:val="20"/>
              </w:rPr>
              <w:t>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0D5206" w:rsidRPr="000D5206" w:rsidTr="000D5206">
        <w:trPr>
          <w:trHeight w:val="1110"/>
        </w:trPr>
        <w:tc>
          <w:tcPr>
            <w:tcW w:w="960" w:type="dxa"/>
            <w:noWrap/>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36"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8838" w:type="dxa"/>
            <w:gridSpan w:val="7"/>
            <w:vMerge/>
            <w:vAlign w:val="center"/>
            <w:hideMark/>
          </w:tcPr>
          <w:p w:rsidR="000D5206" w:rsidRPr="000D5206" w:rsidRDefault="000D5206" w:rsidP="000D5206">
            <w:pPr>
              <w:spacing w:after="0" w:line="240" w:lineRule="auto"/>
              <w:rPr>
                <w:sz w:val="20"/>
                <w:szCs w:val="20"/>
              </w:rPr>
            </w:pPr>
          </w:p>
        </w:tc>
      </w:tr>
      <w:tr w:rsidR="000D5206" w:rsidRPr="000D5206" w:rsidTr="000D5206">
        <w:trPr>
          <w:trHeight w:val="276"/>
        </w:trPr>
        <w:tc>
          <w:tcPr>
            <w:tcW w:w="960" w:type="dxa"/>
            <w:noWrap/>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36"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8838" w:type="dxa"/>
            <w:gridSpan w:val="7"/>
            <w:vMerge/>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509"/>
        </w:trPr>
        <w:tc>
          <w:tcPr>
            <w:tcW w:w="15183" w:type="dxa"/>
            <w:gridSpan w:val="24"/>
            <w:vMerge w:val="restart"/>
            <w:vAlign w:val="bottom"/>
            <w:hideMark/>
          </w:tcPr>
          <w:p w:rsidR="000D5206" w:rsidRPr="000D5206" w:rsidRDefault="000D5206" w:rsidP="000D5206">
            <w:pPr>
              <w:spacing w:after="0" w:line="240" w:lineRule="auto"/>
              <w:jc w:val="center"/>
              <w:rPr>
                <w:b/>
                <w:bCs/>
                <w:sz w:val="20"/>
                <w:szCs w:val="20"/>
              </w:rPr>
            </w:pPr>
            <w:r w:rsidRPr="000D5206">
              <w:rPr>
                <w:b/>
                <w:bCs/>
                <w:sz w:val="20"/>
                <w:szCs w:val="20"/>
              </w:rPr>
              <w:t>ИСТОЧНИКИ</w:t>
            </w:r>
            <w:r w:rsidRPr="000D5206">
              <w:rPr>
                <w:b/>
                <w:bCs/>
                <w:sz w:val="20"/>
                <w:szCs w:val="20"/>
              </w:rPr>
              <w:br/>
              <w:t>финансирования дефицита местного бюджета на 2023 год и на плановый период 2024 и 2025 годов</w:t>
            </w:r>
          </w:p>
        </w:tc>
      </w:tr>
      <w:tr w:rsidR="000D5206" w:rsidRPr="000D5206" w:rsidTr="000D5206">
        <w:trPr>
          <w:gridAfter w:val="1"/>
          <w:wAfter w:w="298" w:type="dxa"/>
          <w:trHeight w:val="509"/>
        </w:trPr>
        <w:tc>
          <w:tcPr>
            <w:tcW w:w="13938" w:type="dxa"/>
            <w:gridSpan w:val="24"/>
            <w:vMerge/>
            <w:vAlign w:val="center"/>
            <w:hideMark/>
          </w:tcPr>
          <w:p w:rsidR="000D5206" w:rsidRPr="000D5206" w:rsidRDefault="000D5206" w:rsidP="000D5206">
            <w:pPr>
              <w:spacing w:after="0" w:line="240" w:lineRule="auto"/>
              <w:rPr>
                <w:b/>
                <w:bCs/>
                <w:sz w:val="20"/>
                <w:szCs w:val="20"/>
              </w:rPr>
            </w:pPr>
          </w:p>
        </w:tc>
      </w:tr>
      <w:tr w:rsidR="000D5206" w:rsidRPr="000D5206" w:rsidTr="000D5206">
        <w:trPr>
          <w:gridAfter w:val="1"/>
          <w:wAfter w:w="298" w:type="dxa"/>
          <w:trHeight w:val="510"/>
        </w:trPr>
        <w:tc>
          <w:tcPr>
            <w:tcW w:w="13938" w:type="dxa"/>
            <w:gridSpan w:val="24"/>
            <w:vMerge/>
            <w:vAlign w:val="center"/>
            <w:hideMark/>
          </w:tcPr>
          <w:p w:rsidR="000D5206" w:rsidRPr="000D5206" w:rsidRDefault="000D5206" w:rsidP="000D5206">
            <w:pPr>
              <w:spacing w:after="0" w:line="240" w:lineRule="auto"/>
              <w:rPr>
                <w:b/>
                <w:bCs/>
                <w:sz w:val="20"/>
                <w:szCs w:val="20"/>
              </w:rPr>
            </w:pPr>
          </w:p>
        </w:tc>
      </w:tr>
      <w:tr w:rsidR="000D5206" w:rsidRPr="000D5206" w:rsidTr="000D5206">
        <w:trPr>
          <w:trHeight w:val="300"/>
        </w:trPr>
        <w:tc>
          <w:tcPr>
            <w:tcW w:w="960" w:type="dxa"/>
            <w:noWrap/>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36"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805" w:type="dxa"/>
            <w:noWrap/>
            <w:vAlign w:val="bottom"/>
            <w:hideMark/>
          </w:tcPr>
          <w:p w:rsidR="000D5206" w:rsidRPr="000D5206" w:rsidRDefault="000D5206" w:rsidP="000D5206">
            <w:pPr>
              <w:spacing w:after="0" w:line="240" w:lineRule="auto"/>
              <w:rPr>
                <w:sz w:val="20"/>
                <w:szCs w:val="20"/>
              </w:rPr>
            </w:pPr>
          </w:p>
        </w:tc>
        <w:tc>
          <w:tcPr>
            <w:tcW w:w="566" w:type="dxa"/>
            <w:gridSpan w:val="2"/>
            <w:noWrap/>
            <w:vAlign w:val="bottom"/>
            <w:hideMark/>
          </w:tcPr>
          <w:p w:rsidR="000D5206" w:rsidRPr="000D5206" w:rsidRDefault="000D5206" w:rsidP="000D5206">
            <w:pPr>
              <w:spacing w:after="0" w:line="240" w:lineRule="auto"/>
              <w:rPr>
                <w:sz w:val="20"/>
                <w:szCs w:val="20"/>
              </w:rPr>
            </w:pPr>
          </w:p>
        </w:tc>
        <w:tc>
          <w:tcPr>
            <w:tcW w:w="1479" w:type="dxa"/>
            <w:gridSpan w:val="2"/>
            <w:noWrap/>
            <w:vAlign w:val="bottom"/>
            <w:hideMark/>
          </w:tcPr>
          <w:p w:rsidR="000D5206" w:rsidRPr="000D5206" w:rsidRDefault="000D5206" w:rsidP="000D5206">
            <w:pPr>
              <w:spacing w:after="0" w:line="240" w:lineRule="auto"/>
              <w:rPr>
                <w:sz w:val="20"/>
                <w:szCs w:val="20"/>
              </w:rPr>
            </w:pPr>
          </w:p>
        </w:tc>
        <w:tc>
          <w:tcPr>
            <w:tcW w:w="1560" w:type="dxa"/>
            <w:gridSpan w:val="2"/>
            <w:noWrap/>
            <w:vAlign w:val="bottom"/>
            <w:hideMark/>
          </w:tcPr>
          <w:p w:rsidR="000D5206" w:rsidRPr="000D5206" w:rsidRDefault="000D5206" w:rsidP="000D5206">
            <w:pPr>
              <w:spacing w:after="0" w:line="240" w:lineRule="auto"/>
              <w:rPr>
                <w:sz w:val="20"/>
                <w:szCs w:val="20"/>
              </w:rPr>
            </w:pPr>
          </w:p>
        </w:tc>
      </w:tr>
      <w:tr w:rsidR="000D5206" w:rsidRPr="000D5206" w:rsidTr="000D5206">
        <w:trPr>
          <w:trHeight w:val="276"/>
        </w:trPr>
        <w:tc>
          <w:tcPr>
            <w:tcW w:w="960" w:type="dxa"/>
            <w:noWrap/>
            <w:vAlign w:val="bottom"/>
            <w:hideMark/>
          </w:tcPr>
          <w:p w:rsidR="000D5206" w:rsidRPr="000D5206" w:rsidRDefault="000D5206" w:rsidP="000D5206">
            <w:pPr>
              <w:spacing w:after="0" w:line="240" w:lineRule="auto"/>
              <w:rPr>
                <w:sz w:val="20"/>
                <w:szCs w:val="20"/>
              </w:rPr>
            </w:pPr>
          </w:p>
        </w:tc>
        <w:tc>
          <w:tcPr>
            <w:tcW w:w="960" w:type="dxa"/>
            <w:gridSpan w:val="2"/>
            <w:noWrap/>
            <w:vAlign w:val="bottom"/>
            <w:hideMark/>
          </w:tcPr>
          <w:p w:rsidR="000D5206" w:rsidRPr="000D5206" w:rsidRDefault="000D5206" w:rsidP="000D5206">
            <w:pPr>
              <w:spacing w:after="0" w:line="240" w:lineRule="auto"/>
              <w:rPr>
                <w:sz w:val="20"/>
                <w:szCs w:val="20"/>
              </w:rPr>
            </w:pPr>
          </w:p>
        </w:tc>
        <w:tc>
          <w:tcPr>
            <w:tcW w:w="236" w:type="dxa"/>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601" w:type="dxa"/>
            <w:gridSpan w:val="2"/>
            <w:noWrap/>
            <w:vAlign w:val="bottom"/>
            <w:hideMark/>
          </w:tcPr>
          <w:p w:rsidR="000D5206" w:rsidRPr="000D5206" w:rsidRDefault="000D5206" w:rsidP="000D5206">
            <w:pPr>
              <w:spacing w:after="0" w:line="240" w:lineRule="auto"/>
              <w:rPr>
                <w:sz w:val="20"/>
                <w:szCs w:val="20"/>
              </w:rPr>
            </w:pPr>
          </w:p>
        </w:tc>
        <w:tc>
          <w:tcPr>
            <w:tcW w:w="646" w:type="dxa"/>
            <w:gridSpan w:val="2"/>
            <w:noWrap/>
            <w:vAlign w:val="bottom"/>
            <w:hideMark/>
          </w:tcPr>
          <w:p w:rsidR="000D5206" w:rsidRPr="000D5206" w:rsidRDefault="000D5206" w:rsidP="000D5206">
            <w:pPr>
              <w:spacing w:after="0" w:line="240" w:lineRule="auto"/>
              <w:rPr>
                <w:sz w:val="20"/>
                <w:szCs w:val="20"/>
              </w:rPr>
            </w:pPr>
          </w:p>
        </w:tc>
        <w:tc>
          <w:tcPr>
            <w:tcW w:w="536"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1783" w:type="dxa"/>
            <w:gridSpan w:val="2"/>
            <w:noWrap/>
            <w:vAlign w:val="bottom"/>
            <w:hideMark/>
          </w:tcPr>
          <w:p w:rsidR="000D5206" w:rsidRPr="000D5206" w:rsidRDefault="000D5206" w:rsidP="000D5206">
            <w:pPr>
              <w:spacing w:after="0" w:line="240" w:lineRule="auto"/>
              <w:rPr>
                <w:sz w:val="20"/>
                <w:szCs w:val="20"/>
              </w:rPr>
            </w:pPr>
          </w:p>
        </w:tc>
        <w:tc>
          <w:tcPr>
            <w:tcW w:w="805" w:type="dxa"/>
            <w:noWrap/>
            <w:vAlign w:val="bottom"/>
            <w:hideMark/>
          </w:tcPr>
          <w:p w:rsidR="000D5206" w:rsidRPr="000D5206" w:rsidRDefault="000D5206" w:rsidP="000D5206">
            <w:pPr>
              <w:spacing w:after="0" w:line="240" w:lineRule="auto"/>
              <w:rPr>
                <w:sz w:val="20"/>
                <w:szCs w:val="20"/>
              </w:rPr>
            </w:pPr>
          </w:p>
        </w:tc>
        <w:tc>
          <w:tcPr>
            <w:tcW w:w="566" w:type="dxa"/>
            <w:gridSpan w:val="2"/>
            <w:noWrap/>
            <w:vAlign w:val="bottom"/>
            <w:hideMark/>
          </w:tcPr>
          <w:p w:rsidR="000D5206" w:rsidRPr="000D5206" w:rsidRDefault="000D5206" w:rsidP="000D5206">
            <w:pPr>
              <w:spacing w:after="0" w:line="240" w:lineRule="auto"/>
              <w:rPr>
                <w:sz w:val="20"/>
                <w:szCs w:val="20"/>
              </w:rPr>
            </w:pPr>
          </w:p>
        </w:tc>
        <w:tc>
          <w:tcPr>
            <w:tcW w:w="1479" w:type="dxa"/>
            <w:gridSpan w:val="2"/>
            <w:noWrap/>
            <w:vAlign w:val="bottom"/>
            <w:hideMark/>
          </w:tcPr>
          <w:p w:rsidR="000D5206" w:rsidRPr="000D5206" w:rsidRDefault="000D5206" w:rsidP="000D5206">
            <w:pPr>
              <w:spacing w:after="0" w:line="240" w:lineRule="auto"/>
              <w:rPr>
                <w:sz w:val="20"/>
                <w:szCs w:val="20"/>
              </w:rPr>
            </w:pPr>
          </w:p>
        </w:tc>
        <w:tc>
          <w:tcPr>
            <w:tcW w:w="1560" w:type="dxa"/>
            <w:gridSpan w:val="2"/>
            <w:noWrap/>
            <w:vAlign w:val="bottom"/>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509"/>
        </w:trPr>
        <w:tc>
          <w:tcPr>
            <w:tcW w:w="1858"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Наименование кодов классификации источников финансирования дефицита местного бюджета</w:t>
            </w:r>
          </w:p>
        </w:tc>
        <w:tc>
          <w:tcPr>
            <w:tcW w:w="8915" w:type="dxa"/>
            <w:gridSpan w:val="15"/>
            <w:vMerge w:val="restart"/>
            <w:tcBorders>
              <w:top w:val="single" w:sz="4" w:space="0" w:color="auto"/>
              <w:left w:val="nil"/>
              <w:bottom w:val="single" w:sz="4" w:space="0" w:color="000000"/>
              <w:right w:val="single" w:sz="4" w:space="0" w:color="000000"/>
            </w:tcBorders>
            <w:vAlign w:val="bottom"/>
            <w:hideMark/>
          </w:tcPr>
          <w:p w:rsidR="000D5206" w:rsidRPr="000D5206" w:rsidRDefault="000D5206" w:rsidP="000D5206">
            <w:pPr>
              <w:spacing w:after="0" w:line="240" w:lineRule="auto"/>
              <w:jc w:val="center"/>
              <w:rPr>
                <w:sz w:val="20"/>
                <w:szCs w:val="20"/>
              </w:rPr>
            </w:pPr>
            <w:r w:rsidRPr="000D5206">
              <w:rPr>
                <w:sz w:val="20"/>
                <w:szCs w:val="20"/>
              </w:rPr>
              <w:t>Коды классификации источников финансирования дефицита местного бюджета</w:t>
            </w:r>
          </w:p>
        </w:tc>
        <w:tc>
          <w:tcPr>
            <w:tcW w:w="4410"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 xml:space="preserve">Сумма, рублей </w:t>
            </w:r>
          </w:p>
        </w:tc>
      </w:tr>
      <w:tr w:rsidR="000D5206" w:rsidRPr="000D5206" w:rsidTr="000D5206">
        <w:trPr>
          <w:gridAfter w:val="1"/>
          <w:wAfter w:w="298" w:type="dxa"/>
          <w:trHeight w:val="509"/>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500" w:type="dxa"/>
            <w:gridSpan w:val="15"/>
            <w:vMerge/>
            <w:tcBorders>
              <w:top w:val="single" w:sz="4" w:space="0" w:color="auto"/>
              <w:left w:val="nil"/>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8838" w:type="dxa"/>
            <w:gridSpan w:val="7"/>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1515"/>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1783" w:type="dxa"/>
            <w:gridSpan w:val="3"/>
            <w:vMerge w:val="restart"/>
            <w:tcBorders>
              <w:top w:val="nil"/>
              <w:left w:val="single" w:sz="4" w:space="0" w:color="auto"/>
              <w:bottom w:val="single" w:sz="4" w:space="0" w:color="auto"/>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 xml:space="preserve">Группа источников финансирования дефицита бюджета </w:t>
            </w:r>
          </w:p>
        </w:tc>
        <w:tc>
          <w:tcPr>
            <w:tcW w:w="1783" w:type="dxa"/>
            <w:gridSpan w:val="2"/>
            <w:vMerge w:val="restart"/>
            <w:tcBorders>
              <w:top w:val="nil"/>
              <w:left w:val="single" w:sz="4" w:space="0" w:color="auto"/>
              <w:bottom w:val="single" w:sz="4" w:space="0" w:color="auto"/>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 xml:space="preserve">Подгруппа источников финансирования дефицита бюджета </w:t>
            </w:r>
          </w:p>
        </w:tc>
        <w:tc>
          <w:tcPr>
            <w:tcW w:w="1783" w:type="dxa"/>
            <w:gridSpan w:val="6"/>
            <w:tcBorders>
              <w:top w:val="single" w:sz="4" w:space="0" w:color="auto"/>
              <w:left w:val="nil"/>
              <w:bottom w:val="single" w:sz="4" w:space="0" w:color="000000"/>
              <w:right w:val="single" w:sz="4" w:space="0" w:color="000000"/>
            </w:tcBorders>
            <w:vAlign w:val="bottom"/>
            <w:hideMark/>
          </w:tcPr>
          <w:p w:rsidR="000D5206" w:rsidRPr="000D5206" w:rsidRDefault="000D5206" w:rsidP="000D5206">
            <w:pPr>
              <w:spacing w:after="0" w:line="240" w:lineRule="auto"/>
              <w:jc w:val="center"/>
              <w:rPr>
                <w:sz w:val="20"/>
                <w:szCs w:val="20"/>
              </w:rPr>
            </w:pPr>
            <w:r w:rsidRPr="000D5206">
              <w:rPr>
                <w:sz w:val="20"/>
                <w:szCs w:val="20"/>
              </w:rPr>
              <w:t xml:space="preserve"> Статьи источников финансирования дефицита бюджета</w:t>
            </w:r>
          </w:p>
        </w:tc>
        <w:tc>
          <w:tcPr>
            <w:tcW w:w="3566" w:type="dxa"/>
            <w:gridSpan w:val="4"/>
            <w:tcBorders>
              <w:top w:val="single" w:sz="4" w:space="0" w:color="auto"/>
              <w:left w:val="nil"/>
              <w:bottom w:val="single" w:sz="4" w:space="0" w:color="auto"/>
              <w:right w:val="single" w:sz="4" w:space="0" w:color="000000"/>
            </w:tcBorders>
            <w:vAlign w:val="bottom"/>
            <w:hideMark/>
          </w:tcPr>
          <w:p w:rsidR="000D5206" w:rsidRPr="000D5206" w:rsidRDefault="000D5206" w:rsidP="000D5206">
            <w:pPr>
              <w:spacing w:after="0" w:line="240" w:lineRule="auto"/>
              <w:jc w:val="center"/>
              <w:rPr>
                <w:sz w:val="20"/>
                <w:szCs w:val="20"/>
              </w:rPr>
            </w:pPr>
            <w:r w:rsidRPr="000D5206">
              <w:rPr>
                <w:sz w:val="20"/>
                <w:szCs w:val="20"/>
              </w:rPr>
              <w:t xml:space="preserve"> Вид источников финансирования дефицита бюджета</w:t>
            </w:r>
          </w:p>
        </w:tc>
        <w:tc>
          <w:tcPr>
            <w:tcW w:w="13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jc w:val="center"/>
              <w:rPr>
                <w:sz w:val="20"/>
                <w:szCs w:val="20"/>
              </w:rPr>
            </w:pPr>
            <w:r w:rsidRPr="000D5206">
              <w:rPr>
                <w:sz w:val="20"/>
                <w:szCs w:val="20"/>
              </w:rPr>
              <w:t>2023 год</w:t>
            </w:r>
          </w:p>
        </w:tc>
        <w:tc>
          <w:tcPr>
            <w:tcW w:w="1479" w:type="dxa"/>
            <w:gridSpan w:val="2"/>
            <w:vMerge w:val="restart"/>
            <w:tcBorders>
              <w:top w:val="nil"/>
              <w:left w:val="single" w:sz="4" w:space="0" w:color="auto"/>
              <w:bottom w:val="single" w:sz="4" w:space="0" w:color="000000"/>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2024 год</w:t>
            </w:r>
          </w:p>
        </w:tc>
        <w:tc>
          <w:tcPr>
            <w:tcW w:w="1560" w:type="dxa"/>
            <w:gridSpan w:val="2"/>
            <w:vMerge w:val="restart"/>
            <w:tcBorders>
              <w:top w:val="nil"/>
              <w:left w:val="single" w:sz="4" w:space="0" w:color="auto"/>
              <w:bottom w:val="single" w:sz="4" w:space="0" w:color="000000"/>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2025 год</w:t>
            </w:r>
          </w:p>
        </w:tc>
      </w:tr>
      <w:tr w:rsidR="000D5206" w:rsidRPr="000D5206" w:rsidTr="000D5206">
        <w:trPr>
          <w:gridAfter w:val="1"/>
          <w:wAfter w:w="298" w:type="dxa"/>
          <w:trHeight w:val="509"/>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1" w:type="dxa"/>
            <w:gridSpan w:val="2"/>
            <w:vMerge w:val="restart"/>
            <w:tcBorders>
              <w:top w:val="nil"/>
              <w:left w:val="single" w:sz="4" w:space="0" w:color="auto"/>
              <w:bottom w:val="single" w:sz="4" w:space="0" w:color="000000"/>
              <w:right w:val="single" w:sz="4" w:space="0" w:color="auto"/>
            </w:tcBorders>
            <w:vAlign w:val="bottom"/>
            <w:hideMark/>
          </w:tcPr>
          <w:p w:rsidR="000D5206" w:rsidRPr="000D5206" w:rsidRDefault="000D5206" w:rsidP="000D5206">
            <w:pPr>
              <w:spacing w:after="0" w:line="240" w:lineRule="auto"/>
              <w:jc w:val="center"/>
              <w:rPr>
                <w:sz w:val="20"/>
                <w:szCs w:val="20"/>
              </w:rPr>
            </w:pPr>
            <w:r w:rsidRPr="000D5206">
              <w:rPr>
                <w:sz w:val="20"/>
                <w:szCs w:val="20"/>
              </w:rPr>
              <w:t> </w:t>
            </w:r>
          </w:p>
        </w:tc>
        <w:tc>
          <w:tcPr>
            <w:tcW w:w="646" w:type="dxa"/>
            <w:gridSpan w:val="2"/>
            <w:vMerge w:val="restart"/>
            <w:tcBorders>
              <w:top w:val="nil"/>
              <w:left w:val="single" w:sz="4" w:space="0" w:color="auto"/>
              <w:bottom w:val="single" w:sz="4" w:space="0" w:color="000000"/>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Подстатья</w:t>
            </w:r>
          </w:p>
        </w:tc>
        <w:tc>
          <w:tcPr>
            <w:tcW w:w="536" w:type="dxa"/>
            <w:gridSpan w:val="2"/>
            <w:vMerge w:val="restart"/>
            <w:tcBorders>
              <w:top w:val="nil"/>
              <w:left w:val="single" w:sz="4" w:space="0" w:color="auto"/>
              <w:bottom w:val="single" w:sz="4" w:space="0" w:color="000000"/>
              <w:right w:val="single" w:sz="4" w:space="0" w:color="auto"/>
            </w:tcBorders>
            <w:textDirection w:val="btLr"/>
            <w:vAlign w:val="center"/>
            <w:hideMark/>
          </w:tcPr>
          <w:p w:rsidR="000D5206" w:rsidRPr="000D5206" w:rsidRDefault="000D5206" w:rsidP="000D5206">
            <w:pPr>
              <w:spacing w:after="0" w:line="240" w:lineRule="auto"/>
              <w:jc w:val="center"/>
              <w:rPr>
                <w:sz w:val="20"/>
                <w:szCs w:val="20"/>
              </w:rPr>
            </w:pPr>
            <w:r w:rsidRPr="000D5206">
              <w:rPr>
                <w:sz w:val="20"/>
                <w:szCs w:val="20"/>
              </w:rPr>
              <w:t>Элемент</w:t>
            </w:r>
          </w:p>
        </w:tc>
        <w:tc>
          <w:tcPr>
            <w:tcW w:w="1783" w:type="dxa"/>
            <w:gridSpan w:val="2"/>
            <w:vMerge w:val="restart"/>
            <w:tcBorders>
              <w:top w:val="nil"/>
              <w:left w:val="nil"/>
              <w:bottom w:val="single" w:sz="4" w:space="0" w:color="000000"/>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Подвид источников финансирования дефицита бюджета</w:t>
            </w:r>
          </w:p>
        </w:tc>
        <w:tc>
          <w:tcPr>
            <w:tcW w:w="1783" w:type="dxa"/>
            <w:gridSpan w:val="2"/>
            <w:vMerge w:val="restart"/>
            <w:tcBorders>
              <w:top w:val="nil"/>
              <w:left w:val="single" w:sz="4" w:space="0" w:color="auto"/>
              <w:bottom w:val="single" w:sz="4" w:space="0" w:color="000000"/>
              <w:right w:val="single" w:sz="4" w:space="0" w:color="auto"/>
            </w:tcBorders>
            <w:hideMark/>
          </w:tcPr>
          <w:p w:rsidR="000D5206" w:rsidRPr="000D5206" w:rsidRDefault="000D5206" w:rsidP="000D5206">
            <w:pPr>
              <w:spacing w:after="0" w:line="240" w:lineRule="auto"/>
              <w:jc w:val="center"/>
              <w:rPr>
                <w:sz w:val="20"/>
                <w:szCs w:val="20"/>
              </w:rPr>
            </w:pPr>
            <w:r w:rsidRPr="000D5206">
              <w:rPr>
                <w:sz w:val="20"/>
                <w:szCs w:val="20"/>
              </w:rPr>
              <w:t>Аналитическая группа вида источников финансирования дефицита бюджета</w:t>
            </w: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818"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12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509"/>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nil"/>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818"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12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509"/>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nil"/>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818"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12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509"/>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nil"/>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818"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12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509"/>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nil"/>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818"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12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1920"/>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nil"/>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0D5206" w:rsidRPr="000D5206" w:rsidRDefault="000D5206" w:rsidP="000D5206">
            <w:pPr>
              <w:spacing w:after="0" w:line="240" w:lineRule="auto"/>
              <w:rPr>
                <w:sz w:val="20"/>
                <w:szCs w:val="20"/>
              </w:rPr>
            </w:pPr>
          </w:p>
        </w:tc>
        <w:tc>
          <w:tcPr>
            <w:tcW w:w="4818"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c>
          <w:tcPr>
            <w:tcW w:w="3120" w:type="dxa"/>
            <w:gridSpan w:val="2"/>
            <w:vMerge/>
            <w:tcBorders>
              <w:top w:val="nil"/>
              <w:left w:val="single" w:sz="4" w:space="0" w:color="auto"/>
              <w:bottom w:val="single" w:sz="4" w:space="0" w:color="000000"/>
              <w:right w:val="single" w:sz="4" w:space="0" w:color="auto"/>
            </w:tcBorders>
            <w:vAlign w:val="center"/>
            <w:hideMark/>
          </w:tcPr>
          <w:p w:rsidR="000D5206" w:rsidRPr="000D5206" w:rsidRDefault="000D5206" w:rsidP="000D5206">
            <w:pPr>
              <w:spacing w:after="0" w:line="240" w:lineRule="auto"/>
              <w:rPr>
                <w:sz w:val="20"/>
                <w:szCs w:val="20"/>
              </w:rPr>
            </w:pPr>
          </w:p>
        </w:tc>
      </w:tr>
      <w:tr w:rsidR="000D5206" w:rsidRPr="000D5206" w:rsidTr="000D5206">
        <w:trPr>
          <w:gridAfter w:val="1"/>
          <w:wAfter w:w="298" w:type="dxa"/>
          <w:trHeight w:val="276"/>
        </w:trPr>
        <w:tc>
          <w:tcPr>
            <w:tcW w:w="1858" w:type="dxa"/>
            <w:gridSpan w:val="2"/>
            <w:tcBorders>
              <w:top w:val="single" w:sz="4" w:space="0" w:color="auto"/>
              <w:left w:val="single" w:sz="4" w:space="0" w:color="auto"/>
              <w:bottom w:val="single" w:sz="4" w:space="0" w:color="auto"/>
              <w:right w:val="single" w:sz="4" w:space="0" w:color="000000"/>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3</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4</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7</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8</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11</w:t>
            </w:r>
          </w:p>
        </w:tc>
      </w:tr>
      <w:tr w:rsidR="000D5206" w:rsidRPr="000D5206" w:rsidTr="000D5206">
        <w:trPr>
          <w:gridAfter w:val="1"/>
          <w:wAfter w:w="298" w:type="dxa"/>
          <w:trHeight w:val="900"/>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Изменение остатков средств на счетах по учету средств бюджетов</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113 183,33</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r w:rsidR="000D5206" w:rsidRPr="000D5206" w:rsidTr="000D5206">
        <w:trPr>
          <w:gridAfter w:val="1"/>
          <w:wAfter w:w="298" w:type="dxa"/>
          <w:trHeight w:val="750"/>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Увеличение остатков средств бюджетов</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-9 304 789,04</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735"/>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Увеличение прочих остатков средств бюджетов</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500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-9 304 789,04</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735"/>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 xml:space="preserve">Увеличение прочих остатков денежных средств бюджетов </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510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-9 304 789,04</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975"/>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Увеличение прочих остатков денежных средств  бюджетов сельских поселений</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510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-9 304 789,04</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765"/>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Уменьшение остатков средств бюджетов</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600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9 417 972,37</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735"/>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Уменьшение прочих остатков средств бюджетов</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600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9 417 972,37</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660"/>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lastRenderedPageBreak/>
              <w:t>Уменьшение прочих остатков денежных средств бюджетов</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610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9 417 972,37</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930"/>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Уменьшение прочих остатков денежных средств бюджета сельских поселений</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05</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02</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01</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0000</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610</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9 417 972,37</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2 427 935,76</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2 586 878,79</w:t>
            </w:r>
          </w:p>
        </w:tc>
      </w:tr>
      <w:tr w:rsidR="000D5206" w:rsidRPr="000D5206" w:rsidTr="000D5206">
        <w:trPr>
          <w:gridAfter w:val="1"/>
          <w:wAfter w:w="298" w:type="dxa"/>
          <w:trHeight w:val="975"/>
        </w:trPr>
        <w:tc>
          <w:tcPr>
            <w:tcW w:w="1858" w:type="dxa"/>
            <w:gridSpan w:val="2"/>
            <w:tcBorders>
              <w:top w:val="single" w:sz="4" w:space="0" w:color="auto"/>
              <w:left w:val="single" w:sz="4" w:space="0" w:color="auto"/>
              <w:bottom w:val="single" w:sz="4" w:space="0" w:color="auto"/>
              <w:right w:val="single" w:sz="4" w:space="0" w:color="000000"/>
            </w:tcBorders>
            <w:vAlign w:val="center"/>
            <w:hideMark/>
          </w:tcPr>
          <w:p w:rsidR="000D5206" w:rsidRPr="000D5206" w:rsidRDefault="000D5206" w:rsidP="000D5206">
            <w:pPr>
              <w:spacing w:after="0" w:line="240" w:lineRule="auto"/>
              <w:rPr>
                <w:sz w:val="20"/>
                <w:szCs w:val="20"/>
              </w:rPr>
            </w:pPr>
            <w:r w:rsidRPr="000D5206">
              <w:rPr>
                <w:sz w:val="20"/>
                <w:szCs w:val="20"/>
              </w:rPr>
              <w:t>Всего источников  финансирования дефицита бюджета сельских поселений</w:t>
            </w:r>
          </w:p>
        </w:tc>
        <w:tc>
          <w:tcPr>
            <w:tcW w:w="1783" w:type="dxa"/>
            <w:gridSpan w:val="3"/>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601"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64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536"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1783"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 </w:t>
            </w:r>
          </w:p>
        </w:tc>
        <w:tc>
          <w:tcPr>
            <w:tcW w:w="1371" w:type="dxa"/>
            <w:gridSpan w:val="3"/>
            <w:tcBorders>
              <w:top w:val="single" w:sz="4" w:space="0" w:color="auto"/>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113 183,33</w:t>
            </w:r>
          </w:p>
        </w:tc>
        <w:tc>
          <w:tcPr>
            <w:tcW w:w="1479"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c>
          <w:tcPr>
            <w:tcW w:w="1560" w:type="dxa"/>
            <w:gridSpan w:val="2"/>
            <w:tcBorders>
              <w:top w:val="nil"/>
              <w:left w:val="nil"/>
              <w:bottom w:val="single" w:sz="4" w:space="0" w:color="auto"/>
              <w:right w:val="single" w:sz="4" w:space="0" w:color="auto"/>
            </w:tcBorders>
            <w:noWrap/>
            <w:vAlign w:val="center"/>
            <w:hideMark/>
          </w:tcPr>
          <w:p w:rsidR="000D5206" w:rsidRPr="000D5206" w:rsidRDefault="000D5206" w:rsidP="000D5206">
            <w:pPr>
              <w:spacing w:after="0" w:line="240" w:lineRule="auto"/>
              <w:jc w:val="center"/>
              <w:rPr>
                <w:sz w:val="20"/>
                <w:szCs w:val="20"/>
              </w:rPr>
            </w:pPr>
            <w:r w:rsidRPr="000D5206">
              <w:rPr>
                <w:sz w:val="20"/>
                <w:szCs w:val="20"/>
              </w:rPr>
              <w:t>0,00</w:t>
            </w:r>
          </w:p>
        </w:tc>
      </w:tr>
    </w:tbl>
    <w:p w:rsidR="000D5206" w:rsidRPr="000D5206" w:rsidRDefault="000D5206" w:rsidP="000D5206">
      <w:pPr>
        <w:tabs>
          <w:tab w:val="left" w:pos="915"/>
        </w:tabs>
        <w:spacing w:after="0" w:line="240" w:lineRule="auto"/>
        <w:rPr>
          <w:sz w:val="20"/>
          <w:szCs w:val="20"/>
        </w:rPr>
      </w:pPr>
    </w:p>
    <w:p w:rsidR="000D5206" w:rsidRPr="000D5206" w:rsidRDefault="000D5206" w:rsidP="000D5206">
      <w:pPr>
        <w:spacing w:after="0" w:line="240" w:lineRule="auto"/>
        <w:jc w:val="both"/>
        <w:rPr>
          <w:rFonts w:ascii="Times New Roman" w:hAnsi="Times New Roman" w:cs="Times New Roman"/>
          <w:sz w:val="20"/>
          <w:szCs w:val="20"/>
        </w:rPr>
      </w:pPr>
    </w:p>
    <w:p w:rsidR="000D5206" w:rsidRPr="000D5206" w:rsidRDefault="000D5206" w:rsidP="000D5206">
      <w:pPr>
        <w:spacing w:after="0" w:line="240" w:lineRule="auto"/>
        <w:jc w:val="both"/>
        <w:rPr>
          <w:rFonts w:ascii="Times New Roman" w:hAnsi="Times New Roman" w:cs="Times New Roman"/>
          <w:sz w:val="20"/>
          <w:szCs w:val="20"/>
        </w:rPr>
      </w:pPr>
    </w:p>
    <w:sectPr w:rsidR="000D5206" w:rsidRPr="000D5206" w:rsidSect="000D520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6B" w:rsidRDefault="0009636B" w:rsidP="00921736">
      <w:pPr>
        <w:spacing w:after="0" w:line="240" w:lineRule="auto"/>
      </w:pPr>
      <w:r>
        <w:separator/>
      </w:r>
    </w:p>
  </w:endnote>
  <w:endnote w:type="continuationSeparator" w:id="1">
    <w:p w:rsidR="0009636B" w:rsidRDefault="0009636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6B" w:rsidRDefault="0009636B" w:rsidP="00921736">
      <w:pPr>
        <w:spacing w:after="0" w:line="240" w:lineRule="auto"/>
      </w:pPr>
      <w:r>
        <w:separator/>
      </w:r>
    </w:p>
  </w:footnote>
  <w:footnote w:type="continuationSeparator" w:id="1">
    <w:p w:rsidR="0009636B" w:rsidRDefault="0009636B"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4FE0FC9"/>
    <w:multiLevelType w:val="hybridMultilevel"/>
    <w:tmpl w:val="D320FEBC"/>
    <w:lvl w:ilvl="0" w:tplc="9058EE40">
      <w:start w:val="1"/>
      <w:numFmt w:val="decimal"/>
      <w:lvlText w:val="%1."/>
      <w:lvlJc w:val="left"/>
      <w:pPr>
        <w:ind w:left="1028" w:hanging="74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9">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60">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8">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7">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73"/>
  </w:num>
  <w:num w:numId="3">
    <w:abstractNumId w:val="72"/>
  </w:num>
  <w:num w:numId="4">
    <w:abstractNumId w:val="57"/>
  </w:num>
  <w:num w:numId="5">
    <w:abstractNumId w:val="58"/>
  </w:num>
  <w:num w:numId="6">
    <w:abstractNumId w:val="65"/>
    <w:lvlOverride w:ilvl="0">
      <w:startOverride w:val="1"/>
    </w:lvlOverride>
    <w:lvlOverride w:ilvl="1"/>
    <w:lvlOverride w:ilvl="2"/>
    <w:lvlOverride w:ilvl="3"/>
    <w:lvlOverride w:ilvl="4"/>
    <w:lvlOverride w:ilvl="5"/>
    <w:lvlOverride w:ilvl="6"/>
    <w:lvlOverride w:ilvl="7"/>
    <w:lvlOverride w:ilvl="8"/>
  </w:num>
  <w:num w:numId="7">
    <w:abstractNumId w:val="78"/>
  </w:num>
  <w:num w:numId="8">
    <w:abstractNumId w:val="79"/>
  </w:num>
  <w:num w:numId="9">
    <w:abstractNumId w:val="66"/>
  </w:num>
  <w:num w:numId="10">
    <w:abstractNumId w:val="74"/>
  </w:num>
  <w:num w:numId="11">
    <w:abstractNumId w:val="47"/>
  </w:num>
  <w:num w:numId="12">
    <w:abstractNumId w:val="56"/>
  </w:num>
  <w:num w:numId="13">
    <w:abstractNumId w:val="69"/>
  </w:num>
  <w:num w:numId="14">
    <w:abstractNumId w:val="53"/>
  </w:num>
  <w:num w:numId="15">
    <w:abstractNumId w:val="81"/>
  </w:num>
  <w:num w:numId="16">
    <w:abstractNumId w:val="67"/>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9"/>
  </w:num>
  <w:num w:numId="19">
    <w:abstractNumId w:val="76"/>
  </w:num>
  <w:num w:numId="20">
    <w:abstractNumId w:val="51"/>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61"/>
  </w:num>
  <w:num w:numId="24">
    <w:abstractNumId w:val="77"/>
  </w:num>
  <w:num w:numId="25">
    <w:abstractNumId w:val="45"/>
  </w:num>
  <w:num w:numId="26">
    <w:abstractNumId w:val="54"/>
  </w:num>
  <w:num w:numId="27">
    <w:abstractNumId w:val="52"/>
  </w:num>
  <w:num w:numId="28">
    <w:abstractNumId w:val="68"/>
  </w:num>
  <w:num w:numId="29">
    <w:abstractNumId w:val="80"/>
  </w:num>
  <w:num w:numId="30">
    <w:abstractNumId w:val="50"/>
  </w:num>
  <w:num w:numId="31">
    <w:abstractNumId w:val="44"/>
  </w:num>
  <w:num w:numId="32">
    <w:abstractNumId w:val="43"/>
  </w:num>
  <w:num w:numId="33">
    <w:abstractNumId w:val="75"/>
  </w:num>
  <w:num w:numId="34">
    <w:abstractNumId w:val="70"/>
  </w:num>
  <w:num w:numId="35">
    <w:abstractNumId w:val="62"/>
  </w:num>
  <w:num w:numId="36">
    <w:abstractNumId w:val="64"/>
  </w:num>
  <w:num w:numId="37">
    <w:abstractNumId w:val="63"/>
  </w:num>
  <w:num w:numId="38">
    <w:abstractNumId w:val="71"/>
  </w:num>
  <w:num w:numId="39">
    <w:abstractNumId w:val="48"/>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636B"/>
    <w:rsid w:val="00097BEA"/>
    <w:rsid w:val="000A0ABE"/>
    <w:rsid w:val="000A3EE8"/>
    <w:rsid w:val="000A55DA"/>
    <w:rsid w:val="000B2ACD"/>
    <w:rsid w:val="000B2DFC"/>
    <w:rsid w:val="000B45A0"/>
    <w:rsid w:val="000C4C4E"/>
    <w:rsid w:val="000C551E"/>
    <w:rsid w:val="000D0FBB"/>
    <w:rsid w:val="000D27FA"/>
    <w:rsid w:val="000D5206"/>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50B1"/>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572D0"/>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5A6"/>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126EC"/>
    <w:rsid w:val="004212C4"/>
    <w:rsid w:val="00426E9C"/>
    <w:rsid w:val="004302BE"/>
    <w:rsid w:val="00431172"/>
    <w:rsid w:val="004314F8"/>
    <w:rsid w:val="004315AB"/>
    <w:rsid w:val="00431E42"/>
    <w:rsid w:val="0044479C"/>
    <w:rsid w:val="00447169"/>
    <w:rsid w:val="00447868"/>
    <w:rsid w:val="00450781"/>
    <w:rsid w:val="00453779"/>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2D36"/>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1C32"/>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 w:id="21466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52764/adbc49aaab552c55cb040636a29a905441cbe915/" TargetMode="External"/><Relationship Id="rId18" Type="http://schemas.openxmlformats.org/officeDocument/2006/relationships/hyperlink" Target="https://www.consultant.ru/document/cons_doc_LAW_452764/d03f218475a9847f0ba021c505f5ab5446e5c6f4/" TargetMode="External"/><Relationship Id="rId26" Type="http://schemas.openxmlformats.org/officeDocument/2006/relationships/hyperlink" Target="https://base.garant.ru/12124624/7f228e5fbec85aa4b328b8851c222011/" TargetMode="External"/><Relationship Id="rId3" Type="http://schemas.openxmlformats.org/officeDocument/2006/relationships/styles" Target="styles.xml"/><Relationship Id="rId21" Type="http://schemas.openxmlformats.org/officeDocument/2006/relationships/hyperlink" Target="https://www.consultant.ru/document/cons_doc_LAW_452764/f6fb5e26212db7c34ed9e1fc1e33a10f57b19470/" TargetMode="External"/><Relationship Id="rId34" Type="http://schemas.openxmlformats.org/officeDocument/2006/relationships/hyperlink" Target="http://login.consultant.ru/link/?req=doc&amp;base=LAW&amp;n=461839&amp;dst=100149&amp;field=134&amp;date=23.11.2023" TargetMode="External"/><Relationship Id="rId7" Type="http://schemas.openxmlformats.org/officeDocument/2006/relationships/endnotes" Target="endnotes.xml"/><Relationship Id="rId12" Type="http://schemas.openxmlformats.org/officeDocument/2006/relationships/hyperlink" Target="https://www.consultant.ru/document/cons_doc_LAW_437094/7cb66e0f239f00b0e1d59f167cd46beb2182ece1/" TargetMode="External"/><Relationship Id="rId17" Type="http://schemas.openxmlformats.org/officeDocument/2006/relationships/hyperlink" Target="https://www.consultant.ru/document/cons_doc_LAW_452764/8a479c028d080f9c4013f9a12ca4bc04a1bc7527/" TargetMode="External"/><Relationship Id="rId25" Type="http://schemas.openxmlformats.org/officeDocument/2006/relationships/hyperlink" Target="https://base.garant.ru/12124624/7f228e5fbec85aa4b328b8851c222011/" TargetMode="External"/><Relationship Id="rId33" Type="http://schemas.openxmlformats.org/officeDocument/2006/relationships/hyperlink" Target="consultantplus://offline/ref=C8C983569BC04876976987E43551DD0EECD2C782CC2C00FA77993516D95DEA6617401FABC2C3AC3BEA2B9FE0F1A9BFDE906D562AECAFE73AD2C5B898O7T4D" TargetMode="External"/><Relationship Id="rId2" Type="http://schemas.openxmlformats.org/officeDocument/2006/relationships/numbering" Target="numbering.xml"/><Relationship Id="rId16" Type="http://schemas.openxmlformats.org/officeDocument/2006/relationships/hyperlink" Target="https://www.consultant.ru/document/cons_doc_LAW_452764/8a479c028d080f9c4013f9a12ca4bc04a1bc7527/" TargetMode="External"/><Relationship Id="rId20" Type="http://schemas.openxmlformats.org/officeDocument/2006/relationships/hyperlink" Target="https://www.consultant.ru/document/cons_doc_LAW_452764/f6fb5e26212db7c34ed9e1fc1e33a10f57b19470/" TargetMode="External"/><Relationship Id="rId29" Type="http://schemas.openxmlformats.org/officeDocument/2006/relationships/hyperlink" Target="https://base.garant.ru/12124624/7f228e5fbec85aa4b328b8851c222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764/adbc49aaab552c55cb040636a29a905441cbe915/" TargetMode="External"/><Relationship Id="rId24" Type="http://schemas.openxmlformats.org/officeDocument/2006/relationships/hyperlink" Target="https://www.consultant.ru/document/cons_doc_LAW_446205/f37831cb86dea1959749e24d246234941eca66cd/" TargetMode="External"/><Relationship Id="rId32" Type="http://schemas.openxmlformats.org/officeDocument/2006/relationships/hyperlink" Target="consultantplus://offline/ref=C8C983569BC04876976999E9233D8207E7DA9987C8290FAC29CA3341860DEC33570019FE8187A43CE920CCB2BCF7E68ED2265B22F4B3E732OCT5D" TargetMode="External"/><Relationship Id="rId5" Type="http://schemas.openxmlformats.org/officeDocument/2006/relationships/webSettings" Target="webSettings.xml"/><Relationship Id="rId15" Type="http://schemas.openxmlformats.org/officeDocument/2006/relationships/hyperlink" Target="https://www.consultant.ru/document/cons_doc_LAW_452764/8a479c028d080f9c4013f9a12ca4bc04a1bc7527/" TargetMode="External"/><Relationship Id="rId23" Type="http://schemas.openxmlformats.org/officeDocument/2006/relationships/hyperlink" Target="https://www.consultant.ru/document/cons_doc_LAW_446205/7705ea248eb2ec0cf267513902ed8f43cc104c97/" TargetMode="External"/><Relationship Id="rId28" Type="http://schemas.openxmlformats.org/officeDocument/2006/relationships/hyperlink" Target="https://base.garant.ru/12124624/38daa1818fccae1c4f14706c16abe3b2/" TargetMode="External"/><Relationship Id="rId36" Type="http://schemas.openxmlformats.org/officeDocument/2006/relationships/theme" Target="theme/theme1.xml"/><Relationship Id="rId10" Type="http://schemas.openxmlformats.org/officeDocument/2006/relationships/hyperlink" Target="https://www.consultant.ru/document/cons_doc_LAW_452764/f6fb5e26212db7c34ed9e1fc1e33a10f57b19470/" TargetMode="External"/><Relationship Id="rId19" Type="http://schemas.openxmlformats.org/officeDocument/2006/relationships/hyperlink" Target="https://www.consultant.ru/document/cons_doc_LAW_190624/25f186eefb5315b42c902be14a6b40ec63ea7acc/" TargetMode="External"/><Relationship Id="rId31" Type="http://schemas.openxmlformats.org/officeDocument/2006/relationships/hyperlink" Target="consultantplus://offline/ref=C8C983569BC04876976999E9233D8207E7DA998ACD2A0FAC29CA3341860DEC33570019FE8283A731BE7ADCB6F5A3ED91D4314529EAB0OETED" TargetMode="External"/><Relationship Id="rId4" Type="http://schemas.openxmlformats.org/officeDocument/2006/relationships/settings" Target="settings.xml"/><Relationship Id="rId9" Type="http://schemas.openxmlformats.org/officeDocument/2006/relationships/hyperlink" Target="https://www.consultant.ru/document/cons_doc_LAW_449663/06cd87d1369f681c9726803e822191931e3e21c7/" TargetMode="External"/><Relationship Id="rId14" Type="http://schemas.openxmlformats.org/officeDocument/2006/relationships/hyperlink" Target="https://www.consultant.ru/document/cons_doc_LAW_452764/8a479c028d080f9c4013f9a12ca4bc04a1bc7527/" TargetMode="External"/><Relationship Id="rId22" Type="http://schemas.openxmlformats.org/officeDocument/2006/relationships/hyperlink" Target="https://www.consultant.ru/document/cons_doc_LAW_452774/" TargetMode="External"/><Relationship Id="rId27" Type="http://schemas.openxmlformats.org/officeDocument/2006/relationships/hyperlink" Target="https://base.garant.ru/12150845/74d7c78a3a1e33cef2750a2b7b35d2ed/" TargetMode="External"/><Relationship Id="rId30" Type="http://schemas.openxmlformats.org/officeDocument/2006/relationships/hyperlink" Target="https://base.garant.ru/12150845/74d7c78a3a1e33cef2750a2b7b35d2e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12319</Words>
  <Characters>70219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401</cp:revision>
  <cp:lastPrinted>2022-01-25T08:32:00Z</cp:lastPrinted>
  <dcterms:created xsi:type="dcterms:W3CDTF">2015-01-21T21:56:00Z</dcterms:created>
  <dcterms:modified xsi:type="dcterms:W3CDTF">2023-11-24T04:54:00Z</dcterms:modified>
</cp:coreProperties>
</file>