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8548B9" w:rsidRPr="007373B4" w:rsidRDefault="0056400C" w:rsidP="001650B1">
      <w:pPr>
        <w:spacing w:after="0" w:line="240" w:lineRule="auto"/>
        <w:jc w:val="right"/>
        <w:rPr>
          <w:rFonts w:ascii="Times New Roman" w:hAnsi="Times New Roman" w:cs="Times New Roman"/>
          <w:sz w:val="24"/>
          <w:szCs w:val="24"/>
        </w:rPr>
      </w:pPr>
      <w:r w:rsidRPr="001650B1">
        <w:rPr>
          <w:rFonts w:ascii="Times New Roman" w:hAnsi="Times New Roman" w:cs="Times New Roman"/>
          <w:sz w:val="24"/>
          <w:szCs w:val="24"/>
        </w:rPr>
        <w:tab/>
      </w:r>
      <w:r w:rsidRPr="007373B4">
        <w:rPr>
          <w:rFonts w:ascii="Times New Roman" w:hAnsi="Times New Roman" w:cs="Times New Roman"/>
          <w:sz w:val="24"/>
          <w:szCs w:val="24"/>
        </w:rPr>
        <w:t xml:space="preserve">№ </w:t>
      </w:r>
      <w:r w:rsidR="00462B74" w:rsidRPr="007373B4">
        <w:rPr>
          <w:rFonts w:ascii="Times New Roman" w:hAnsi="Times New Roman" w:cs="Times New Roman"/>
          <w:sz w:val="24"/>
          <w:szCs w:val="24"/>
        </w:rPr>
        <w:t>46</w:t>
      </w:r>
      <w:r w:rsidR="00DF2A64" w:rsidRPr="007373B4">
        <w:rPr>
          <w:rFonts w:ascii="Times New Roman" w:hAnsi="Times New Roman" w:cs="Times New Roman"/>
          <w:sz w:val="24"/>
          <w:szCs w:val="24"/>
        </w:rPr>
        <w:t xml:space="preserve"> </w:t>
      </w:r>
      <w:r w:rsidR="00CB4790" w:rsidRPr="007373B4">
        <w:rPr>
          <w:rFonts w:ascii="Times New Roman" w:hAnsi="Times New Roman" w:cs="Times New Roman"/>
          <w:sz w:val="24"/>
          <w:szCs w:val="24"/>
        </w:rPr>
        <w:t xml:space="preserve">от </w:t>
      </w:r>
      <w:r w:rsidR="00462B74" w:rsidRPr="007373B4">
        <w:rPr>
          <w:rFonts w:ascii="Times New Roman" w:hAnsi="Times New Roman" w:cs="Times New Roman"/>
          <w:sz w:val="24"/>
          <w:szCs w:val="24"/>
        </w:rPr>
        <w:t>29</w:t>
      </w:r>
      <w:r w:rsidR="00B6211F" w:rsidRPr="007373B4">
        <w:rPr>
          <w:rFonts w:ascii="Times New Roman" w:hAnsi="Times New Roman" w:cs="Times New Roman"/>
          <w:sz w:val="24"/>
          <w:szCs w:val="24"/>
        </w:rPr>
        <w:t xml:space="preserve"> </w:t>
      </w:r>
      <w:r w:rsidR="00DF2A64" w:rsidRPr="007373B4">
        <w:rPr>
          <w:rFonts w:ascii="Times New Roman" w:hAnsi="Times New Roman" w:cs="Times New Roman"/>
          <w:sz w:val="24"/>
          <w:szCs w:val="24"/>
        </w:rPr>
        <w:t xml:space="preserve">декабря </w:t>
      </w:r>
      <w:r w:rsidR="00B6211F" w:rsidRPr="007373B4">
        <w:rPr>
          <w:rFonts w:ascii="Times New Roman" w:hAnsi="Times New Roman" w:cs="Times New Roman"/>
          <w:sz w:val="24"/>
          <w:szCs w:val="24"/>
        </w:rPr>
        <w:t xml:space="preserve"> </w:t>
      </w:r>
      <w:r w:rsidR="0050687C" w:rsidRPr="007373B4">
        <w:rPr>
          <w:rFonts w:ascii="Times New Roman" w:hAnsi="Times New Roman" w:cs="Times New Roman"/>
          <w:sz w:val="24"/>
          <w:szCs w:val="24"/>
        </w:rPr>
        <w:t>2023</w:t>
      </w:r>
      <w:r w:rsidR="00DE3126" w:rsidRPr="007373B4">
        <w:rPr>
          <w:rFonts w:ascii="Times New Roman" w:hAnsi="Times New Roman" w:cs="Times New Roman"/>
          <w:sz w:val="24"/>
          <w:szCs w:val="24"/>
        </w:rPr>
        <w:t xml:space="preserve"> года. 30 эк.</w:t>
      </w:r>
    </w:p>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СОВЕТ ГОЛУБОВСКОГО СЕЛЬСКОГО ПОСЕЛЕНИЯ</w:t>
      </w:r>
    </w:p>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СЕДЕЛЬНИКОВСКОГО МУНИЦИПАЛЬНОГО РАЙОНА</w:t>
      </w:r>
    </w:p>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ОМСКОЙ ОБЛАСТИ</w:t>
      </w:r>
    </w:p>
    <w:p w:rsidR="007373B4" w:rsidRPr="007373B4" w:rsidRDefault="007373B4" w:rsidP="007373B4">
      <w:pPr>
        <w:spacing w:after="0" w:line="240" w:lineRule="auto"/>
        <w:jc w:val="center"/>
        <w:rPr>
          <w:rFonts w:ascii="Times New Roman" w:hAnsi="Times New Roman" w:cs="Times New Roman"/>
          <w:sz w:val="24"/>
          <w:szCs w:val="24"/>
        </w:rPr>
      </w:pPr>
    </w:p>
    <w:p w:rsidR="007373B4" w:rsidRPr="007373B4" w:rsidRDefault="007373B4" w:rsidP="007373B4">
      <w:pPr>
        <w:spacing w:after="0" w:line="240" w:lineRule="auto"/>
        <w:jc w:val="center"/>
        <w:rPr>
          <w:rFonts w:ascii="Times New Roman" w:hAnsi="Times New Roman" w:cs="Times New Roman"/>
          <w:sz w:val="24"/>
          <w:szCs w:val="24"/>
        </w:rPr>
      </w:pPr>
    </w:p>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Восьмьдесят первое заседание четвертого созыва</w:t>
      </w:r>
    </w:p>
    <w:p w:rsidR="007373B4" w:rsidRPr="007373B4" w:rsidRDefault="007373B4" w:rsidP="007373B4">
      <w:pPr>
        <w:spacing w:after="0" w:line="240" w:lineRule="auto"/>
        <w:rPr>
          <w:rFonts w:ascii="Times New Roman" w:hAnsi="Times New Roman" w:cs="Times New Roman"/>
          <w:sz w:val="24"/>
          <w:szCs w:val="24"/>
        </w:rPr>
      </w:pPr>
    </w:p>
    <w:p w:rsidR="007373B4" w:rsidRPr="007373B4" w:rsidRDefault="007373B4" w:rsidP="007373B4">
      <w:pPr>
        <w:spacing w:after="0" w:line="240" w:lineRule="auto"/>
        <w:rPr>
          <w:rFonts w:ascii="Times New Roman" w:hAnsi="Times New Roman" w:cs="Times New Roman"/>
          <w:sz w:val="24"/>
          <w:szCs w:val="24"/>
        </w:rPr>
      </w:pPr>
    </w:p>
    <w:p w:rsidR="007373B4" w:rsidRPr="007373B4" w:rsidRDefault="007373B4" w:rsidP="007373B4">
      <w:pPr>
        <w:spacing w:after="0" w:line="240" w:lineRule="auto"/>
        <w:rPr>
          <w:rFonts w:ascii="Times New Roman" w:hAnsi="Times New Roman" w:cs="Times New Roman"/>
          <w:sz w:val="24"/>
          <w:szCs w:val="24"/>
        </w:rPr>
      </w:pPr>
    </w:p>
    <w:p w:rsidR="007373B4" w:rsidRPr="007373B4" w:rsidRDefault="007373B4" w:rsidP="007373B4">
      <w:pPr>
        <w:spacing w:after="0" w:line="240" w:lineRule="auto"/>
        <w:jc w:val="center"/>
        <w:rPr>
          <w:rFonts w:ascii="Times New Roman" w:hAnsi="Times New Roman" w:cs="Times New Roman"/>
          <w:b/>
          <w:sz w:val="24"/>
          <w:szCs w:val="24"/>
        </w:rPr>
      </w:pPr>
      <w:r w:rsidRPr="007373B4">
        <w:rPr>
          <w:rFonts w:ascii="Times New Roman" w:hAnsi="Times New Roman" w:cs="Times New Roman"/>
          <w:sz w:val="24"/>
          <w:szCs w:val="24"/>
        </w:rPr>
        <w:t>РЕШЕНИЕ</w:t>
      </w:r>
    </w:p>
    <w:p w:rsidR="007373B4" w:rsidRPr="007373B4" w:rsidRDefault="007373B4" w:rsidP="007373B4">
      <w:pPr>
        <w:pStyle w:val="2"/>
        <w:spacing w:after="0" w:line="240" w:lineRule="auto"/>
        <w:jc w:val="left"/>
        <w:rPr>
          <w:sz w:val="24"/>
          <w:szCs w:val="24"/>
        </w:rPr>
      </w:pPr>
      <w:r w:rsidRPr="007373B4">
        <w:rPr>
          <w:sz w:val="24"/>
          <w:szCs w:val="24"/>
        </w:rPr>
        <w:t>От «29»  декабря  2023 г                                                                              № 195</w:t>
      </w:r>
    </w:p>
    <w:p w:rsidR="007373B4" w:rsidRPr="007373B4" w:rsidRDefault="007373B4" w:rsidP="007373B4">
      <w:pPr>
        <w:spacing w:after="0" w:line="240" w:lineRule="auto"/>
        <w:jc w:val="both"/>
        <w:rPr>
          <w:rFonts w:ascii="Times New Roman" w:hAnsi="Times New Roman" w:cs="Times New Roman"/>
          <w:sz w:val="24"/>
          <w:szCs w:val="24"/>
        </w:rPr>
      </w:pPr>
      <w:r w:rsidRPr="007373B4">
        <w:rPr>
          <w:rFonts w:ascii="Times New Roman" w:hAnsi="Times New Roman" w:cs="Times New Roman"/>
          <w:sz w:val="24"/>
          <w:szCs w:val="24"/>
        </w:rPr>
        <w:t>с. Голубовка</w:t>
      </w: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ind w:firstLine="284"/>
        <w:jc w:val="both"/>
        <w:rPr>
          <w:rFonts w:ascii="Times New Roman" w:hAnsi="Times New Roman" w:cs="Times New Roman"/>
          <w:sz w:val="24"/>
          <w:szCs w:val="24"/>
        </w:rPr>
      </w:pPr>
      <w:r w:rsidRPr="007373B4">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ind w:firstLine="284"/>
        <w:jc w:val="both"/>
        <w:rPr>
          <w:rFonts w:ascii="Times New Roman" w:hAnsi="Times New Roman" w:cs="Times New Roman"/>
          <w:sz w:val="24"/>
          <w:szCs w:val="24"/>
        </w:rPr>
      </w:pPr>
      <w:r w:rsidRPr="007373B4">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7373B4" w:rsidRPr="007373B4" w:rsidRDefault="007373B4" w:rsidP="007373B4">
      <w:pPr>
        <w:spacing w:after="0" w:line="240" w:lineRule="auto"/>
        <w:ind w:firstLine="284"/>
        <w:jc w:val="both"/>
        <w:rPr>
          <w:rFonts w:ascii="Times New Roman" w:hAnsi="Times New Roman" w:cs="Times New Roman"/>
          <w:b/>
          <w:sz w:val="24"/>
          <w:szCs w:val="24"/>
        </w:rPr>
      </w:pPr>
      <w:r w:rsidRPr="007373B4">
        <w:rPr>
          <w:rFonts w:ascii="Times New Roman" w:hAnsi="Times New Roman" w:cs="Times New Roman"/>
          <w:b/>
          <w:sz w:val="24"/>
          <w:szCs w:val="24"/>
        </w:rPr>
        <w:t>РЕШИЛ:</w:t>
      </w:r>
    </w:p>
    <w:p w:rsidR="007373B4" w:rsidRPr="007373B4" w:rsidRDefault="007373B4" w:rsidP="007373B4">
      <w:pPr>
        <w:spacing w:after="0" w:line="240" w:lineRule="auto"/>
        <w:ind w:firstLine="284"/>
        <w:jc w:val="both"/>
        <w:rPr>
          <w:rFonts w:ascii="Times New Roman" w:hAnsi="Times New Roman" w:cs="Times New Roman"/>
          <w:sz w:val="24"/>
          <w:szCs w:val="24"/>
        </w:rPr>
      </w:pPr>
      <w:r w:rsidRPr="007373B4">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7373B4" w:rsidRPr="007373B4" w:rsidRDefault="007373B4" w:rsidP="007373B4">
      <w:pPr>
        <w:spacing w:after="0" w:line="240" w:lineRule="auto"/>
        <w:ind w:firstLine="284"/>
        <w:jc w:val="both"/>
        <w:rPr>
          <w:rFonts w:ascii="Times New Roman" w:hAnsi="Times New Roman" w:cs="Times New Roman"/>
          <w:sz w:val="24"/>
          <w:szCs w:val="24"/>
        </w:rPr>
      </w:pPr>
      <w:r w:rsidRPr="007373B4">
        <w:rPr>
          <w:rFonts w:ascii="Times New Roman" w:hAnsi="Times New Roman" w:cs="Times New Roman"/>
          <w:sz w:val="24"/>
          <w:szCs w:val="24"/>
        </w:rPr>
        <w:t>- Приложение № 1 изложить в редакции согласно приложению № 1 к настоящему решению;</w:t>
      </w:r>
    </w:p>
    <w:p w:rsidR="007373B4" w:rsidRPr="007373B4" w:rsidRDefault="007373B4" w:rsidP="007373B4">
      <w:pPr>
        <w:spacing w:after="0" w:line="240" w:lineRule="auto"/>
        <w:ind w:firstLine="284"/>
        <w:jc w:val="both"/>
        <w:rPr>
          <w:rFonts w:ascii="Times New Roman" w:hAnsi="Times New Roman" w:cs="Times New Roman"/>
          <w:sz w:val="24"/>
          <w:szCs w:val="24"/>
        </w:rPr>
      </w:pPr>
      <w:r w:rsidRPr="007373B4">
        <w:rPr>
          <w:rFonts w:ascii="Times New Roman" w:hAnsi="Times New Roman" w:cs="Times New Roman"/>
          <w:sz w:val="24"/>
          <w:szCs w:val="24"/>
        </w:rPr>
        <w:t>- Приложение № 3 изложить в редакции согласно приложению № 2 к настоящему решению;</w:t>
      </w:r>
    </w:p>
    <w:p w:rsidR="007373B4" w:rsidRPr="007373B4" w:rsidRDefault="007373B4" w:rsidP="007373B4">
      <w:pPr>
        <w:spacing w:after="0" w:line="240" w:lineRule="auto"/>
        <w:ind w:firstLine="284"/>
        <w:jc w:val="both"/>
        <w:rPr>
          <w:rFonts w:ascii="Times New Roman" w:hAnsi="Times New Roman" w:cs="Times New Roman"/>
          <w:sz w:val="24"/>
          <w:szCs w:val="24"/>
        </w:rPr>
      </w:pPr>
      <w:r w:rsidRPr="007373B4">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both"/>
        <w:rPr>
          <w:rFonts w:ascii="Times New Roman" w:hAnsi="Times New Roman" w:cs="Times New Roman"/>
          <w:sz w:val="24"/>
          <w:szCs w:val="24"/>
        </w:rPr>
      </w:pPr>
      <w:r w:rsidRPr="007373B4">
        <w:rPr>
          <w:rFonts w:ascii="Times New Roman" w:hAnsi="Times New Roman" w:cs="Times New Roman"/>
          <w:sz w:val="24"/>
          <w:szCs w:val="24"/>
        </w:rPr>
        <w:t>Председатель Совета  Голубовского                                     Низовой В.В.</w:t>
      </w:r>
    </w:p>
    <w:p w:rsidR="007373B4" w:rsidRPr="007373B4" w:rsidRDefault="007373B4" w:rsidP="007373B4">
      <w:pPr>
        <w:spacing w:after="0" w:line="240" w:lineRule="auto"/>
        <w:jc w:val="both"/>
        <w:rPr>
          <w:rFonts w:ascii="Times New Roman" w:hAnsi="Times New Roman" w:cs="Times New Roman"/>
          <w:sz w:val="24"/>
          <w:szCs w:val="24"/>
        </w:rPr>
      </w:pPr>
      <w:r w:rsidRPr="007373B4">
        <w:rPr>
          <w:rFonts w:ascii="Times New Roman" w:hAnsi="Times New Roman" w:cs="Times New Roman"/>
          <w:sz w:val="24"/>
          <w:szCs w:val="24"/>
        </w:rPr>
        <w:t xml:space="preserve">сельского поселения </w:t>
      </w: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both"/>
        <w:rPr>
          <w:rFonts w:ascii="Times New Roman" w:hAnsi="Times New Roman" w:cs="Times New Roman"/>
          <w:sz w:val="24"/>
          <w:szCs w:val="24"/>
        </w:rPr>
      </w:pPr>
      <w:r w:rsidRPr="007373B4">
        <w:rPr>
          <w:rFonts w:ascii="Times New Roman" w:hAnsi="Times New Roman" w:cs="Times New Roman"/>
          <w:sz w:val="24"/>
          <w:szCs w:val="24"/>
        </w:rPr>
        <w:t>Глава Голубовского                                                               Обоскалов С.Е.</w:t>
      </w:r>
    </w:p>
    <w:p w:rsidR="007373B4" w:rsidRPr="007373B4" w:rsidRDefault="007373B4" w:rsidP="007373B4">
      <w:pPr>
        <w:spacing w:after="0" w:line="240" w:lineRule="auto"/>
        <w:jc w:val="both"/>
        <w:rPr>
          <w:rFonts w:ascii="Times New Roman" w:hAnsi="Times New Roman" w:cs="Times New Roman"/>
          <w:sz w:val="24"/>
          <w:szCs w:val="24"/>
        </w:rPr>
        <w:sectPr w:rsidR="007373B4" w:rsidRPr="007373B4" w:rsidSect="00105C63">
          <w:pgSz w:w="11906" w:h="16838"/>
          <w:pgMar w:top="1134" w:right="851" w:bottom="1134" w:left="1701" w:header="709" w:footer="709" w:gutter="0"/>
          <w:cols w:space="708"/>
          <w:docGrid w:linePitch="360"/>
        </w:sectPr>
      </w:pPr>
      <w:r w:rsidRPr="007373B4">
        <w:rPr>
          <w:rFonts w:ascii="Times New Roman" w:hAnsi="Times New Roman" w:cs="Times New Roman"/>
          <w:sz w:val="24"/>
          <w:szCs w:val="24"/>
        </w:rPr>
        <w:t xml:space="preserve">Сельскогопоселения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lastRenderedPageBreak/>
        <w:t xml:space="preserve">Приложение №1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к Решению Совета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Голубовского сельского поселения</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 Седельниковского муниципального района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Омской области </w:t>
      </w:r>
    </w:p>
    <w:p w:rsidR="007373B4" w:rsidRPr="007373B4" w:rsidRDefault="007373B4" w:rsidP="007373B4">
      <w:pPr>
        <w:spacing w:after="0" w:line="240" w:lineRule="auto"/>
        <w:jc w:val="right"/>
        <w:rPr>
          <w:rFonts w:ascii="Times New Roman" w:hAnsi="Times New Roman" w:cs="Times New Roman"/>
          <w:sz w:val="24"/>
          <w:szCs w:val="24"/>
        </w:rPr>
      </w:pPr>
      <w:bookmarkStart w:id="0" w:name="OLE_LINK1"/>
      <w:r w:rsidRPr="007373B4">
        <w:rPr>
          <w:rFonts w:ascii="Times New Roman" w:hAnsi="Times New Roman" w:cs="Times New Roman"/>
          <w:sz w:val="24"/>
          <w:szCs w:val="24"/>
        </w:rPr>
        <w:t>От 29.12.2023 года №195</w:t>
      </w:r>
    </w:p>
    <w:p w:rsidR="007373B4" w:rsidRPr="007373B4" w:rsidRDefault="007373B4" w:rsidP="007373B4">
      <w:pPr>
        <w:spacing w:after="0" w:line="240" w:lineRule="auto"/>
        <w:jc w:val="both"/>
        <w:rPr>
          <w:rFonts w:ascii="Times New Roman" w:hAnsi="Times New Roman" w:cs="Times New Roman"/>
          <w:sz w:val="24"/>
          <w:szCs w:val="24"/>
        </w:rPr>
      </w:pPr>
    </w:p>
    <w:tbl>
      <w:tblPr>
        <w:tblW w:w="13284" w:type="dxa"/>
        <w:tblInd w:w="534" w:type="dxa"/>
        <w:tblLook w:val="04A0"/>
      </w:tblPr>
      <w:tblGrid>
        <w:gridCol w:w="2764"/>
        <w:gridCol w:w="760"/>
        <w:gridCol w:w="760"/>
        <w:gridCol w:w="600"/>
        <w:gridCol w:w="760"/>
        <w:gridCol w:w="760"/>
        <w:gridCol w:w="820"/>
        <w:gridCol w:w="1240"/>
        <w:gridCol w:w="1420"/>
        <w:gridCol w:w="1660"/>
        <w:gridCol w:w="1740"/>
      </w:tblGrid>
      <w:tr w:rsidR="007373B4" w:rsidRPr="007373B4" w:rsidTr="007373B4">
        <w:trPr>
          <w:trHeight w:val="375"/>
        </w:trPr>
        <w:tc>
          <w:tcPr>
            <w:tcW w:w="2764" w:type="dxa"/>
            <w:tcBorders>
              <w:top w:val="nil"/>
              <w:left w:val="nil"/>
              <w:bottom w:val="nil"/>
              <w:right w:val="nil"/>
            </w:tcBorders>
            <w:shd w:val="clear" w:color="000000" w:fill="FFFFFF"/>
            <w:noWrap/>
            <w:hideMark/>
          </w:tcPr>
          <w:bookmarkEnd w:id="0"/>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60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82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2660" w:type="dxa"/>
            <w:gridSpan w:val="2"/>
            <w:tcBorders>
              <w:top w:val="nil"/>
              <w:left w:val="nil"/>
              <w:bottom w:val="nil"/>
              <w:right w:val="nil"/>
            </w:tcBorders>
            <w:shd w:val="clear" w:color="000000" w:fill="FFFFFF"/>
            <w:noWrap/>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w:t>
            </w:r>
          </w:p>
        </w:tc>
        <w:tc>
          <w:tcPr>
            <w:tcW w:w="16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1740" w:type="dxa"/>
            <w:tcBorders>
              <w:top w:val="nil"/>
              <w:left w:val="nil"/>
              <w:bottom w:val="nil"/>
              <w:right w:val="nil"/>
            </w:tcBorders>
            <w:shd w:val="clear" w:color="000000" w:fill="FFFFFF"/>
            <w:noWrap/>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Приложение №1</w:t>
            </w:r>
          </w:p>
        </w:tc>
      </w:tr>
      <w:tr w:rsidR="007373B4" w:rsidRPr="007373B4" w:rsidTr="007373B4">
        <w:trPr>
          <w:trHeight w:val="135"/>
        </w:trPr>
        <w:tc>
          <w:tcPr>
            <w:tcW w:w="2764"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w:t>
            </w:r>
          </w:p>
        </w:tc>
        <w:tc>
          <w:tcPr>
            <w:tcW w:w="60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82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24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6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174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r>
      <w:tr w:rsidR="007373B4" w:rsidRPr="007373B4" w:rsidTr="007373B4">
        <w:trPr>
          <w:trHeight w:val="240"/>
        </w:trPr>
        <w:tc>
          <w:tcPr>
            <w:tcW w:w="2764"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60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82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24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4820" w:type="dxa"/>
            <w:gridSpan w:val="3"/>
            <w:vMerge w:val="restart"/>
            <w:tcBorders>
              <w:top w:val="nil"/>
              <w:left w:val="nil"/>
              <w:bottom w:val="nil"/>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7373B4" w:rsidRPr="007373B4" w:rsidTr="007373B4">
        <w:trPr>
          <w:trHeight w:val="1980"/>
        </w:trPr>
        <w:tc>
          <w:tcPr>
            <w:tcW w:w="2764"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000000" w:fill="FFFFFF"/>
            <w:noWrap/>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w:t>
            </w: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60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76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82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240" w:type="dxa"/>
            <w:tcBorders>
              <w:top w:val="nil"/>
              <w:left w:val="nil"/>
              <w:bottom w:val="nil"/>
              <w:right w:val="nil"/>
            </w:tcBorders>
            <w:shd w:val="clear" w:color="auto" w:fill="auto"/>
            <w:noWrap/>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4820" w:type="dxa"/>
            <w:gridSpan w:val="3"/>
            <w:vMerge/>
            <w:tcBorders>
              <w:top w:val="nil"/>
              <w:left w:val="nil"/>
              <w:bottom w:val="nil"/>
              <w:right w:val="nil"/>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r>
      <w:tr w:rsidR="007373B4" w:rsidRPr="007373B4" w:rsidTr="007373B4">
        <w:trPr>
          <w:trHeight w:val="915"/>
        </w:trPr>
        <w:tc>
          <w:tcPr>
            <w:tcW w:w="13284" w:type="dxa"/>
            <w:gridSpan w:val="11"/>
            <w:tcBorders>
              <w:top w:val="nil"/>
              <w:left w:val="nil"/>
              <w:bottom w:val="nil"/>
              <w:right w:val="nil"/>
            </w:tcBorders>
            <w:shd w:val="clear" w:color="000000" w:fill="FFFFFF"/>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ПРОГНОЗ</w:t>
            </w:r>
            <w:r w:rsidRPr="007373B4">
              <w:rPr>
                <w:rFonts w:ascii="Times New Roman" w:hAnsi="Times New Roman" w:cs="Times New Roman"/>
                <w:b/>
                <w:bCs/>
                <w:sz w:val="24"/>
                <w:szCs w:val="24"/>
              </w:rPr>
              <w:br/>
              <w:t xml:space="preserve">поступлений налоговых и неналоговых доходов местного бюджета на 2023 год и на плановый период 2024 и 2025 годов </w:t>
            </w:r>
          </w:p>
        </w:tc>
      </w:tr>
      <w:tr w:rsidR="007373B4" w:rsidRPr="007373B4" w:rsidTr="007373B4">
        <w:trPr>
          <w:trHeight w:val="570"/>
        </w:trPr>
        <w:tc>
          <w:tcPr>
            <w:tcW w:w="2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Наименование кодов классификации доходов местного бюджета</w:t>
            </w:r>
          </w:p>
        </w:tc>
        <w:tc>
          <w:tcPr>
            <w:tcW w:w="5700" w:type="dxa"/>
            <w:gridSpan w:val="7"/>
            <w:tcBorders>
              <w:top w:val="single" w:sz="4" w:space="0" w:color="auto"/>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Коды классификации доходов местного бюджета</w:t>
            </w:r>
          </w:p>
        </w:tc>
        <w:tc>
          <w:tcPr>
            <w:tcW w:w="482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Сумма, рублей</w:t>
            </w:r>
          </w:p>
        </w:tc>
      </w:tr>
      <w:tr w:rsidR="007373B4" w:rsidRPr="007373B4" w:rsidTr="007373B4">
        <w:trPr>
          <w:trHeight w:val="645"/>
        </w:trPr>
        <w:tc>
          <w:tcPr>
            <w:tcW w:w="2764" w:type="dxa"/>
            <w:vMerge/>
            <w:tcBorders>
              <w:top w:val="single" w:sz="4" w:space="0" w:color="auto"/>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3640" w:type="dxa"/>
            <w:gridSpan w:val="5"/>
            <w:tcBorders>
              <w:top w:val="single" w:sz="4" w:space="0" w:color="auto"/>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Вид доходов бюджета</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Подвид доходов бюждета</w:t>
            </w:r>
          </w:p>
        </w:tc>
        <w:tc>
          <w:tcPr>
            <w:tcW w:w="4820" w:type="dxa"/>
            <w:gridSpan w:val="3"/>
            <w:vMerge/>
            <w:tcBorders>
              <w:top w:val="single" w:sz="4" w:space="0" w:color="auto"/>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r>
      <w:tr w:rsidR="007373B4" w:rsidRPr="007373B4" w:rsidTr="007373B4">
        <w:trPr>
          <w:trHeight w:val="2205"/>
        </w:trPr>
        <w:tc>
          <w:tcPr>
            <w:tcW w:w="2764" w:type="dxa"/>
            <w:vMerge/>
            <w:tcBorders>
              <w:top w:val="single" w:sz="4" w:space="0" w:color="auto"/>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 xml:space="preserve">Группа доходов </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Подгруппа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Подстатья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Элемент доходов</w:t>
            </w:r>
          </w:p>
        </w:tc>
        <w:tc>
          <w:tcPr>
            <w:tcW w:w="820" w:type="dxa"/>
            <w:tcBorders>
              <w:top w:val="nil"/>
              <w:left w:val="nil"/>
              <w:bottom w:val="single" w:sz="4" w:space="0" w:color="auto"/>
              <w:right w:val="single" w:sz="4" w:space="0" w:color="auto"/>
            </w:tcBorders>
            <w:shd w:val="clear" w:color="000000" w:fill="FFFFFF"/>
            <w:textDirection w:val="btLr"/>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Группа подвида доходов бюджета</w:t>
            </w: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Аналитическая группа подвида доходов бюджета</w:t>
            </w:r>
          </w:p>
        </w:tc>
        <w:tc>
          <w:tcPr>
            <w:tcW w:w="1420" w:type="dxa"/>
            <w:tcBorders>
              <w:top w:val="nil"/>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2023 год</w:t>
            </w:r>
          </w:p>
        </w:tc>
        <w:tc>
          <w:tcPr>
            <w:tcW w:w="166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2024 год</w:t>
            </w:r>
          </w:p>
        </w:tc>
        <w:tc>
          <w:tcPr>
            <w:tcW w:w="17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2025 год</w:t>
            </w:r>
          </w:p>
        </w:tc>
      </w:tr>
      <w:tr w:rsidR="007373B4" w:rsidRPr="007373B4" w:rsidTr="007373B4">
        <w:trPr>
          <w:trHeight w:val="270"/>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w:t>
            </w:r>
          </w:p>
        </w:tc>
        <w:tc>
          <w:tcPr>
            <w:tcW w:w="76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w:t>
            </w:r>
          </w:p>
        </w:tc>
        <w:tc>
          <w:tcPr>
            <w:tcW w:w="76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w:t>
            </w:r>
          </w:p>
        </w:tc>
        <w:tc>
          <w:tcPr>
            <w:tcW w:w="82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7</w:t>
            </w:r>
          </w:p>
        </w:tc>
        <w:tc>
          <w:tcPr>
            <w:tcW w:w="1240" w:type="dxa"/>
            <w:tcBorders>
              <w:top w:val="nil"/>
              <w:left w:val="nil"/>
              <w:bottom w:val="single" w:sz="4" w:space="0" w:color="auto"/>
              <w:right w:val="single" w:sz="4" w:space="0" w:color="auto"/>
            </w:tcBorders>
            <w:shd w:val="clear" w:color="000000" w:fill="FFFFFF"/>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8</w:t>
            </w:r>
          </w:p>
        </w:tc>
        <w:tc>
          <w:tcPr>
            <w:tcW w:w="1420" w:type="dxa"/>
            <w:tcBorders>
              <w:top w:val="nil"/>
              <w:left w:val="single" w:sz="4" w:space="0" w:color="auto"/>
              <w:bottom w:val="single" w:sz="4" w:space="0" w:color="auto"/>
              <w:right w:val="single" w:sz="4" w:space="0" w:color="auto"/>
            </w:tcBorders>
            <w:shd w:val="clear" w:color="000000" w:fill="FFFFFF"/>
            <w:noWrap/>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9</w:t>
            </w:r>
          </w:p>
        </w:tc>
        <w:tc>
          <w:tcPr>
            <w:tcW w:w="1660" w:type="dxa"/>
            <w:tcBorders>
              <w:top w:val="nil"/>
              <w:left w:val="nil"/>
              <w:bottom w:val="single" w:sz="4" w:space="0" w:color="auto"/>
              <w:right w:val="single" w:sz="4" w:space="0" w:color="auto"/>
            </w:tcBorders>
            <w:shd w:val="clear" w:color="000000" w:fill="FFFFFF"/>
            <w:noWrap/>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1740" w:type="dxa"/>
            <w:tcBorders>
              <w:top w:val="nil"/>
              <w:left w:val="nil"/>
              <w:bottom w:val="single" w:sz="4" w:space="0" w:color="auto"/>
              <w:right w:val="single" w:sz="4" w:space="0" w:color="auto"/>
            </w:tcBorders>
            <w:shd w:val="clear" w:color="000000" w:fill="FFFFFF"/>
            <w:noWrap/>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w:t>
            </w:r>
          </w:p>
        </w:tc>
      </w:tr>
      <w:tr w:rsidR="007373B4" w:rsidRPr="007373B4" w:rsidTr="007373B4">
        <w:trPr>
          <w:trHeight w:val="960"/>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НАЛОГОВЫЕ И НЕНАЛОГОВЫЕ ДОХОДЫ</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2 003 255,74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1 104 190,00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1 246 544,00  </w:t>
            </w:r>
          </w:p>
        </w:tc>
      </w:tr>
      <w:tr w:rsidR="007373B4" w:rsidRPr="007373B4" w:rsidTr="007373B4">
        <w:trPr>
          <w:trHeight w:val="58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НАЛОГИ НА ПРИБЫЛЬ, ДОХОДЫ</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01</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52 499,19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54 090,00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56 790,00  </w:t>
            </w:r>
          </w:p>
        </w:tc>
      </w:tr>
      <w:tr w:rsidR="007373B4" w:rsidRPr="007373B4" w:rsidTr="007373B4">
        <w:trPr>
          <w:trHeight w:val="64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xml:space="preserve">Налог на доходы физических лиц                    </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52 499,19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54 090,00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56 790,00  </w:t>
            </w:r>
          </w:p>
        </w:tc>
      </w:tr>
      <w:tr w:rsidR="007373B4" w:rsidRPr="007373B4" w:rsidTr="007373B4">
        <w:trPr>
          <w:trHeight w:val="340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51 872,77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54 060,00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56 760,00</w:t>
            </w:r>
          </w:p>
        </w:tc>
      </w:tr>
      <w:tr w:rsidR="007373B4" w:rsidRPr="007373B4" w:rsidTr="007373B4">
        <w:trPr>
          <w:trHeight w:val="1950"/>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626,42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30,00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30,00</w:t>
            </w:r>
          </w:p>
        </w:tc>
      </w:tr>
      <w:tr w:rsidR="007373B4" w:rsidRPr="007373B4" w:rsidTr="007373B4">
        <w:trPr>
          <w:trHeight w:val="1860"/>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НАЛОГИ НА ТОВАРЫ (РАБОТЫ, УСЛУГИ), РЕАЛИЗУЕМЫЕ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641 272,82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593 100,00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615 420,00  </w:t>
            </w:r>
          </w:p>
        </w:tc>
      </w:tr>
      <w:tr w:rsidR="007373B4" w:rsidRPr="007373B4" w:rsidTr="007373B4">
        <w:trPr>
          <w:trHeight w:val="1410"/>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641 272,82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593 100,00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615 420,00  </w:t>
            </w:r>
          </w:p>
        </w:tc>
      </w:tr>
      <w:tr w:rsidR="007373B4" w:rsidRPr="007373B4" w:rsidTr="007373B4">
        <w:trPr>
          <w:trHeight w:val="3135"/>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230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332 278,41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282 960,00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294 330,00  </w:t>
            </w:r>
          </w:p>
        </w:tc>
      </w:tr>
      <w:tr w:rsidR="007373B4" w:rsidRPr="007373B4" w:rsidTr="007373B4">
        <w:trPr>
          <w:trHeight w:val="492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231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332 278,41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282 960,00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294 330,00</w:t>
            </w:r>
          </w:p>
        </w:tc>
      </w:tr>
      <w:tr w:rsidR="007373B4" w:rsidRPr="007373B4" w:rsidTr="007373B4">
        <w:trPr>
          <w:trHeight w:val="3915"/>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240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1 735,45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1 930,00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1 960,00  </w:t>
            </w:r>
          </w:p>
        </w:tc>
      </w:tr>
      <w:tr w:rsidR="007373B4" w:rsidRPr="007373B4" w:rsidTr="007373B4">
        <w:trPr>
          <w:trHeight w:val="582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241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1 735,45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1 930,00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1 960,00</w:t>
            </w:r>
          </w:p>
        </w:tc>
      </w:tr>
      <w:tr w:rsidR="007373B4" w:rsidRPr="007373B4" w:rsidTr="007373B4">
        <w:trPr>
          <w:trHeight w:val="321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7373B4">
              <w:rPr>
                <w:rFonts w:ascii="Times New Roman" w:hAnsi="Times New Roman" w:cs="Times New Roman"/>
                <w:sz w:val="24"/>
                <w:szCs w:val="24"/>
              </w:rPr>
              <w:lastRenderedPageBreak/>
              <w:t>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lastRenderedPageBreak/>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250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343 435,65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345 270,00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355 380,00  </w:t>
            </w:r>
          </w:p>
        </w:tc>
      </w:tr>
      <w:tr w:rsidR="007373B4" w:rsidRPr="007373B4" w:rsidTr="007373B4">
        <w:trPr>
          <w:trHeight w:val="492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251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343 435,65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345 270,00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355 380,00</w:t>
            </w:r>
          </w:p>
        </w:tc>
      </w:tr>
      <w:tr w:rsidR="007373B4" w:rsidRPr="007373B4" w:rsidTr="007373B4">
        <w:trPr>
          <w:trHeight w:val="3135"/>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260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color w:val="FF0000"/>
                <w:sz w:val="24"/>
                <w:szCs w:val="24"/>
              </w:rPr>
              <w:t xml:space="preserve">-36 176,69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color w:val="FF0000"/>
                <w:sz w:val="24"/>
                <w:szCs w:val="24"/>
              </w:rPr>
              <w:t xml:space="preserve">-37 060,00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color w:val="FF0000"/>
                <w:sz w:val="24"/>
                <w:szCs w:val="24"/>
              </w:rPr>
              <w:t xml:space="preserve">-36 250,00  </w:t>
            </w:r>
          </w:p>
        </w:tc>
      </w:tr>
      <w:tr w:rsidR="007373B4" w:rsidRPr="007373B4" w:rsidTr="007373B4">
        <w:trPr>
          <w:trHeight w:val="495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261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color w:val="FF0000"/>
                <w:sz w:val="24"/>
                <w:szCs w:val="24"/>
              </w:rPr>
              <w:t xml:space="preserve">-36 176,69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color w:val="FF0000"/>
                <w:sz w:val="24"/>
                <w:szCs w:val="24"/>
              </w:rPr>
            </w:pPr>
            <w:r w:rsidRPr="007373B4">
              <w:rPr>
                <w:rFonts w:ascii="Times New Roman" w:hAnsi="Times New Roman" w:cs="Times New Roman"/>
                <w:color w:val="FF0000"/>
                <w:sz w:val="24"/>
                <w:szCs w:val="24"/>
              </w:rPr>
              <w:t>-37 060,00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color w:val="FF0000"/>
                <w:sz w:val="24"/>
                <w:szCs w:val="24"/>
              </w:rPr>
            </w:pPr>
            <w:r w:rsidRPr="007373B4">
              <w:rPr>
                <w:rFonts w:ascii="Times New Roman" w:hAnsi="Times New Roman" w:cs="Times New Roman"/>
                <w:color w:val="FF0000"/>
                <w:sz w:val="24"/>
                <w:szCs w:val="24"/>
              </w:rPr>
              <w:t>-36 250,00</w:t>
            </w:r>
          </w:p>
        </w:tc>
      </w:tr>
      <w:tr w:rsidR="007373B4" w:rsidRPr="007373B4" w:rsidTr="007373B4">
        <w:trPr>
          <w:trHeight w:val="69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lastRenderedPageBreak/>
              <w:t>Налоги на совокупный доход</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05</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22 000,05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0,00  </w:t>
            </w:r>
          </w:p>
        </w:tc>
      </w:tr>
      <w:tr w:rsidR="007373B4" w:rsidRPr="007373B4" w:rsidTr="007373B4">
        <w:trPr>
          <w:trHeight w:val="72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22 000,05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0,00  </w:t>
            </w:r>
          </w:p>
        </w:tc>
      </w:tr>
      <w:tr w:rsidR="007373B4" w:rsidRPr="007373B4" w:rsidTr="007373B4">
        <w:trPr>
          <w:trHeight w:val="735"/>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010</w:t>
            </w:r>
          </w:p>
        </w:tc>
        <w:tc>
          <w:tcPr>
            <w:tcW w:w="76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22 000,05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7373B4">
        <w:trPr>
          <w:trHeight w:val="660"/>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НАЛОГИ НА ИМУЩЕСТВО</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06</w:t>
            </w:r>
          </w:p>
        </w:tc>
        <w:tc>
          <w:tcPr>
            <w:tcW w:w="600" w:type="dxa"/>
            <w:tcBorders>
              <w:top w:val="nil"/>
              <w:left w:val="nil"/>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129 691,88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105 000,00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b/>
                <w:bCs/>
                <w:sz w:val="24"/>
                <w:szCs w:val="24"/>
              </w:rPr>
            </w:pPr>
            <w:r w:rsidRPr="007373B4">
              <w:rPr>
                <w:rFonts w:ascii="Times New Roman" w:hAnsi="Times New Roman" w:cs="Times New Roman"/>
                <w:b/>
                <w:bCs/>
                <w:sz w:val="24"/>
                <w:szCs w:val="24"/>
              </w:rPr>
              <w:t xml:space="preserve">105 000,00  </w:t>
            </w:r>
          </w:p>
        </w:tc>
      </w:tr>
      <w:tr w:rsidR="007373B4" w:rsidRPr="007373B4" w:rsidTr="007373B4">
        <w:trPr>
          <w:trHeight w:val="64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Налог на имущество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17 560,73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6 000,00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6 000,00</w:t>
            </w:r>
          </w:p>
        </w:tc>
      </w:tr>
      <w:tr w:rsidR="007373B4" w:rsidRPr="007373B4" w:rsidTr="007373B4">
        <w:trPr>
          <w:trHeight w:val="1860"/>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17 560,73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6 000,00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6 000,00</w:t>
            </w:r>
          </w:p>
        </w:tc>
      </w:tr>
      <w:tr w:rsidR="007373B4" w:rsidRPr="007373B4" w:rsidTr="007373B4">
        <w:trPr>
          <w:trHeight w:val="40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Земельный налог</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112 131,15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99 000,00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99 000,00  </w:t>
            </w:r>
          </w:p>
        </w:tc>
      </w:tr>
      <w:tr w:rsidR="007373B4" w:rsidRPr="007373B4" w:rsidTr="007373B4">
        <w:trPr>
          <w:trHeight w:val="70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Земельный налог с организаций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40 408,00  </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41 000,00  </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41 000,00  </w:t>
            </w:r>
          </w:p>
        </w:tc>
      </w:tr>
      <w:tr w:rsidR="007373B4" w:rsidRPr="007373B4" w:rsidTr="007373B4">
        <w:trPr>
          <w:trHeight w:val="1545"/>
        </w:trPr>
        <w:tc>
          <w:tcPr>
            <w:tcW w:w="2764" w:type="dxa"/>
            <w:tcBorders>
              <w:top w:val="nil"/>
              <w:left w:val="single" w:sz="4" w:space="0" w:color="auto"/>
              <w:bottom w:val="single" w:sz="4" w:space="0" w:color="auto"/>
              <w:right w:val="nil"/>
            </w:tcBorders>
            <w:shd w:val="clear" w:color="000000" w:fill="FFFFFF"/>
            <w:vAlign w:val="center"/>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033</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40 408,00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41 000,00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41 000,00</w:t>
            </w:r>
          </w:p>
        </w:tc>
      </w:tr>
      <w:tr w:rsidR="007373B4" w:rsidRPr="007373B4" w:rsidTr="007373B4">
        <w:trPr>
          <w:trHeight w:val="66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lastRenderedPageBreak/>
              <w:t>Земельный налог с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040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71 723,15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58 000,00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58 000,00</w:t>
            </w:r>
          </w:p>
        </w:tc>
      </w:tr>
      <w:tr w:rsidR="007373B4" w:rsidRPr="007373B4" w:rsidTr="007373B4">
        <w:trPr>
          <w:trHeight w:val="1590"/>
        </w:trPr>
        <w:tc>
          <w:tcPr>
            <w:tcW w:w="2764" w:type="dxa"/>
            <w:tcBorders>
              <w:top w:val="nil"/>
              <w:left w:val="single" w:sz="4" w:space="0" w:color="auto"/>
              <w:bottom w:val="single" w:sz="4" w:space="0" w:color="auto"/>
              <w:right w:val="nil"/>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r w:rsidRPr="007373B4">
              <w:rPr>
                <w:rFonts w:ascii="Times New Roman" w:hAnsi="Times New Roman" w:cs="Times New Roman"/>
                <w:sz w:val="24"/>
                <w:szCs w:val="24"/>
              </w:rPr>
              <w:br w:type="page"/>
            </w:r>
            <w:r w:rsidRPr="007373B4">
              <w:rPr>
                <w:rFonts w:ascii="Times New Roman" w:hAnsi="Times New Roman" w:cs="Times New Roman"/>
                <w:sz w:val="24"/>
                <w:szCs w:val="24"/>
              </w:rPr>
              <w:br w:type="page"/>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043</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71 723,15  </w:t>
            </w:r>
          </w:p>
        </w:tc>
        <w:tc>
          <w:tcPr>
            <w:tcW w:w="166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58 000,00</w:t>
            </w:r>
          </w:p>
        </w:tc>
        <w:tc>
          <w:tcPr>
            <w:tcW w:w="1740" w:type="dxa"/>
            <w:tcBorders>
              <w:top w:val="nil"/>
              <w:left w:val="nil"/>
              <w:bottom w:val="single" w:sz="4" w:space="0" w:color="auto"/>
              <w:right w:val="single" w:sz="4" w:space="0" w:color="auto"/>
            </w:tcBorders>
            <w:shd w:val="clear" w:color="000000" w:fill="FFFFFF"/>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58 000,00</w:t>
            </w:r>
          </w:p>
        </w:tc>
      </w:tr>
      <w:tr w:rsidR="007373B4" w:rsidRPr="007373B4" w:rsidTr="007373B4">
        <w:trPr>
          <w:trHeight w:val="660"/>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ГОСУДАРСТВЕННАЯ ПОШЛИНА</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08</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7 200,00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9 500,00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12 667,00</w:t>
            </w:r>
          </w:p>
        </w:tc>
      </w:tr>
      <w:tr w:rsidR="007373B4" w:rsidRPr="007373B4" w:rsidTr="007373B4">
        <w:trPr>
          <w:trHeight w:val="1935"/>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08</w:t>
            </w:r>
          </w:p>
        </w:tc>
        <w:tc>
          <w:tcPr>
            <w:tcW w:w="600" w:type="dxa"/>
            <w:tcBorders>
              <w:top w:val="nil"/>
              <w:left w:val="nil"/>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7 200,00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9 500,00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12 667,00</w:t>
            </w:r>
          </w:p>
        </w:tc>
      </w:tr>
      <w:tr w:rsidR="007373B4" w:rsidRPr="007373B4" w:rsidTr="007373B4">
        <w:trPr>
          <w:trHeight w:val="3435"/>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08</w:t>
            </w:r>
          </w:p>
        </w:tc>
        <w:tc>
          <w:tcPr>
            <w:tcW w:w="600" w:type="dxa"/>
            <w:tcBorders>
              <w:top w:val="nil"/>
              <w:left w:val="nil"/>
              <w:bottom w:val="single" w:sz="4" w:space="0" w:color="auto"/>
              <w:right w:val="nil"/>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7 200,00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9 500,00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12 667,00</w:t>
            </w:r>
          </w:p>
        </w:tc>
      </w:tr>
      <w:tr w:rsidR="007373B4" w:rsidRPr="007373B4" w:rsidTr="007373B4">
        <w:trPr>
          <w:trHeight w:val="1260"/>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lastRenderedPageBreak/>
              <w:t>ДОХОДЫ ОТ ПРОДАЖИ МАТЕРИАЛЬНЫХ И НЕМАТЕРИАЛЬНЫХ АКТИВОВ</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14</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456 667,00</w:t>
            </w:r>
          </w:p>
        </w:tc>
      </w:tr>
      <w:tr w:rsidR="007373B4" w:rsidRPr="007373B4" w:rsidTr="007373B4">
        <w:trPr>
          <w:trHeight w:val="1380"/>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14</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430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456 667,00</w:t>
            </w:r>
          </w:p>
        </w:tc>
      </w:tr>
      <w:tr w:rsidR="007373B4" w:rsidRPr="007373B4" w:rsidTr="007373B4">
        <w:trPr>
          <w:trHeight w:val="2475"/>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14</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020</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430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456 667,00</w:t>
            </w:r>
          </w:p>
        </w:tc>
      </w:tr>
      <w:tr w:rsidR="007373B4" w:rsidRPr="007373B4" w:rsidTr="007373B4">
        <w:trPr>
          <w:trHeight w:val="2490"/>
        </w:trPr>
        <w:tc>
          <w:tcPr>
            <w:tcW w:w="2764" w:type="dxa"/>
            <w:tcBorders>
              <w:top w:val="nil"/>
              <w:left w:val="single" w:sz="4" w:space="0" w:color="auto"/>
              <w:bottom w:val="single" w:sz="4" w:space="0" w:color="auto"/>
              <w:right w:val="single" w:sz="4" w:space="0" w:color="auto"/>
            </w:tcBorders>
            <w:shd w:val="clear" w:color="000000" w:fill="FFFFFF"/>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14</w:t>
            </w:r>
          </w:p>
        </w:tc>
        <w:tc>
          <w:tcPr>
            <w:tcW w:w="60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06</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025</w:t>
            </w:r>
          </w:p>
        </w:tc>
        <w:tc>
          <w:tcPr>
            <w:tcW w:w="7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8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0000</w:t>
            </w:r>
          </w:p>
        </w:tc>
        <w:tc>
          <w:tcPr>
            <w:tcW w:w="12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430</w:t>
            </w:r>
          </w:p>
        </w:tc>
        <w:tc>
          <w:tcPr>
            <w:tcW w:w="142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1 150 591,80</w:t>
            </w:r>
          </w:p>
        </w:tc>
        <w:tc>
          <w:tcPr>
            <w:tcW w:w="166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342 500,00</w:t>
            </w:r>
          </w:p>
        </w:tc>
        <w:tc>
          <w:tcPr>
            <w:tcW w:w="1740" w:type="dxa"/>
            <w:tcBorders>
              <w:top w:val="nil"/>
              <w:left w:val="nil"/>
              <w:bottom w:val="single" w:sz="4" w:space="0" w:color="auto"/>
              <w:right w:val="single" w:sz="4" w:space="0" w:color="auto"/>
            </w:tcBorders>
            <w:shd w:val="clear" w:color="000000" w:fill="FFFFFF"/>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456 667,00</w:t>
            </w:r>
          </w:p>
        </w:tc>
      </w:tr>
    </w:tbl>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both"/>
        <w:rPr>
          <w:rFonts w:ascii="Times New Roman" w:hAnsi="Times New Roman" w:cs="Times New Roman"/>
          <w:sz w:val="24"/>
          <w:szCs w:val="24"/>
        </w:rPr>
      </w:pPr>
      <w:bookmarkStart w:id="1" w:name="RANGE!A1:Q77"/>
      <w:bookmarkEnd w:id="1"/>
    </w:p>
    <w:p w:rsidR="007373B4" w:rsidRPr="007373B4" w:rsidRDefault="007373B4" w:rsidP="007373B4">
      <w:pPr>
        <w:spacing w:after="0" w:line="240" w:lineRule="auto"/>
        <w:jc w:val="both"/>
        <w:rPr>
          <w:rFonts w:ascii="Times New Roman" w:hAnsi="Times New Roman" w:cs="Times New Roman"/>
          <w:sz w:val="24"/>
          <w:szCs w:val="24"/>
        </w:rPr>
      </w:pP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Приложение №2</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к Решению Совета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Голубовского сельского поселения</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 Седельниковского муниципального района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 xml:space="preserve">Омской области </w:t>
      </w:r>
    </w:p>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От 29.12.2023 года №19</w:t>
      </w:r>
      <w:bookmarkStart w:id="2" w:name="RANGE!A1:Q95"/>
      <w:bookmarkEnd w:id="2"/>
      <w:r w:rsidRPr="007373B4">
        <w:rPr>
          <w:rFonts w:ascii="Times New Roman" w:hAnsi="Times New Roman" w:cs="Times New Roman"/>
          <w:sz w:val="24"/>
          <w:szCs w:val="24"/>
        </w:rPr>
        <w:t>5</w:t>
      </w:r>
    </w:p>
    <w:p w:rsidR="007373B4" w:rsidRPr="007373B4" w:rsidRDefault="007373B4" w:rsidP="007373B4">
      <w:pPr>
        <w:spacing w:after="0" w:line="240" w:lineRule="auto"/>
        <w:jc w:val="right"/>
        <w:rPr>
          <w:rFonts w:ascii="Times New Roman" w:hAnsi="Times New Roman" w:cs="Times New Roman"/>
          <w:sz w:val="24"/>
          <w:szCs w:val="24"/>
        </w:rPr>
      </w:pPr>
    </w:p>
    <w:p w:rsidR="007373B4" w:rsidRPr="007373B4" w:rsidRDefault="007373B4" w:rsidP="007373B4">
      <w:pPr>
        <w:spacing w:after="0" w:line="240" w:lineRule="auto"/>
        <w:jc w:val="right"/>
        <w:rPr>
          <w:rFonts w:ascii="Times New Roman" w:hAnsi="Times New Roman" w:cs="Times New Roman"/>
          <w:sz w:val="24"/>
          <w:szCs w:val="24"/>
        </w:rPr>
      </w:pPr>
    </w:p>
    <w:tbl>
      <w:tblPr>
        <w:tblW w:w="15237" w:type="dxa"/>
        <w:tblInd w:w="95" w:type="dxa"/>
        <w:tblLook w:val="04A0"/>
      </w:tblPr>
      <w:tblGrid>
        <w:gridCol w:w="3557"/>
        <w:gridCol w:w="920"/>
        <w:gridCol w:w="1400"/>
        <w:gridCol w:w="1520"/>
        <w:gridCol w:w="1620"/>
        <w:gridCol w:w="1660"/>
        <w:gridCol w:w="1536"/>
        <w:gridCol w:w="1540"/>
        <w:gridCol w:w="1540"/>
      </w:tblGrid>
      <w:tr w:rsidR="007373B4" w:rsidRPr="007373B4" w:rsidTr="00405D21">
        <w:trPr>
          <w:trHeight w:val="330"/>
        </w:trPr>
        <w:tc>
          <w:tcPr>
            <w:tcW w:w="3557"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3080" w:type="dxa"/>
            <w:gridSpan w:val="2"/>
            <w:tcBorders>
              <w:top w:val="nil"/>
              <w:left w:val="nil"/>
              <w:bottom w:val="nil"/>
              <w:right w:val="nil"/>
            </w:tcBorders>
            <w:shd w:val="clear" w:color="auto" w:fill="auto"/>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r w:rsidRPr="007373B4">
              <w:rPr>
                <w:rFonts w:ascii="Times New Roman" w:hAnsi="Times New Roman" w:cs="Times New Roman"/>
                <w:sz w:val="24"/>
                <w:szCs w:val="24"/>
              </w:rPr>
              <w:t>Приложение №3</w:t>
            </w:r>
          </w:p>
        </w:tc>
      </w:tr>
      <w:tr w:rsidR="007373B4" w:rsidRPr="007373B4" w:rsidTr="00405D21">
        <w:trPr>
          <w:trHeight w:val="330"/>
        </w:trPr>
        <w:tc>
          <w:tcPr>
            <w:tcW w:w="3557"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center"/>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vAlign w:val="center"/>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66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r>
      <w:tr w:rsidR="007373B4" w:rsidRPr="007373B4" w:rsidTr="00405D21">
        <w:trPr>
          <w:trHeight w:val="330"/>
        </w:trPr>
        <w:tc>
          <w:tcPr>
            <w:tcW w:w="3557"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6220" w:type="dxa"/>
            <w:gridSpan w:val="4"/>
            <w:vMerge w:val="restart"/>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r w:rsidRPr="007373B4">
              <w:rPr>
                <w:rFonts w:ascii="Times New Roman" w:hAnsi="Times New Roman" w:cs="Times New Roman"/>
                <w:color w:val="000000"/>
                <w:sz w:val="24"/>
                <w:szCs w:val="24"/>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7373B4" w:rsidRPr="007373B4" w:rsidTr="00405D21">
        <w:trPr>
          <w:trHeight w:val="1125"/>
        </w:trPr>
        <w:tc>
          <w:tcPr>
            <w:tcW w:w="3557"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6220" w:type="dxa"/>
            <w:gridSpan w:val="4"/>
            <w:vMerge/>
            <w:tcBorders>
              <w:top w:val="nil"/>
              <w:left w:val="nil"/>
              <w:bottom w:val="nil"/>
              <w:right w:val="nil"/>
            </w:tcBorders>
            <w:vAlign w:val="center"/>
            <w:hideMark/>
          </w:tcPr>
          <w:p w:rsidR="007373B4" w:rsidRPr="007373B4" w:rsidRDefault="007373B4" w:rsidP="007373B4">
            <w:pPr>
              <w:spacing w:after="0" w:line="240" w:lineRule="auto"/>
              <w:rPr>
                <w:rFonts w:ascii="Times New Roman" w:hAnsi="Times New Roman" w:cs="Times New Roman"/>
                <w:color w:val="000000"/>
                <w:sz w:val="24"/>
                <w:szCs w:val="24"/>
              </w:rPr>
            </w:pPr>
          </w:p>
        </w:tc>
      </w:tr>
      <w:tr w:rsidR="007373B4" w:rsidRPr="007373B4" w:rsidTr="00405D21">
        <w:trPr>
          <w:trHeight w:val="285"/>
        </w:trPr>
        <w:tc>
          <w:tcPr>
            <w:tcW w:w="10677" w:type="dxa"/>
            <w:gridSpan w:val="6"/>
            <w:tcBorders>
              <w:top w:val="nil"/>
              <w:left w:val="nil"/>
              <w:bottom w:val="nil"/>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r>
      <w:tr w:rsidR="007373B4" w:rsidRPr="007373B4" w:rsidTr="00405D21">
        <w:trPr>
          <w:trHeight w:val="1020"/>
        </w:trPr>
        <w:tc>
          <w:tcPr>
            <w:tcW w:w="15237" w:type="dxa"/>
            <w:gridSpan w:val="9"/>
            <w:tcBorders>
              <w:top w:val="nil"/>
              <w:left w:val="nil"/>
              <w:bottom w:val="nil"/>
              <w:right w:val="nil"/>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РАСПРЕДЕЛЕНИЕ</w:t>
            </w:r>
            <w:r w:rsidRPr="007373B4">
              <w:rPr>
                <w:rFonts w:ascii="Times New Roman" w:hAnsi="Times New Roman" w:cs="Times New Roman"/>
                <w:b/>
                <w:bCs/>
                <w:sz w:val="24"/>
                <w:szCs w:val="24"/>
              </w:rPr>
              <w:br/>
            </w:r>
            <w:r w:rsidRPr="007373B4">
              <w:rPr>
                <w:rFonts w:ascii="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7373B4" w:rsidRPr="007373B4" w:rsidTr="00405D21">
        <w:trPr>
          <w:trHeight w:val="195"/>
        </w:trPr>
        <w:tc>
          <w:tcPr>
            <w:tcW w:w="5877" w:type="dxa"/>
            <w:gridSpan w:val="3"/>
            <w:tcBorders>
              <w:top w:val="nil"/>
              <w:left w:val="nil"/>
              <w:bottom w:val="single" w:sz="4" w:space="0" w:color="auto"/>
              <w:right w:val="nil"/>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 </w:t>
            </w:r>
          </w:p>
        </w:tc>
        <w:tc>
          <w:tcPr>
            <w:tcW w:w="1520" w:type="dxa"/>
            <w:tcBorders>
              <w:top w:val="nil"/>
              <w:left w:val="nil"/>
              <w:bottom w:val="nil"/>
              <w:right w:val="nil"/>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7373B4" w:rsidRPr="007373B4" w:rsidRDefault="007373B4" w:rsidP="007373B4">
            <w:pPr>
              <w:spacing w:after="0" w:line="240" w:lineRule="auto"/>
              <w:rPr>
                <w:rFonts w:ascii="Times New Roman" w:hAnsi="Times New Roman" w:cs="Times New Roman"/>
                <w:sz w:val="24"/>
                <w:szCs w:val="24"/>
              </w:rPr>
            </w:pPr>
          </w:p>
        </w:tc>
      </w:tr>
      <w:tr w:rsidR="007373B4" w:rsidRPr="007373B4" w:rsidTr="00405D21">
        <w:trPr>
          <w:trHeight w:val="330"/>
        </w:trPr>
        <w:tc>
          <w:tcPr>
            <w:tcW w:w="3557" w:type="dxa"/>
            <w:vMerge w:val="restart"/>
            <w:tcBorders>
              <w:top w:val="nil"/>
              <w:left w:val="single" w:sz="4" w:space="0" w:color="auto"/>
              <w:bottom w:val="single" w:sz="4" w:space="0" w:color="auto"/>
              <w:right w:val="single" w:sz="4" w:space="0" w:color="000000"/>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Сумма, рублей</w:t>
            </w:r>
          </w:p>
        </w:tc>
      </w:tr>
      <w:tr w:rsidR="007373B4" w:rsidRPr="007373B4" w:rsidTr="00405D21">
        <w:trPr>
          <w:trHeight w:val="585"/>
        </w:trPr>
        <w:tc>
          <w:tcPr>
            <w:tcW w:w="3557" w:type="dxa"/>
            <w:vMerge/>
            <w:tcBorders>
              <w:top w:val="nil"/>
              <w:left w:val="single" w:sz="4" w:space="0" w:color="auto"/>
              <w:bottom w:val="single" w:sz="4" w:space="0" w:color="auto"/>
              <w:right w:val="single" w:sz="4" w:space="0" w:color="000000"/>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2025 год</w:t>
            </w:r>
          </w:p>
        </w:tc>
      </w:tr>
      <w:tr w:rsidR="007373B4" w:rsidRPr="007373B4" w:rsidTr="00405D21">
        <w:trPr>
          <w:trHeight w:val="517"/>
        </w:trPr>
        <w:tc>
          <w:tcPr>
            <w:tcW w:w="3557" w:type="dxa"/>
            <w:vMerge/>
            <w:tcBorders>
              <w:top w:val="nil"/>
              <w:left w:val="single" w:sz="4" w:space="0" w:color="auto"/>
              <w:bottom w:val="single" w:sz="4" w:space="0" w:color="auto"/>
              <w:right w:val="single" w:sz="4" w:space="0" w:color="000000"/>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 xml:space="preserve">в том числе </w:t>
            </w:r>
            <w:r w:rsidRPr="007373B4">
              <w:rPr>
                <w:rFonts w:ascii="Times New Roman" w:hAnsi="Times New Roman" w:cs="Times New Roman"/>
                <w:sz w:val="24"/>
                <w:szCs w:val="24"/>
              </w:rPr>
              <w:lastRenderedPageBreak/>
              <w:t>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lastRenderedPageBreak/>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 xml:space="preserve">в том числе </w:t>
            </w:r>
            <w:r w:rsidRPr="007373B4">
              <w:rPr>
                <w:rFonts w:ascii="Times New Roman" w:hAnsi="Times New Roman" w:cs="Times New Roman"/>
                <w:sz w:val="24"/>
                <w:szCs w:val="24"/>
              </w:rPr>
              <w:lastRenderedPageBreak/>
              <w:t>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lastRenderedPageBreak/>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 xml:space="preserve">в том числе </w:t>
            </w:r>
            <w:r w:rsidRPr="007373B4">
              <w:rPr>
                <w:rFonts w:ascii="Times New Roman" w:hAnsi="Times New Roman" w:cs="Times New Roman"/>
                <w:sz w:val="24"/>
                <w:szCs w:val="24"/>
              </w:rPr>
              <w:lastRenderedPageBreak/>
              <w:t>за счет поступлений целевого характера</w:t>
            </w:r>
          </w:p>
        </w:tc>
      </w:tr>
      <w:tr w:rsidR="007373B4" w:rsidRPr="007373B4" w:rsidTr="00405D21">
        <w:trPr>
          <w:trHeight w:val="1215"/>
        </w:trPr>
        <w:tc>
          <w:tcPr>
            <w:tcW w:w="3557" w:type="dxa"/>
            <w:vMerge/>
            <w:tcBorders>
              <w:top w:val="nil"/>
              <w:left w:val="single" w:sz="4" w:space="0" w:color="auto"/>
              <w:bottom w:val="single" w:sz="4" w:space="0" w:color="auto"/>
              <w:right w:val="single" w:sz="4" w:space="0" w:color="000000"/>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Раздел</w:t>
            </w:r>
          </w:p>
        </w:tc>
        <w:tc>
          <w:tcPr>
            <w:tcW w:w="1400" w:type="dxa"/>
            <w:tcBorders>
              <w:top w:val="nil"/>
              <w:left w:val="nil"/>
              <w:bottom w:val="single" w:sz="4" w:space="0" w:color="auto"/>
              <w:right w:val="nil"/>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480" w:type="dxa"/>
            <w:vMerge/>
            <w:tcBorders>
              <w:top w:val="nil"/>
              <w:left w:val="single" w:sz="4" w:space="0" w:color="auto"/>
              <w:bottom w:val="single" w:sz="4" w:space="0" w:color="000000"/>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color w:val="000000"/>
                <w:sz w:val="24"/>
                <w:szCs w:val="24"/>
              </w:rPr>
            </w:pPr>
          </w:p>
        </w:tc>
        <w:tc>
          <w:tcPr>
            <w:tcW w:w="1540" w:type="dxa"/>
            <w:vMerge/>
            <w:tcBorders>
              <w:top w:val="nil"/>
              <w:left w:val="single" w:sz="4" w:space="0" w:color="auto"/>
              <w:bottom w:val="single" w:sz="4" w:space="0" w:color="000000"/>
              <w:right w:val="single" w:sz="4" w:space="0" w:color="auto"/>
            </w:tcBorders>
            <w:vAlign w:val="center"/>
            <w:hideMark/>
          </w:tcPr>
          <w:p w:rsidR="007373B4" w:rsidRPr="007373B4" w:rsidRDefault="007373B4" w:rsidP="007373B4">
            <w:pPr>
              <w:spacing w:after="0" w:line="240" w:lineRule="auto"/>
              <w:rPr>
                <w:rFonts w:ascii="Times New Roman" w:hAnsi="Times New Roman" w:cs="Times New Roman"/>
                <w:sz w:val="24"/>
                <w:szCs w:val="24"/>
              </w:rPr>
            </w:pPr>
          </w:p>
        </w:tc>
      </w:tr>
      <w:tr w:rsidR="007373B4" w:rsidRPr="007373B4" w:rsidTr="00405D21">
        <w:trPr>
          <w:trHeight w:val="645"/>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w:t>
            </w:r>
          </w:p>
        </w:tc>
        <w:tc>
          <w:tcPr>
            <w:tcW w:w="1400" w:type="dxa"/>
            <w:tcBorders>
              <w:top w:val="nil"/>
              <w:left w:val="nil"/>
              <w:bottom w:val="single" w:sz="4" w:space="0" w:color="auto"/>
              <w:right w:val="nil"/>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w:t>
            </w:r>
          </w:p>
        </w:tc>
        <w:tc>
          <w:tcPr>
            <w:tcW w:w="1520" w:type="dxa"/>
            <w:tcBorders>
              <w:top w:val="nil"/>
              <w:left w:val="single" w:sz="4" w:space="0" w:color="auto"/>
              <w:bottom w:val="single" w:sz="4" w:space="0" w:color="auto"/>
              <w:right w:val="nil"/>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9</w:t>
            </w:r>
          </w:p>
        </w:tc>
      </w:tr>
      <w:tr w:rsidR="007373B4" w:rsidRPr="007373B4" w:rsidTr="00405D21">
        <w:trPr>
          <w:trHeight w:val="30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2 662 940,40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272 245,82</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1 633 225,76</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1 722 971,79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r>
      <w:tr w:rsidR="007373B4" w:rsidRPr="007373B4" w:rsidTr="00405D21">
        <w:trPr>
          <w:trHeight w:val="60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758 284,44</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945"/>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04</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1 899 655,96</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272 245,82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15"/>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13</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5 000,00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59 507,00</w:t>
            </w:r>
          </w:p>
        </w:tc>
      </w:tr>
      <w:tr w:rsidR="007373B4" w:rsidRPr="007373B4" w:rsidTr="00405D21">
        <w:trPr>
          <w:trHeight w:val="30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57 416,00</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57 416,00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59 507,00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59 507,00</w:t>
            </w:r>
          </w:p>
        </w:tc>
      </w:tr>
      <w:tr w:rsidR="007373B4" w:rsidRPr="007373B4" w:rsidTr="00405D21">
        <w:trPr>
          <w:trHeight w:val="585"/>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673 507,30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r>
      <w:tr w:rsidR="007373B4" w:rsidRPr="007373B4" w:rsidTr="00405D21">
        <w:trPr>
          <w:trHeight w:val="675"/>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 xml:space="preserve">Защита населения и территорий от чрезвычайных ситуаций природного и техногенного характера, пожарная </w:t>
            </w:r>
            <w:r w:rsidRPr="007373B4">
              <w:rPr>
                <w:rFonts w:ascii="Times New Roman" w:hAnsi="Times New Roman" w:cs="Times New Roman"/>
                <w:sz w:val="24"/>
                <w:szCs w:val="24"/>
              </w:rPr>
              <w:lastRenderedPageBreak/>
              <w:t>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lastRenderedPageBreak/>
              <w:t>03</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673 507,30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111 411,30</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lastRenderedPageBreak/>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5 276 827,78</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4 546 847,25</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09</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5 171 055,78</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4 439 075,25</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color w:val="000000"/>
                <w:sz w:val="24"/>
                <w:szCs w:val="24"/>
              </w:rPr>
            </w:pPr>
            <w:r w:rsidRPr="007373B4">
              <w:rPr>
                <w:rFonts w:ascii="Times New Roman" w:hAnsi="Times New Roman" w:cs="Times New Roman"/>
                <w:color w:val="000000"/>
                <w:sz w:val="24"/>
                <w:szCs w:val="24"/>
              </w:rPr>
              <w:t>12</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105 772,00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1 053 023,25</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1 053 023,25</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6 948,00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1 014 275,25</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1 014 275,25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31 800,00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31 800,00</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661 499,83</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607 599,83</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661 499,83</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607 599,83</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sz w:val="24"/>
                <w:szCs w:val="24"/>
              </w:rPr>
            </w:pPr>
            <w:r w:rsidRPr="007373B4">
              <w:rPr>
                <w:rFonts w:ascii="Times New Roman" w:hAnsi="Times New Roman" w:cs="Times New Roman"/>
                <w:sz w:val="24"/>
                <w:szCs w:val="24"/>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sz w:val="24"/>
                <w:szCs w:val="24"/>
              </w:rPr>
            </w:pPr>
            <w:r w:rsidRPr="007373B4">
              <w:rPr>
                <w:rFonts w:ascii="Times New Roman" w:hAnsi="Times New Roman" w:cs="Times New Roman"/>
                <w:sz w:val="24"/>
                <w:szCs w:val="24"/>
              </w:rPr>
              <w:t>0,00</w:t>
            </w:r>
          </w:p>
        </w:tc>
      </w:tr>
      <w:tr w:rsidR="007373B4" w:rsidRPr="007373B4" w:rsidTr="00405D21">
        <w:trPr>
          <w:trHeight w:val="330"/>
        </w:trPr>
        <w:tc>
          <w:tcPr>
            <w:tcW w:w="3557" w:type="dxa"/>
            <w:tcBorders>
              <w:top w:val="nil"/>
              <w:left w:val="single" w:sz="4" w:space="0" w:color="auto"/>
              <w:bottom w:val="single" w:sz="4" w:space="0" w:color="auto"/>
              <w:right w:val="single" w:sz="4" w:space="0" w:color="auto"/>
            </w:tcBorders>
            <w:shd w:val="clear" w:color="auto" w:fill="auto"/>
            <w:hideMark/>
          </w:tcPr>
          <w:p w:rsidR="007373B4" w:rsidRPr="007373B4" w:rsidRDefault="007373B4" w:rsidP="007373B4">
            <w:pPr>
              <w:spacing w:after="0" w:line="240" w:lineRule="auto"/>
              <w:rPr>
                <w:rFonts w:ascii="Times New Roman" w:hAnsi="Times New Roman" w:cs="Times New Roman"/>
                <w:b/>
                <w:bCs/>
                <w:sz w:val="24"/>
                <w:szCs w:val="24"/>
              </w:rPr>
            </w:pPr>
            <w:r w:rsidRPr="007373B4">
              <w:rPr>
                <w:rFonts w:ascii="Times New Roman" w:hAnsi="Times New Roman" w:cs="Times New Roman"/>
                <w:b/>
                <w:bCs/>
                <w:sz w:val="24"/>
                <w:szCs w:val="24"/>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 </w:t>
            </w:r>
          </w:p>
        </w:tc>
        <w:tc>
          <w:tcPr>
            <w:tcW w:w="1520" w:type="dxa"/>
            <w:tcBorders>
              <w:top w:val="nil"/>
              <w:left w:val="nil"/>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10 439 789,70</w:t>
            </w:r>
          </w:p>
        </w:tc>
        <w:tc>
          <w:tcPr>
            <w:tcW w:w="162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6 645 997,45</w:t>
            </w:r>
          </w:p>
        </w:tc>
        <w:tc>
          <w:tcPr>
            <w:tcW w:w="166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2 393 102,51</w:t>
            </w:r>
          </w:p>
        </w:tc>
        <w:tc>
          <w:tcPr>
            <w:tcW w:w="148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2 505 504,29</w:t>
            </w:r>
          </w:p>
        </w:tc>
        <w:tc>
          <w:tcPr>
            <w:tcW w:w="1540" w:type="dxa"/>
            <w:tcBorders>
              <w:top w:val="nil"/>
              <w:left w:val="single" w:sz="4" w:space="0" w:color="auto"/>
              <w:bottom w:val="single" w:sz="4" w:space="0" w:color="auto"/>
              <w:right w:val="nil"/>
            </w:tcBorders>
            <w:shd w:val="clear" w:color="auto" w:fill="auto"/>
            <w:noWrap/>
            <w:vAlign w:val="center"/>
            <w:hideMark/>
          </w:tcPr>
          <w:p w:rsidR="007373B4" w:rsidRPr="007373B4" w:rsidRDefault="007373B4" w:rsidP="007373B4">
            <w:pPr>
              <w:spacing w:after="0" w:line="240" w:lineRule="auto"/>
              <w:jc w:val="center"/>
              <w:rPr>
                <w:rFonts w:ascii="Times New Roman" w:hAnsi="Times New Roman" w:cs="Times New Roman"/>
                <w:b/>
                <w:bCs/>
                <w:sz w:val="24"/>
                <w:szCs w:val="24"/>
              </w:rPr>
            </w:pPr>
            <w:r w:rsidRPr="007373B4">
              <w:rPr>
                <w:rFonts w:ascii="Times New Roman" w:hAnsi="Times New Roman" w:cs="Times New Roman"/>
                <w:b/>
                <w:bCs/>
                <w:sz w:val="24"/>
                <w:szCs w:val="24"/>
              </w:rPr>
              <w:t>59 507,00</w:t>
            </w:r>
          </w:p>
        </w:tc>
      </w:tr>
    </w:tbl>
    <w:p w:rsidR="007373B4" w:rsidRPr="007373B4" w:rsidRDefault="007373B4" w:rsidP="007373B4">
      <w:pPr>
        <w:spacing w:after="0" w:line="240" w:lineRule="auto"/>
        <w:jc w:val="both"/>
        <w:rPr>
          <w:rFonts w:ascii="Times New Roman" w:hAnsi="Times New Roman" w:cs="Times New Roman"/>
          <w:sz w:val="24"/>
          <w:szCs w:val="24"/>
        </w:rPr>
      </w:pPr>
      <w:r w:rsidRPr="007373B4">
        <w:rPr>
          <w:rFonts w:ascii="Times New Roman" w:hAnsi="Times New Roman" w:cs="Times New Roman"/>
          <w:sz w:val="24"/>
          <w:szCs w:val="24"/>
        </w:rPr>
        <w:tab/>
      </w:r>
      <w:bookmarkStart w:id="3" w:name="RANGE!A1:N30"/>
      <w:bookmarkEnd w:id="3"/>
    </w:p>
    <w:p w:rsidR="008548B9" w:rsidRPr="007373B4" w:rsidRDefault="008548B9" w:rsidP="007373B4">
      <w:pPr>
        <w:spacing w:after="0" w:line="240" w:lineRule="auto"/>
        <w:rPr>
          <w:rFonts w:ascii="Times New Roman" w:hAnsi="Times New Roman" w:cs="Times New Roman"/>
          <w:sz w:val="24"/>
          <w:szCs w:val="24"/>
        </w:rPr>
      </w:pPr>
    </w:p>
    <w:sectPr w:rsidR="008548B9" w:rsidRPr="007373B4" w:rsidSect="007373B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92" w:rsidRDefault="00937192" w:rsidP="00921736">
      <w:pPr>
        <w:spacing w:after="0" w:line="240" w:lineRule="auto"/>
      </w:pPr>
      <w:r>
        <w:separator/>
      </w:r>
    </w:p>
  </w:endnote>
  <w:endnote w:type="continuationSeparator" w:id="1">
    <w:p w:rsidR="00937192" w:rsidRDefault="0093719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92" w:rsidRDefault="00937192" w:rsidP="00921736">
      <w:pPr>
        <w:spacing w:after="0" w:line="240" w:lineRule="auto"/>
      </w:pPr>
      <w:r>
        <w:separator/>
      </w:r>
    </w:p>
  </w:footnote>
  <w:footnote w:type="continuationSeparator" w:id="1">
    <w:p w:rsidR="00937192" w:rsidRDefault="0093719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9">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8">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7">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8"/>
  </w:num>
  <w:num w:numId="2">
    <w:abstractNumId w:val="73"/>
  </w:num>
  <w:num w:numId="3">
    <w:abstractNumId w:val="72"/>
  </w:num>
  <w:num w:numId="4">
    <w:abstractNumId w:val="56"/>
  </w:num>
  <w:num w:numId="5">
    <w:abstractNumId w:val="57"/>
  </w:num>
  <w:num w:numId="6">
    <w:abstractNumId w:val="65"/>
    <w:lvlOverride w:ilvl="0">
      <w:startOverride w:val="1"/>
    </w:lvlOverride>
    <w:lvlOverride w:ilvl="1"/>
    <w:lvlOverride w:ilvl="2"/>
    <w:lvlOverride w:ilvl="3"/>
    <w:lvlOverride w:ilvl="4"/>
    <w:lvlOverride w:ilvl="5"/>
    <w:lvlOverride w:ilvl="6"/>
    <w:lvlOverride w:ilvl="7"/>
    <w:lvlOverride w:ilvl="8"/>
  </w:num>
  <w:num w:numId="7">
    <w:abstractNumId w:val="78"/>
  </w:num>
  <w:num w:numId="8">
    <w:abstractNumId w:val="79"/>
  </w:num>
  <w:num w:numId="9">
    <w:abstractNumId w:val="66"/>
  </w:num>
  <w:num w:numId="10">
    <w:abstractNumId w:val="74"/>
  </w:num>
  <w:num w:numId="11">
    <w:abstractNumId w:val="47"/>
  </w:num>
  <w:num w:numId="12">
    <w:abstractNumId w:val="55"/>
  </w:num>
  <w:num w:numId="13">
    <w:abstractNumId w:val="69"/>
  </w:num>
  <w:num w:numId="14">
    <w:abstractNumId w:val="52"/>
  </w:num>
  <w:num w:numId="15">
    <w:abstractNumId w:val="81"/>
  </w:num>
  <w:num w:numId="16">
    <w:abstractNumId w:val="67"/>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8"/>
  </w:num>
  <w:num w:numId="19">
    <w:abstractNumId w:val="76"/>
  </w:num>
  <w:num w:numId="20">
    <w:abstractNumId w:val="50"/>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60"/>
  </w:num>
  <w:num w:numId="24">
    <w:abstractNumId w:val="77"/>
  </w:num>
  <w:num w:numId="25">
    <w:abstractNumId w:val="45"/>
  </w:num>
  <w:num w:numId="26">
    <w:abstractNumId w:val="53"/>
  </w:num>
  <w:num w:numId="27">
    <w:abstractNumId w:val="51"/>
  </w:num>
  <w:num w:numId="28">
    <w:abstractNumId w:val="68"/>
  </w:num>
  <w:num w:numId="29">
    <w:abstractNumId w:val="80"/>
  </w:num>
  <w:num w:numId="30">
    <w:abstractNumId w:val="49"/>
  </w:num>
  <w:num w:numId="31">
    <w:abstractNumId w:val="44"/>
  </w:num>
  <w:num w:numId="32">
    <w:abstractNumId w:val="43"/>
  </w:num>
  <w:num w:numId="33">
    <w:abstractNumId w:val="75"/>
  </w:num>
  <w:num w:numId="34">
    <w:abstractNumId w:val="70"/>
  </w:num>
  <w:num w:numId="35">
    <w:abstractNumId w:val="61"/>
  </w:num>
  <w:num w:numId="36">
    <w:abstractNumId w:val="64"/>
  </w:num>
  <w:num w:numId="37">
    <w:abstractNumId w:val="63"/>
  </w:num>
  <w:num w:numId="38">
    <w:abstractNumId w:val="7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62"/>
  </w:num>
  <w:num w:numId="42">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50B1"/>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39F0"/>
    <w:rsid w:val="003F6B21"/>
    <w:rsid w:val="00405AB3"/>
    <w:rsid w:val="00406843"/>
    <w:rsid w:val="004121D1"/>
    <w:rsid w:val="004212C4"/>
    <w:rsid w:val="00426E9C"/>
    <w:rsid w:val="004302BE"/>
    <w:rsid w:val="00431172"/>
    <w:rsid w:val="004314F8"/>
    <w:rsid w:val="004315AB"/>
    <w:rsid w:val="00431E42"/>
    <w:rsid w:val="00433C74"/>
    <w:rsid w:val="0044479C"/>
    <w:rsid w:val="00447169"/>
    <w:rsid w:val="00447868"/>
    <w:rsid w:val="00450781"/>
    <w:rsid w:val="00453779"/>
    <w:rsid w:val="00454E9C"/>
    <w:rsid w:val="004556C7"/>
    <w:rsid w:val="0045582B"/>
    <w:rsid w:val="0046132F"/>
    <w:rsid w:val="004619AF"/>
    <w:rsid w:val="00462B74"/>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35E3E"/>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373B4"/>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548B9"/>
    <w:rsid w:val="00863A79"/>
    <w:rsid w:val="00863FBF"/>
    <w:rsid w:val="00864519"/>
    <w:rsid w:val="00871A39"/>
    <w:rsid w:val="008875C8"/>
    <w:rsid w:val="00892D5E"/>
    <w:rsid w:val="00893405"/>
    <w:rsid w:val="00897A84"/>
    <w:rsid w:val="008A0E72"/>
    <w:rsid w:val="008A3936"/>
    <w:rsid w:val="008B35A3"/>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5223"/>
    <w:rsid w:val="00917BB4"/>
    <w:rsid w:val="009208C5"/>
    <w:rsid w:val="00921736"/>
    <w:rsid w:val="00922DCB"/>
    <w:rsid w:val="009260C8"/>
    <w:rsid w:val="00926ED9"/>
    <w:rsid w:val="00932F9C"/>
    <w:rsid w:val="00937192"/>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2D36"/>
    <w:rsid w:val="00C04BF4"/>
    <w:rsid w:val="00C073A5"/>
    <w:rsid w:val="00C079E4"/>
    <w:rsid w:val="00C1071D"/>
    <w:rsid w:val="00C12250"/>
    <w:rsid w:val="00C13558"/>
    <w:rsid w:val="00C166AA"/>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4306"/>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2A64"/>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D5457"/>
    <w:rsid w:val="00EE0C20"/>
    <w:rsid w:val="00EE0F56"/>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405</cp:revision>
  <cp:lastPrinted>2022-01-25T08:32:00Z</cp:lastPrinted>
  <dcterms:created xsi:type="dcterms:W3CDTF">2015-01-21T21:56:00Z</dcterms:created>
  <dcterms:modified xsi:type="dcterms:W3CDTF">2024-01-10T04:27:00Z</dcterms:modified>
</cp:coreProperties>
</file>