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A0780C">
        <w:rPr>
          <w:rFonts w:ascii="Times New Roman" w:hAnsi="Times New Roman" w:cs="Times New Roman"/>
          <w:sz w:val="24"/>
          <w:szCs w:val="24"/>
        </w:rPr>
        <w:t>12</w:t>
      </w:r>
      <w:r w:rsidR="00507BEE">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A0780C">
        <w:rPr>
          <w:rFonts w:ascii="Times New Roman" w:hAnsi="Times New Roman" w:cs="Times New Roman"/>
          <w:sz w:val="24"/>
          <w:szCs w:val="24"/>
        </w:rPr>
        <w:t>29</w:t>
      </w:r>
      <w:r w:rsidR="00577998">
        <w:rPr>
          <w:rFonts w:ascii="Times New Roman" w:hAnsi="Times New Roman" w:cs="Times New Roman"/>
          <w:sz w:val="24"/>
          <w:szCs w:val="24"/>
        </w:rPr>
        <w:t xml:space="preserve"> </w:t>
      </w:r>
      <w:r w:rsidR="007B7534">
        <w:rPr>
          <w:rFonts w:ascii="Times New Roman" w:hAnsi="Times New Roman" w:cs="Times New Roman"/>
          <w:sz w:val="24"/>
          <w:szCs w:val="24"/>
        </w:rPr>
        <w:t xml:space="preserve">марта </w:t>
      </w:r>
      <w:r w:rsidR="00281E23">
        <w:rPr>
          <w:rFonts w:ascii="Times New Roman" w:hAnsi="Times New Roman" w:cs="Times New Roman"/>
          <w:sz w:val="24"/>
          <w:szCs w:val="24"/>
        </w:rPr>
        <w:t>2024</w:t>
      </w:r>
      <w:r w:rsidR="00DE3126" w:rsidRPr="00BD5E53">
        <w:rPr>
          <w:rFonts w:ascii="Times New Roman" w:hAnsi="Times New Roman" w:cs="Times New Roman"/>
          <w:sz w:val="24"/>
          <w:szCs w:val="24"/>
        </w:rPr>
        <w:t xml:space="preserve"> года. 30 эк.</w:t>
      </w:r>
    </w:p>
    <w:p w:rsidR="00507BEE" w:rsidRPr="00D479C4" w:rsidRDefault="001C487E" w:rsidP="007B7534">
      <w:pPr>
        <w:spacing w:after="0" w:line="240" w:lineRule="auto"/>
        <w:jc w:val="both"/>
        <w:rPr>
          <w:sz w:val="28"/>
          <w:szCs w:val="28"/>
        </w:rPr>
      </w:pPr>
      <w:r w:rsidRPr="005B34F3">
        <w:rPr>
          <w:rFonts w:ascii="Times New Roman" w:hAnsi="Times New Roman" w:cs="Times New Roman"/>
          <w:sz w:val="20"/>
          <w:szCs w:val="20"/>
        </w:rPr>
        <w:t xml:space="preserve"> </w:t>
      </w:r>
    </w:p>
    <w:p w:rsidR="007B3F33" w:rsidRDefault="007B3F33" w:rsidP="0050687C">
      <w:pPr>
        <w:spacing w:after="0" w:line="240" w:lineRule="auto"/>
        <w:jc w:val="both"/>
        <w:rPr>
          <w:rFonts w:ascii="Times New Roman" w:hAnsi="Times New Roman" w:cs="Times New Roman"/>
          <w:sz w:val="24"/>
          <w:szCs w:val="24"/>
        </w:rPr>
      </w:pPr>
    </w:p>
    <w:p w:rsidR="00FC1B07" w:rsidRPr="00FC1B07" w:rsidRDefault="00FC1B07" w:rsidP="00FC1B07">
      <w:pPr>
        <w:spacing w:after="0" w:line="240" w:lineRule="auto"/>
        <w:jc w:val="center"/>
        <w:rPr>
          <w:rFonts w:ascii="Times New Roman" w:hAnsi="Times New Roman" w:cs="Times New Roman"/>
          <w:sz w:val="20"/>
          <w:szCs w:val="20"/>
        </w:rPr>
      </w:pPr>
      <w:r w:rsidRPr="00FC1B07">
        <w:rPr>
          <w:rFonts w:ascii="Times New Roman" w:hAnsi="Times New Roman" w:cs="Times New Roman"/>
          <w:sz w:val="20"/>
          <w:szCs w:val="20"/>
        </w:rPr>
        <w:t>СОВЕТ ГОЛУБОВСКОГО СЕЛЬСКОГО ПОСЕЛЕНИЯ</w:t>
      </w:r>
    </w:p>
    <w:p w:rsidR="00FC1B07" w:rsidRPr="00FC1B07" w:rsidRDefault="00FC1B07" w:rsidP="00FC1B07">
      <w:pPr>
        <w:spacing w:after="0" w:line="240" w:lineRule="auto"/>
        <w:jc w:val="center"/>
        <w:rPr>
          <w:rFonts w:ascii="Times New Roman" w:hAnsi="Times New Roman" w:cs="Times New Roman"/>
          <w:sz w:val="20"/>
          <w:szCs w:val="20"/>
        </w:rPr>
      </w:pPr>
      <w:r w:rsidRPr="00FC1B07">
        <w:rPr>
          <w:rFonts w:ascii="Times New Roman" w:hAnsi="Times New Roman" w:cs="Times New Roman"/>
          <w:sz w:val="20"/>
          <w:szCs w:val="20"/>
        </w:rPr>
        <w:t>СЕДЕЛЬНИКОВСКОГО МУНИЦИПАЛЬНОГО РАЙОНА</w:t>
      </w:r>
    </w:p>
    <w:p w:rsidR="00FC1B07" w:rsidRPr="00FC1B07" w:rsidRDefault="00FC1B07" w:rsidP="00FC1B07">
      <w:pPr>
        <w:spacing w:after="0" w:line="240" w:lineRule="auto"/>
        <w:jc w:val="center"/>
        <w:rPr>
          <w:rFonts w:ascii="Times New Roman" w:hAnsi="Times New Roman" w:cs="Times New Roman"/>
          <w:sz w:val="20"/>
          <w:szCs w:val="20"/>
        </w:rPr>
      </w:pPr>
      <w:r w:rsidRPr="00FC1B07">
        <w:rPr>
          <w:rFonts w:ascii="Times New Roman" w:hAnsi="Times New Roman" w:cs="Times New Roman"/>
          <w:sz w:val="20"/>
          <w:szCs w:val="20"/>
        </w:rPr>
        <w:t>ОМСКОЙ ОБЛАСТИ</w:t>
      </w:r>
    </w:p>
    <w:p w:rsidR="00FC1B07" w:rsidRPr="00FC1B07" w:rsidRDefault="00FC1B07" w:rsidP="00FC1B07">
      <w:pPr>
        <w:spacing w:after="0" w:line="240" w:lineRule="auto"/>
        <w:jc w:val="center"/>
        <w:rPr>
          <w:rFonts w:ascii="Times New Roman" w:hAnsi="Times New Roman" w:cs="Times New Roman"/>
          <w:sz w:val="20"/>
          <w:szCs w:val="20"/>
        </w:rPr>
      </w:pPr>
    </w:p>
    <w:p w:rsidR="00FC1B07" w:rsidRPr="00FC1B07" w:rsidRDefault="00FC1B07" w:rsidP="00FC1B07">
      <w:pPr>
        <w:spacing w:after="0" w:line="240" w:lineRule="auto"/>
        <w:jc w:val="center"/>
        <w:rPr>
          <w:rFonts w:ascii="Times New Roman" w:hAnsi="Times New Roman" w:cs="Times New Roman"/>
          <w:sz w:val="20"/>
          <w:szCs w:val="20"/>
        </w:rPr>
      </w:pPr>
      <w:r w:rsidRPr="00FC1B07">
        <w:rPr>
          <w:rFonts w:ascii="Times New Roman" w:hAnsi="Times New Roman" w:cs="Times New Roman"/>
          <w:sz w:val="20"/>
          <w:szCs w:val="20"/>
        </w:rPr>
        <w:t>Восемьдесят восьмое  заседание четвертого созыва</w:t>
      </w:r>
    </w:p>
    <w:p w:rsidR="00FC1B07" w:rsidRPr="00FC1B07" w:rsidRDefault="00FC1B07" w:rsidP="00FC1B07">
      <w:pPr>
        <w:spacing w:after="0" w:line="240" w:lineRule="auto"/>
        <w:rPr>
          <w:rFonts w:ascii="Times New Roman" w:hAnsi="Times New Roman" w:cs="Times New Roman"/>
          <w:sz w:val="20"/>
          <w:szCs w:val="20"/>
        </w:rPr>
      </w:pPr>
    </w:p>
    <w:p w:rsidR="00FC1B07" w:rsidRPr="00FC1B07" w:rsidRDefault="00FC1B07" w:rsidP="00FC1B07">
      <w:pPr>
        <w:spacing w:after="0" w:line="240" w:lineRule="auto"/>
        <w:rPr>
          <w:rFonts w:ascii="Times New Roman" w:hAnsi="Times New Roman" w:cs="Times New Roman"/>
          <w:sz w:val="20"/>
          <w:szCs w:val="20"/>
        </w:rPr>
      </w:pPr>
    </w:p>
    <w:p w:rsidR="00FC1B07" w:rsidRPr="00FC1B07" w:rsidRDefault="00FC1B07" w:rsidP="00FC1B07">
      <w:pPr>
        <w:spacing w:after="0" w:line="240" w:lineRule="auto"/>
        <w:rPr>
          <w:rFonts w:ascii="Times New Roman" w:hAnsi="Times New Roman" w:cs="Times New Roman"/>
          <w:sz w:val="20"/>
          <w:szCs w:val="20"/>
        </w:rPr>
      </w:pPr>
    </w:p>
    <w:p w:rsidR="00FC1B07" w:rsidRPr="00FC1B07" w:rsidRDefault="00FC1B07" w:rsidP="00FC1B07">
      <w:pPr>
        <w:spacing w:after="0" w:line="240" w:lineRule="auto"/>
        <w:jc w:val="center"/>
        <w:rPr>
          <w:rFonts w:ascii="Times New Roman" w:hAnsi="Times New Roman" w:cs="Times New Roman"/>
          <w:b/>
          <w:sz w:val="20"/>
          <w:szCs w:val="20"/>
        </w:rPr>
      </w:pPr>
      <w:r w:rsidRPr="00FC1B07">
        <w:rPr>
          <w:rFonts w:ascii="Times New Roman" w:hAnsi="Times New Roman" w:cs="Times New Roman"/>
          <w:sz w:val="20"/>
          <w:szCs w:val="20"/>
        </w:rPr>
        <w:t>РЕШЕНИЕ</w:t>
      </w:r>
    </w:p>
    <w:p w:rsidR="00FC1B07" w:rsidRPr="00FC1B07" w:rsidRDefault="00FC1B07" w:rsidP="00FC1B07">
      <w:pPr>
        <w:pStyle w:val="2"/>
        <w:spacing w:after="0" w:line="240" w:lineRule="auto"/>
        <w:jc w:val="left"/>
        <w:rPr>
          <w:sz w:val="20"/>
          <w:szCs w:val="20"/>
        </w:rPr>
      </w:pPr>
      <w:r w:rsidRPr="00FC1B07">
        <w:rPr>
          <w:sz w:val="20"/>
          <w:szCs w:val="20"/>
        </w:rPr>
        <w:t>От «29»  марта  2024 г                                                                              № 207</w:t>
      </w:r>
    </w:p>
    <w:p w:rsidR="00FC1B07" w:rsidRPr="00FC1B07" w:rsidRDefault="00FC1B07" w:rsidP="00FC1B07">
      <w:pPr>
        <w:spacing w:after="0" w:line="240" w:lineRule="auto"/>
        <w:jc w:val="both"/>
        <w:rPr>
          <w:rFonts w:ascii="Times New Roman" w:hAnsi="Times New Roman" w:cs="Times New Roman"/>
          <w:sz w:val="20"/>
          <w:szCs w:val="20"/>
        </w:rPr>
      </w:pPr>
      <w:r w:rsidRPr="00FC1B07">
        <w:rPr>
          <w:rFonts w:ascii="Times New Roman" w:hAnsi="Times New Roman" w:cs="Times New Roman"/>
          <w:sz w:val="20"/>
          <w:szCs w:val="20"/>
        </w:rPr>
        <w:t>с. Голубовка</w:t>
      </w:r>
    </w:p>
    <w:p w:rsidR="00FC1B07" w:rsidRPr="00FC1B07" w:rsidRDefault="00FC1B07" w:rsidP="00FC1B07">
      <w:pPr>
        <w:spacing w:after="0" w:line="240" w:lineRule="auto"/>
        <w:jc w:val="both"/>
        <w:rPr>
          <w:rFonts w:ascii="Times New Roman" w:hAnsi="Times New Roman" w:cs="Times New Roman"/>
          <w:sz w:val="20"/>
          <w:szCs w:val="20"/>
        </w:rPr>
      </w:pPr>
    </w:p>
    <w:p w:rsidR="00FC1B07" w:rsidRPr="00FC1B07" w:rsidRDefault="00FC1B07" w:rsidP="00FC1B07">
      <w:pPr>
        <w:spacing w:after="0" w:line="240" w:lineRule="auto"/>
        <w:ind w:firstLine="284"/>
        <w:jc w:val="both"/>
        <w:rPr>
          <w:rFonts w:ascii="Times New Roman" w:hAnsi="Times New Roman" w:cs="Times New Roman"/>
          <w:sz w:val="20"/>
          <w:szCs w:val="20"/>
        </w:rPr>
      </w:pPr>
      <w:r w:rsidRPr="00FC1B07">
        <w:rPr>
          <w:rFonts w:ascii="Times New Roman" w:hAnsi="Times New Roman" w:cs="Times New Roman"/>
          <w:sz w:val="20"/>
          <w:szCs w:val="20"/>
        </w:rPr>
        <w:t>О внесении изменений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w:t>
      </w:r>
    </w:p>
    <w:p w:rsidR="00FC1B07" w:rsidRPr="00FC1B07" w:rsidRDefault="00FC1B07" w:rsidP="00FC1B07">
      <w:pPr>
        <w:spacing w:after="0" w:line="240" w:lineRule="auto"/>
        <w:ind w:firstLine="284"/>
        <w:jc w:val="both"/>
        <w:rPr>
          <w:rFonts w:ascii="Times New Roman" w:hAnsi="Times New Roman" w:cs="Times New Roman"/>
          <w:sz w:val="20"/>
          <w:szCs w:val="20"/>
        </w:rPr>
      </w:pPr>
    </w:p>
    <w:p w:rsidR="00FC1B07" w:rsidRPr="00FC1B07" w:rsidRDefault="00FC1B07" w:rsidP="00FC1B07">
      <w:pPr>
        <w:spacing w:after="0" w:line="240" w:lineRule="auto"/>
        <w:ind w:firstLine="284"/>
        <w:jc w:val="both"/>
        <w:rPr>
          <w:rFonts w:ascii="Times New Roman" w:hAnsi="Times New Roman" w:cs="Times New Roman"/>
          <w:sz w:val="20"/>
          <w:szCs w:val="20"/>
        </w:rPr>
      </w:pPr>
      <w:r w:rsidRPr="00FC1B07">
        <w:rPr>
          <w:rFonts w:ascii="Times New Roman" w:hAnsi="Times New Roman" w:cs="Times New Roman"/>
          <w:sz w:val="20"/>
          <w:szCs w:val="20"/>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FC1B07" w:rsidRPr="00FC1B07" w:rsidRDefault="00FC1B07" w:rsidP="00FC1B07">
      <w:pPr>
        <w:spacing w:after="0" w:line="240" w:lineRule="auto"/>
        <w:ind w:firstLine="284"/>
        <w:jc w:val="both"/>
        <w:rPr>
          <w:rFonts w:ascii="Times New Roman" w:hAnsi="Times New Roman" w:cs="Times New Roman"/>
          <w:b/>
          <w:sz w:val="20"/>
          <w:szCs w:val="20"/>
        </w:rPr>
      </w:pPr>
      <w:r w:rsidRPr="00FC1B07">
        <w:rPr>
          <w:rFonts w:ascii="Times New Roman" w:hAnsi="Times New Roman" w:cs="Times New Roman"/>
          <w:b/>
          <w:sz w:val="20"/>
          <w:szCs w:val="20"/>
        </w:rPr>
        <w:t>РЕШИЛ:</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b/>
          <w:bCs/>
          <w:sz w:val="20"/>
          <w:szCs w:val="20"/>
        </w:rPr>
        <w:t>РЕШИЛ:</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 xml:space="preserve">1. Внести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 </w:t>
      </w:r>
      <w:r w:rsidRPr="00FC1B07">
        <w:rPr>
          <w:rFonts w:ascii="Times New Roman" w:hAnsi="Times New Roman" w:cs="Times New Roman"/>
          <w:b/>
          <w:sz w:val="20"/>
          <w:szCs w:val="20"/>
        </w:rPr>
        <w:t>следующие изменения:</w:t>
      </w:r>
      <w:r w:rsidRPr="00FC1B07">
        <w:rPr>
          <w:rFonts w:ascii="Times New Roman" w:hAnsi="Times New Roman" w:cs="Times New Roman"/>
          <w:sz w:val="20"/>
          <w:szCs w:val="20"/>
        </w:rPr>
        <w:t> </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b/>
          <w:bCs/>
          <w:sz w:val="20"/>
          <w:szCs w:val="20"/>
        </w:rPr>
        <w:t>- текстовую часть статьи 1 по статью 9 изложить в следующей редакции:</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«Статья 1. Основные характеристики бюджета Голубовского сельского поселения Седельниковского муниципального района Омской области</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1.Утвердить основные характеристики бюджета Голубовского сельского поселения Седельниковского муниципального района Омской области (далее – местный бюджет) на 2024 год:</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общий объем доходов местного бюджета в сумме 7 473 214,96 рубль;</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общий объем расходов местного бюджета в сумме 8 152 525,93 рубль;</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дефицит местного бюджета, равный 679 310,97 рублей.</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Утвердить основные характеристики местного бюджета на плановый период 2025 и 2026 годов:</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общий объем доходов местного бюджета на 2025 год в сумме 3 117 132,46 рубля и на 2026 год в сумме 3 344 140,46 рубль;</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общий объем расходов местного бюджета на 2025 год в сумме 3 117 132,46 рубля, в том числе условно утвержденные расходы в сумме 76 414,00рублей, и на 2026 год в сумме 3 344 140,46 рубль, в том числе условно утвержденные расходы в 163 888,00 рублей;</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дефицит местного бюджета на 2025 год в размере 0,00 руб. и на 2026 год в размере 0,00 руб.</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Статья 2. Администрирование доходов местного бюджета</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Доходы местного бюджета в 2024 году и в плановом периоде 2025 и 2026 годов формируются за счет:</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lastRenderedPageBreak/>
        <w:t>налоговых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неналоговых доходов;</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безвозмездных поступлений.</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3.Утвердить безвозмездные поступления в местный бюджет на 2024 год и на плановый период 2025 и 2026 годов год согласно приложению № 2 к настоящему решению.</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Статья 3. Бюджетные ассигнования местного бюджета</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1 Утвердить общий объем бюджетных ассигнований местного бюджета, направляемых на исполнение публичных нормативных обязательств на 2024 год и на плановый период 2025 и 2026 годов равный нулю.</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Утвердить:</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 3 к настоящему решению;</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ведомственную структуру расходов местного бюджета на 2024 год и на плановый период 2025 и 2026 годов согласно приложению № 5 к настоящему решению.</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объём бюджетных ассигнований дорожного фонда Голубовского сельского поселения на 2024 год в размере 606 183,00 рубля, в 2025 году в сумме 620 157,00 рублей и в 2026 году 836 355,00 рублей.</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Создать в местном бюджете резервный фонд администрации Голубовского сельского поселения на 2024 год в размере 500,00 рублей, на 2025 год в сумме 500,00 рублей и на 2026 год 500,00 рублей.</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Установить, что в случае сокращения в 2024 году и в плановом периоде 2025 и 2026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2024 год и на плановый период 2025 и 2026 годов на эти цели, являются:</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оплата труда;</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начисления на оплату труда;</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оплата коммунальных услуг.</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Статья 4. Особенности использования бюджетных ассигнований по обеспечению деятельности органов местного самоуправления</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Не допускается увеличение в 2024 году и в плановом периоде 2025 и 2026 годов численности муниципальных служащих Голубовского сельского поселения, за исключением случаев, связанных с увеличением объема полномочий органов местного самоуправления Голубовского сельского поселения, обусловленных изменением законодательства.</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Статья 5. Управление муниципальным долгом Голубовского сельского поселения</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Установить:</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верхний предел муниципального внутреннего долга Голубовского сельского поселения на 1 января 2025 года в размере 0,00 рублей, в том числе верхний предел долга по муниципальным гарантиям в валюте Российской Федерации поселения – 0,00 рублей, на 1 января 2026 года в размере 0,00 рублей, в том числе верхний предел долга по муниципальным гарантиям в валюте Российской Федерации поселения– 0,00 рублей, на 1 января 2027 года в размере 0,00 рублей,в том числе верхний предел долга по муниципальным гарантиям в валюте Российской Федерации поселения– 0,00 рублей.</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объем расходов на обслуживание муниципального долга Голубовского сельского поселения в 2024 году в сумме 0,00 рублей, в 2025 году в сумме 0,00 рублей и в 2026 году в сумме 0,00 рублей.</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Утвердить:</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источники финансирования дефицита местного бюджета на 2024 год и на плановый период 2025 и 2026 годов согласно приложению № 6 к настоящему решению;</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программу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№7.</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Муниципальные гарантии Голубовского сельского поселения в 2024 году и в плановом периоде 2025 и 2026 годов не предоставляются.</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Муниципальные внешние заимствования Голубовского сельского поселения в 2024 году и в плановом периоде 2025 и 2026 годов не осуществляются.</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Статья 6. Межбюджетные трансферты</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lastRenderedPageBreak/>
        <w:t>Утвердить объем межбюджетных трансфертов, получаемых из других бюджетов бюджетной системы Российской Федерации, в 2024 году в сумме 5 816 430,96 рубля, в 2025 году в сумме 1 480 421,46 рублей и в 2026 году в сумме 1 486 182,46 рубля, в том числе:</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 дотации бюджетам сельских поселений на выравнивание бюджетной обеспеченности в 2024 году в сумме 1 740 390,28 рублей, в 2025 году в сумме 1 419 783,46 рубля и в 2026 году в сумме 1 419 783,46 рубля;</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 прочие межбюджетные трансферты, передаваемые бюджетам в 2024 году в сумме 3 827 022,40 рублей, в 2025 году в сумме 0,00 рублей и в 2026 году в сумме 0,00 рублей;</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2024 году в сумме 54 975,00 рублей, в 2025 году в сумме 60 638,00 рублей и в 2026 году в сумме 66 399,00 рублей;</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2024 году в сумме 146 919,28 рубля, в 2025 году в сумме 0,00 рублей и в 2026 году в сумме 0,00 рублей.</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Статья 7. Особенности погашения просроченной кредиторской задолженности главного распорядителя средств местного бюджета</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2024 года, в пределах утвержденных бюджетных ассигнований, предусмотренных в ведомственной структуре расходов местного бюджета на 2024 год.</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Статья 8. Авансирование расходных обязательств получателей средств местного бюджета</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2023 год, по муниципальным контрактам (контрактам (договорам)):</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об оказании услуг связи;</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 подписке на печатные издания и (или) об их приобретении;</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об обучении на курсах повышения квалификации;</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 приобретении горюче-смазочных материалов;</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 приобретении авиа- и железнодорожных билетов, билетов для проезда городским и пригородным транспортом;</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об оказании услуг по страхованию имущества и гражданской ответственности;</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 проведении экспертизы проектной документации и результатов инженерных изысканий;</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об оказании услуг по ремонту, техническому обслуживанию автотранспорта, включая шиномонтажные работы;</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об уплате членских взносов;</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 приобретении электроматериалов и электрооборудования;</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аренды транспортных средств;</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 приобретении технически сложного научного, учебного, медицинского, иного оборудования, медикаментов (по согласованию с главным распорядителем средств местного бюджета);</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 размещении информации в печатных изданиях.</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Статья 9. Использование остатков средств местного бюджета</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2023 года.</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 xml:space="preserve">Не использованные по состоянию на 1 января 2024 года остатки средств, полученных из областного бюджета муниципальными образованиями Омской области в форме субсидий, субвенций и иных </w:t>
      </w:r>
      <w:r w:rsidRPr="00FC1B07">
        <w:rPr>
          <w:rFonts w:ascii="Times New Roman" w:hAnsi="Times New Roman" w:cs="Times New Roman"/>
          <w:sz w:val="20"/>
          <w:szCs w:val="20"/>
        </w:rPr>
        <w:lastRenderedPageBreak/>
        <w:t>межбюджетных трансфертов, имеющих целевое назначение, подлежат возврату в доход областного бюджета в течение первых 15 рабочих дней 2024 года.»</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b/>
          <w:bCs/>
          <w:sz w:val="20"/>
          <w:szCs w:val="20"/>
        </w:rPr>
        <w:t>- Приложение № 2 изложить в редакции согласно приложению № 1 к настоящему решению;</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b/>
          <w:bCs/>
          <w:sz w:val="20"/>
          <w:szCs w:val="20"/>
        </w:rPr>
        <w:t>- Приложение № 3 изложить в редакции согласно приложению № 2 к настоящему решению;</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b/>
          <w:bCs/>
          <w:sz w:val="20"/>
          <w:szCs w:val="20"/>
        </w:rPr>
        <w:t>- Приложение № 4 изложить в редакции согласно приложению № 3 к настоящему решению;</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b/>
          <w:bCs/>
          <w:sz w:val="20"/>
          <w:szCs w:val="20"/>
        </w:rPr>
        <w:t>- Приложение № 5 изложить в редакции согласно приложению № 4 к настоящему решению;</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b/>
          <w:bCs/>
          <w:sz w:val="20"/>
          <w:szCs w:val="20"/>
        </w:rPr>
        <w:t>- Приложение № 6 изложить в редакции согласно приложению № 5 к настоящему решению.</w:t>
      </w:r>
    </w:p>
    <w:p w:rsidR="00FC1B07" w:rsidRPr="00FC1B07" w:rsidRDefault="00FC1B07" w:rsidP="00FC1B07">
      <w:pPr>
        <w:spacing w:after="0" w:line="240" w:lineRule="auto"/>
        <w:ind w:firstLine="360"/>
        <w:jc w:val="both"/>
        <w:rPr>
          <w:rFonts w:ascii="Times New Roman" w:hAnsi="Times New Roman" w:cs="Times New Roman"/>
          <w:sz w:val="20"/>
          <w:szCs w:val="20"/>
        </w:rPr>
      </w:pPr>
      <w:r w:rsidRPr="00FC1B07">
        <w:rPr>
          <w:rFonts w:ascii="Times New Roman" w:hAnsi="Times New Roman" w:cs="Times New Roman"/>
          <w:sz w:val="20"/>
          <w:szCs w:val="20"/>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FC1B07" w:rsidRPr="00FC1B07" w:rsidRDefault="00FC1B07" w:rsidP="00FC1B07">
      <w:pPr>
        <w:spacing w:after="0" w:line="240" w:lineRule="auto"/>
        <w:ind w:firstLine="360"/>
        <w:jc w:val="both"/>
        <w:rPr>
          <w:rFonts w:ascii="Times New Roman" w:hAnsi="Times New Roman" w:cs="Times New Roman"/>
          <w:sz w:val="20"/>
          <w:szCs w:val="20"/>
        </w:rPr>
      </w:pPr>
    </w:p>
    <w:p w:rsidR="00FC1B07" w:rsidRPr="00FC1B07" w:rsidRDefault="00FC1B07" w:rsidP="00FC1B07">
      <w:pPr>
        <w:spacing w:after="0" w:line="240" w:lineRule="auto"/>
        <w:jc w:val="both"/>
        <w:rPr>
          <w:rFonts w:ascii="Times New Roman" w:hAnsi="Times New Roman" w:cs="Times New Roman"/>
          <w:sz w:val="20"/>
          <w:szCs w:val="20"/>
        </w:rPr>
      </w:pPr>
      <w:r w:rsidRPr="00FC1B07">
        <w:rPr>
          <w:rFonts w:ascii="Times New Roman" w:hAnsi="Times New Roman" w:cs="Times New Roman"/>
          <w:sz w:val="20"/>
          <w:szCs w:val="20"/>
        </w:rPr>
        <w:t>Председатель Совета  Голубовского                                     Низовой В.В.</w:t>
      </w:r>
    </w:p>
    <w:p w:rsidR="00FC1B07" w:rsidRPr="00FC1B07" w:rsidRDefault="00FC1B07" w:rsidP="00FC1B07">
      <w:pPr>
        <w:spacing w:after="0" w:line="240" w:lineRule="auto"/>
        <w:jc w:val="both"/>
        <w:rPr>
          <w:rFonts w:ascii="Times New Roman" w:hAnsi="Times New Roman" w:cs="Times New Roman"/>
          <w:sz w:val="20"/>
          <w:szCs w:val="20"/>
        </w:rPr>
      </w:pPr>
      <w:r w:rsidRPr="00FC1B07">
        <w:rPr>
          <w:rFonts w:ascii="Times New Roman" w:hAnsi="Times New Roman" w:cs="Times New Roman"/>
          <w:sz w:val="20"/>
          <w:szCs w:val="20"/>
        </w:rPr>
        <w:t xml:space="preserve">сельского поселения </w:t>
      </w:r>
    </w:p>
    <w:p w:rsidR="00FC1B07" w:rsidRPr="00FC1B07" w:rsidRDefault="00FC1B07" w:rsidP="00FC1B07">
      <w:pPr>
        <w:spacing w:after="0" w:line="240" w:lineRule="auto"/>
        <w:jc w:val="both"/>
        <w:rPr>
          <w:rFonts w:ascii="Times New Roman" w:hAnsi="Times New Roman" w:cs="Times New Roman"/>
          <w:sz w:val="20"/>
          <w:szCs w:val="20"/>
        </w:rPr>
      </w:pPr>
    </w:p>
    <w:p w:rsidR="00FC1B07" w:rsidRPr="00FC1B07" w:rsidRDefault="00FC1B07" w:rsidP="00FC1B07">
      <w:pPr>
        <w:spacing w:after="0" w:line="240" w:lineRule="auto"/>
        <w:jc w:val="both"/>
        <w:rPr>
          <w:rFonts w:ascii="Times New Roman" w:hAnsi="Times New Roman" w:cs="Times New Roman"/>
          <w:sz w:val="20"/>
          <w:szCs w:val="20"/>
        </w:rPr>
      </w:pPr>
      <w:r w:rsidRPr="00FC1B07">
        <w:rPr>
          <w:rFonts w:ascii="Times New Roman" w:hAnsi="Times New Roman" w:cs="Times New Roman"/>
          <w:sz w:val="20"/>
          <w:szCs w:val="20"/>
        </w:rPr>
        <w:t>Глава Голубовского                                                               Обоскалов С.Е.</w:t>
      </w:r>
    </w:p>
    <w:p w:rsidR="00FC1B07" w:rsidRPr="00FC1B07" w:rsidRDefault="00FC1B07" w:rsidP="00FC1B07">
      <w:pPr>
        <w:spacing w:after="0" w:line="240" w:lineRule="auto"/>
        <w:jc w:val="both"/>
        <w:rPr>
          <w:rFonts w:ascii="Times New Roman" w:hAnsi="Times New Roman" w:cs="Times New Roman"/>
          <w:sz w:val="20"/>
          <w:szCs w:val="20"/>
        </w:rPr>
      </w:pPr>
      <w:r w:rsidRPr="00FC1B07">
        <w:rPr>
          <w:rFonts w:ascii="Times New Roman" w:hAnsi="Times New Roman" w:cs="Times New Roman"/>
          <w:sz w:val="20"/>
          <w:szCs w:val="20"/>
        </w:rPr>
        <w:t xml:space="preserve">сельского поселения                                                                    </w:t>
      </w:r>
    </w:p>
    <w:p w:rsidR="00FC1B07" w:rsidRPr="00FC1B07" w:rsidRDefault="00FC1B07" w:rsidP="00FC1B07">
      <w:pPr>
        <w:spacing w:after="0" w:line="240" w:lineRule="auto"/>
        <w:rPr>
          <w:rFonts w:ascii="Times New Roman" w:hAnsi="Times New Roman" w:cs="Times New Roman"/>
          <w:sz w:val="20"/>
          <w:szCs w:val="20"/>
        </w:rPr>
      </w:pPr>
    </w:p>
    <w:p w:rsidR="00FC1B07" w:rsidRPr="00712371" w:rsidRDefault="00FC1B07" w:rsidP="00FC1B07">
      <w:pPr>
        <w:rPr>
          <w:sz w:val="28"/>
          <w:szCs w:val="28"/>
        </w:rPr>
        <w:sectPr w:rsidR="00FC1B07" w:rsidRPr="00712371" w:rsidSect="00105C63">
          <w:pgSz w:w="11906" w:h="16838"/>
          <w:pgMar w:top="1134" w:right="851" w:bottom="1134" w:left="1701" w:header="709" w:footer="709" w:gutter="0"/>
          <w:cols w:space="708"/>
          <w:docGrid w:linePitch="360"/>
        </w:sectPr>
      </w:pP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lastRenderedPageBreak/>
        <w:t xml:space="preserve">Приложение №1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к Решению Совета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Голубовского сельского поселения</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 Седельниковского муниципального района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Омской области </w:t>
      </w:r>
    </w:p>
    <w:p w:rsidR="00FC1B07" w:rsidRPr="00FC1B07" w:rsidRDefault="00FC1B07" w:rsidP="00FC1B07">
      <w:pPr>
        <w:spacing w:after="0" w:line="240" w:lineRule="auto"/>
        <w:jc w:val="right"/>
        <w:rPr>
          <w:rFonts w:ascii="Times New Roman" w:hAnsi="Times New Roman" w:cs="Times New Roman"/>
          <w:sz w:val="24"/>
          <w:szCs w:val="24"/>
        </w:rPr>
      </w:pPr>
      <w:bookmarkStart w:id="0" w:name="OLE_LINK1"/>
      <w:r w:rsidRPr="00FC1B07">
        <w:rPr>
          <w:rFonts w:ascii="Times New Roman" w:hAnsi="Times New Roman" w:cs="Times New Roman"/>
          <w:sz w:val="24"/>
          <w:szCs w:val="24"/>
        </w:rPr>
        <w:t>От 29.03.2024 года №207</w:t>
      </w:r>
    </w:p>
    <w:p w:rsidR="00FC1B07" w:rsidRPr="00FC1B07" w:rsidRDefault="00FC1B07" w:rsidP="00FC1B07">
      <w:pPr>
        <w:spacing w:after="0" w:line="240" w:lineRule="auto"/>
        <w:jc w:val="right"/>
        <w:rPr>
          <w:rFonts w:ascii="Times New Roman" w:hAnsi="Times New Roman" w:cs="Times New Roman"/>
          <w:sz w:val="24"/>
          <w:szCs w:val="24"/>
        </w:rPr>
      </w:pPr>
    </w:p>
    <w:p w:rsidR="00FC1B07" w:rsidRPr="00FC1B07" w:rsidRDefault="00FC1B07" w:rsidP="00FC1B07">
      <w:pPr>
        <w:spacing w:after="0" w:line="240" w:lineRule="auto"/>
        <w:jc w:val="both"/>
        <w:rPr>
          <w:rFonts w:ascii="Times New Roman" w:hAnsi="Times New Roman" w:cs="Times New Roman"/>
          <w:sz w:val="24"/>
          <w:szCs w:val="24"/>
        </w:rPr>
      </w:pPr>
    </w:p>
    <w:tbl>
      <w:tblPr>
        <w:tblW w:w="14625" w:type="dxa"/>
        <w:tblInd w:w="93" w:type="dxa"/>
        <w:tblLayout w:type="fixed"/>
        <w:tblLook w:val="04A0"/>
      </w:tblPr>
      <w:tblGrid>
        <w:gridCol w:w="2283"/>
        <w:gridCol w:w="851"/>
        <w:gridCol w:w="992"/>
        <w:gridCol w:w="851"/>
        <w:gridCol w:w="708"/>
        <w:gridCol w:w="851"/>
        <w:gridCol w:w="1418"/>
        <w:gridCol w:w="2033"/>
        <w:gridCol w:w="1546"/>
        <w:gridCol w:w="1546"/>
        <w:gridCol w:w="1546"/>
      </w:tblGrid>
      <w:tr w:rsidR="00FC1B07" w:rsidRPr="00FC1B07" w:rsidTr="0010494E">
        <w:trPr>
          <w:trHeight w:val="1971"/>
        </w:trPr>
        <w:tc>
          <w:tcPr>
            <w:tcW w:w="14625" w:type="dxa"/>
            <w:gridSpan w:val="11"/>
            <w:tcBorders>
              <w:top w:val="nil"/>
              <w:left w:val="nil"/>
              <w:bottom w:val="nil"/>
              <w:right w:val="nil"/>
            </w:tcBorders>
            <w:shd w:val="clear" w:color="auto" w:fill="auto"/>
            <w:hideMark/>
          </w:tcPr>
          <w:p w:rsidR="00FC1B07" w:rsidRPr="00FC1B07" w:rsidRDefault="00FC1B07" w:rsidP="00FC1B07">
            <w:pPr>
              <w:spacing w:after="0" w:line="240" w:lineRule="auto"/>
              <w:jc w:val="right"/>
              <w:rPr>
                <w:rFonts w:ascii="Times New Roman" w:hAnsi="Times New Roman" w:cs="Times New Roman"/>
                <w:color w:val="000000"/>
                <w:sz w:val="24"/>
                <w:szCs w:val="24"/>
              </w:rPr>
            </w:pPr>
            <w:bookmarkStart w:id="1" w:name="RANGE!A1:K21"/>
            <w:bookmarkEnd w:id="0"/>
          </w:p>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Приложение № 2</w:t>
            </w:r>
            <w:r w:rsidRPr="00FC1B07">
              <w:rPr>
                <w:rFonts w:ascii="Times New Roman" w:hAnsi="Times New Roman" w:cs="Times New Roman"/>
                <w:color w:val="000000"/>
                <w:sz w:val="24"/>
                <w:szCs w:val="24"/>
              </w:rPr>
              <w:br/>
              <w:t>к решению Совета Голубовского сельского поселения Седельниковского муниципального района Омской области</w:t>
            </w:r>
            <w:r w:rsidRPr="00FC1B07">
              <w:rPr>
                <w:rFonts w:ascii="Times New Roman" w:hAnsi="Times New Roman" w:cs="Times New Roman"/>
                <w:color w:val="000000"/>
                <w:sz w:val="24"/>
                <w:szCs w:val="24"/>
              </w:rPr>
              <w:br/>
              <w:t>от 25 декабря 2023 года № 193</w:t>
            </w:r>
            <w:r w:rsidRPr="00FC1B07">
              <w:rPr>
                <w:rFonts w:ascii="Times New Roman" w:hAnsi="Times New Roman" w:cs="Times New Roman"/>
                <w:color w:val="000000"/>
                <w:sz w:val="24"/>
                <w:szCs w:val="24"/>
              </w:rPr>
              <w:br/>
              <w:t>"О бюджете Голубовского сельского поселения Седельниковского муниципального района Омской области</w:t>
            </w:r>
            <w:r w:rsidRPr="00FC1B07">
              <w:rPr>
                <w:rFonts w:ascii="Times New Roman" w:hAnsi="Times New Roman" w:cs="Times New Roman"/>
                <w:color w:val="000000"/>
                <w:sz w:val="24"/>
                <w:szCs w:val="24"/>
              </w:rPr>
              <w:br/>
              <w:t>на 2024 год и на плановый период 2025 и 2026 годов"</w:t>
            </w:r>
            <w:bookmarkEnd w:id="1"/>
          </w:p>
        </w:tc>
      </w:tr>
      <w:tr w:rsidR="00FC1B07" w:rsidRPr="00FC1B07" w:rsidTr="0010494E">
        <w:trPr>
          <w:trHeight w:val="393"/>
        </w:trPr>
        <w:tc>
          <w:tcPr>
            <w:tcW w:w="14625" w:type="dxa"/>
            <w:gridSpan w:val="11"/>
            <w:tcBorders>
              <w:top w:val="nil"/>
              <w:left w:val="nil"/>
              <w:bottom w:val="nil"/>
              <w:right w:val="nil"/>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182"/>
        </w:trPr>
        <w:tc>
          <w:tcPr>
            <w:tcW w:w="14625" w:type="dxa"/>
            <w:gridSpan w:val="11"/>
            <w:tcBorders>
              <w:top w:val="nil"/>
              <w:left w:val="nil"/>
              <w:bottom w:val="nil"/>
              <w:right w:val="nil"/>
            </w:tcBorders>
            <w:shd w:val="clear" w:color="auto" w:fill="auto"/>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БЕЗВОЗМЕЗДНЫЕ ПОСТУПЛЕНИЯ</w:t>
            </w:r>
            <w:r w:rsidRPr="00FC1B07">
              <w:rPr>
                <w:rFonts w:ascii="Times New Roman" w:hAnsi="Times New Roman" w:cs="Times New Roman"/>
                <w:color w:val="000000"/>
                <w:sz w:val="24"/>
                <w:szCs w:val="24"/>
              </w:rPr>
              <w:br/>
              <w:t>в местный бюджет на 2024 год и на</w:t>
            </w:r>
            <w:r w:rsidRPr="00FC1B07">
              <w:rPr>
                <w:rFonts w:ascii="Times New Roman" w:hAnsi="Times New Roman" w:cs="Times New Roman"/>
                <w:color w:val="000000"/>
                <w:sz w:val="24"/>
                <w:szCs w:val="24"/>
              </w:rPr>
              <w:br/>
              <w:t>плановый период 2025 и 2026 годов</w:t>
            </w:r>
          </w:p>
        </w:tc>
      </w:tr>
      <w:tr w:rsidR="00FC1B07" w:rsidRPr="00FC1B07" w:rsidTr="0010494E">
        <w:trPr>
          <w:trHeight w:val="393"/>
        </w:trPr>
        <w:tc>
          <w:tcPr>
            <w:tcW w:w="14625" w:type="dxa"/>
            <w:gridSpan w:val="11"/>
            <w:tcBorders>
              <w:top w:val="nil"/>
              <w:left w:val="nil"/>
              <w:bottom w:val="nil"/>
              <w:right w:val="nil"/>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669"/>
        </w:trPr>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Наименование кодов классификации доходов местного бюджета</w:t>
            </w:r>
          </w:p>
        </w:tc>
        <w:tc>
          <w:tcPr>
            <w:tcW w:w="7704" w:type="dxa"/>
            <w:gridSpan w:val="7"/>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Коды классификации доходов местного бюджета</w:t>
            </w:r>
          </w:p>
        </w:tc>
        <w:tc>
          <w:tcPr>
            <w:tcW w:w="4638" w:type="dxa"/>
            <w:gridSpan w:val="3"/>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Сумма, рублей</w:t>
            </w:r>
          </w:p>
        </w:tc>
      </w:tr>
      <w:tr w:rsidR="00FC1B07" w:rsidRPr="00FC1B07" w:rsidTr="0010494E">
        <w:trPr>
          <w:trHeight w:val="717"/>
        </w:trPr>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4253" w:type="dxa"/>
            <w:gridSpan w:val="5"/>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Вид доходов бюджета</w:t>
            </w:r>
          </w:p>
        </w:tc>
        <w:tc>
          <w:tcPr>
            <w:tcW w:w="3451" w:type="dxa"/>
            <w:gridSpan w:val="2"/>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Подвид доходов бюджета</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2024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2025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2026 год</w:t>
            </w:r>
          </w:p>
        </w:tc>
      </w:tr>
      <w:tr w:rsidR="00FC1B07" w:rsidRPr="00FC1B07" w:rsidTr="0010494E">
        <w:trPr>
          <w:trHeight w:val="2325"/>
        </w:trPr>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Группа доходов</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Подгруппа доходов</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Статья доходов</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Подстатья доходов</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Элемент доходов</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Группа подвида доходов бюджета</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Аналитическая группа подвида доходов бюджета</w:t>
            </w:r>
          </w:p>
        </w:tc>
        <w:tc>
          <w:tcPr>
            <w:tcW w:w="1546"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1546"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1546"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r>
      <w:tr w:rsidR="00FC1B07" w:rsidRPr="00FC1B07" w:rsidTr="0010494E">
        <w:trPr>
          <w:trHeight w:val="36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11</w:t>
            </w:r>
          </w:p>
        </w:tc>
      </w:tr>
      <w:tr w:rsidR="00FC1B07" w:rsidRPr="00FC1B07" w:rsidTr="0010494E">
        <w:trPr>
          <w:trHeight w:val="72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БЕЗВОЗМЕЗДНЫЕ ПОСТУПЛЕНИЯ</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5769306,96</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1480421,46</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1486182,46</w:t>
            </w:r>
          </w:p>
        </w:tc>
      </w:tr>
      <w:tr w:rsidR="00FC1B07" w:rsidRPr="00FC1B07" w:rsidTr="0010494E">
        <w:trPr>
          <w:trHeight w:val="288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5769306,96</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1480421,46</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1486182,46</w:t>
            </w:r>
          </w:p>
        </w:tc>
      </w:tr>
      <w:tr w:rsidR="00FC1B07" w:rsidRPr="00FC1B07" w:rsidTr="0010494E">
        <w:trPr>
          <w:trHeight w:val="180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Дотации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1419783,46</w:t>
            </w:r>
          </w:p>
        </w:tc>
      </w:tr>
      <w:tr w:rsidR="00FC1B07" w:rsidRPr="00FC1B07" w:rsidTr="0010494E">
        <w:trPr>
          <w:trHeight w:val="144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15</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001</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1419783,46</w:t>
            </w:r>
          </w:p>
        </w:tc>
      </w:tr>
      <w:tr w:rsidR="00FC1B07" w:rsidRPr="00FC1B07" w:rsidTr="0010494E">
        <w:trPr>
          <w:trHeight w:val="288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15</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001</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1419783,46</w:t>
            </w:r>
          </w:p>
        </w:tc>
      </w:tr>
      <w:tr w:rsidR="00FC1B07" w:rsidRPr="00FC1B07" w:rsidTr="0010494E">
        <w:trPr>
          <w:trHeight w:val="216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Субвенции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30</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54975</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60638</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66399</w:t>
            </w:r>
          </w:p>
        </w:tc>
      </w:tr>
      <w:tr w:rsidR="00FC1B07" w:rsidRPr="00FC1B07" w:rsidTr="0010494E">
        <w:trPr>
          <w:trHeight w:val="360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35</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118</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54975</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60638</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66399</w:t>
            </w:r>
          </w:p>
        </w:tc>
      </w:tr>
      <w:tr w:rsidR="00FC1B07" w:rsidRPr="00FC1B07" w:rsidTr="0010494E">
        <w:trPr>
          <w:trHeight w:val="396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Субвенции бюджетам сельских поселений на осуществление первичного воинского учета органами местного самоуправления поселений, </w:t>
            </w:r>
            <w:r w:rsidRPr="00FC1B07">
              <w:rPr>
                <w:rFonts w:ascii="Times New Roman" w:hAnsi="Times New Roman" w:cs="Times New Roman"/>
                <w:color w:val="000000"/>
                <w:sz w:val="24"/>
                <w:szCs w:val="24"/>
              </w:rPr>
              <w:lastRenderedPageBreak/>
              <w:t>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35</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118</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54975</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60638</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66399</w:t>
            </w:r>
          </w:p>
        </w:tc>
      </w:tr>
      <w:tr w:rsidR="00FC1B07" w:rsidRPr="00FC1B07" w:rsidTr="0010494E">
        <w:trPr>
          <w:trHeight w:val="108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40</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3973941,68</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504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40</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014</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146919,28</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576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40</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014</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146919,28</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Прочие межбюджетные трансферты, передаваемые бюджетам</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49</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999</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3827022,4</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16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Прочие межбюджетные трансферты, передаваемые бюджетам сельских поселений</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49</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999</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3827022,4</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bl>
    <w:p w:rsidR="00FC1B07" w:rsidRPr="00FC1B07" w:rsidRDefault="00FC1B07" w:rsidP="00FC1B07">
      <w:pPr>
        <w:spacing w:after="0" w:line="240" w:lineRule="auto"/>
        <w:jc w:val="both"/>
        <w:rPr>
          <w:rFonts w:ascii="Times New Roman" w:hAnsi="Times New Roman" w:cs="Times New Roman"/>
          <w:sz w:val="24"/>
          <w:szCs w:val="24"/>
        </w:rPr>
      </w:pPr>
    </w:p>
    <w:p w:rsidR="00FC1B07" w:rsidRPr="00FC1B07" w:rsidRDefault="00FC1B07" w:rsidP="00FC1B07">
      <w:pPr>
        <w:spacing w:after="0" w:line="240" w:lineRule="auto"/>
        <w:jc w:val="both"/>
        <w:rPr>
          <w:rFonts w:ascii="Times New Roman" w:hAnsi="Times New Roman" w:cs="Times New Roman"/>
          <w:sz w:val="24"/>
          <w:szCs w:val="24"/>
        </w:rPr>
      </w:pPr>
    </w:p>
    <w:p w:rsidR="00FC1B07" w:rsidRPr="00FC1B07" w:rsidRDefault="00FC1B07" w:rsidP="00FC1B07">
      <w:pPr>
        <w:spacing w:after="0" w:line="240" w:lineRule="auto"/>
        <w:jc w:val="both"/>
        <w:rPr>
          <w:rFonts w:ascii="Times New Roman" w:hAnsi="Times New Roman" w:cs="Times New Roman"/>
          <w:sz w:val="24"/>
          <w:szCs w:val="24"/>
        </w:rPr>
      </w:pPr>
      <w:bookmarkStart w:id="2" w:name="RANGE!A1:Q77"/>
      <w:bookmarkEnd w:id="2"/>
    </w:p>
    <w:p w:rsidR="00FC1B07" w:rsidRPr="00FC1B07" w:rsidRDefault="00FC1B07" w:rsidP="00FC1B07">
      <w:pPr>
        <w:spacing w:after="0" w:line="240" w:lineRule="auto"/>
        <w:jc w:val="both"/>
        <w:rPr>
          <w:rFonts w:ascii="Times New Roman" w:hAnsi="Times New Roman" w:cs="Times New Roman"/>
          <w:sz w:val="24"/>
          <w:szCs w:val="24"/>
        </w:rPr>
      </w:pP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Приложение №2</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к Решению Совета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Голубовского сельского поселения</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 Седельниковского муниципального района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Омской области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От 29.03.2024 года №207</w:t>
      </w:r>
    </w:p>
    <w:p w:rsidR="00FC1B07" w:rsidRPr="00FC1B07" w:rsidRDefault="00FC1B07" w:rsidP="00FC1B07">
      <w:pPr>
        <w:spacing w:after="0" w:line="240" w:lineRule="auto"/>
        <w:jc w:val="both"/>
        <w:rPr>
          <w:rFonts w:ascii="Times New Roman" w:hAnsi="Times New Roman" w:cs="Times New Roman"/>
          <w:sz w:val="24"/>
          <w:szCs w:val="24"/>
        </w:rPr>
      </w:pPr>
    </w:p>
    <w:p w:rsidR="00FC1B07" w:rsidRPr="00FC1B07" w:rsidRDefault="00FC1B07" w:rsidP="00FC1B07">
      <w:pPr>
        <w:spacing w:after="0" w:line="240" w:lineRule="auto"/>
        <w:jc w:val="right"/>
        <w:rPr>
          <w:rFonts w:ascii="Times New Roman" w:hAnsi="Times New Roman" w:cs="Times New Roman"/>
          <w:sz w:val="24"/>
          <w:szCs w:val="24"/>
        </w:rPr>
      </w:pPr>
    </w:p>
    <w:p w:rsidR="00FC1B07" w:rsidRPr="00FC1B07" w:rsidRDefault="00FC1B07" w:rsidP="00FC1B07">
      <w:pPr>
        <w:spacing w:after="0" w:line="240" w:lineRule="auto"/>
        <w:jc w:val="right"/>
        <w:rPr>
          <w:rFonts w:ascii="Times New Roman" w:hAnsi="Times New Roman" w:cs="Times New Roman"/>
          <w:sz w:val="24"/>
          <w:szCs w:val="24"/>
        </w:rPr>
      </w:pPr>
    </w:p>
    <w:p w:rsidR="00FC1B07" w:rsidRPr="00FC1B07" w:rsidRDefault="00FC1B07" w:rsidP="00FC1B07">
      <w:pPr>
        <w:spacing w:after="0" w:line="240" w:lineRule="auto"/>
        <w:jc w:val="right"/>
        <w:rPr>
          <w:rFonts w:ascii="Times New Roman" w:hAnsi="Times New Roman" w:cs="Times New Roman"/>
          <w:sz w:val="24"/>
          <w:szCs w:val="24"/>
        </w:rPr>
      </w:pPr>
    </w:p>
    <w:tbl>
      <w:tblPr>
        <w:tblW w:w="15086" w:type="dxa"/>
        <w:tblInd w:w="93" w:type="dxa"/>
        <w:tblLayout w:type="fixed"/>
        <w:tblLook w:val="04A0"/>
      </w:tblPr>
      <w:tblGrid>
        <w:gridCol w:w="3134"/>
        <w:gridCol w:w="709"/>
        <w:gridCol w:w="708"/>
        <w:gridCol w:w="1701"/>
        <w:gridCol w:w="1560"/>
        <w:gridCol w:w="1701"/>
        <w:gridCol w:w="1559"/>
        <w:gridCol w:w="1992"/>
        <w:gridCol w:w="2022"/>
      </w:tblGrid>
      <w:tr w:rsidR="00FC1B07" w:rsidRPr="00FC1B07" w:rsidTr="0010494E">
        <w:trPr>
          <w:trHeight w:val="1971"/>
        </w:trPr>
        <w:tc>
          <w:tcPr>
            <w:tcW w:w="15086" w:type="dxa"/>
            <w:gridSpan w:val="9"/>
            <w:tcBorders>
              <w:top w:val="nil"/>
              <w:left w:val="nil"/>
              <w:bottom w:val="nil"/>
              <w:right w:val="nil"/>
            </w:tcBorders>
            <w:shd w:val="clear" w:color="auto" w:fill="auto"/>
            <w:hideMark/>
          </w:tcPr>
          <w:p w:rsidR="00FC1B07" w:rsidRPr="00FC1B07" w:rsidRDefault="00FC1B07" w:rsidP="00FC1B07">
            <w:pPr>
              <w:spacing w:after="0" w:line="240" w:lineRule="auto"/>
              <w:jc w:val="right"/>
              <w:rPr>
                <w:rFonts w:ascii="Times New Roman" w:hAnsi="Times New Roman" w:cs="Times New Roman"/>
                <w:color w:val="000000"/>
                <w:sz w:val="24"/>
                <w:szCs w:val="24"/>
              </w:rPr>
            </w:pPr>
            <w:bookmarkStart w:id="3" w:name="RANGE!A1:I29"/>
            <w:r w:rsidRPr="00FC1B07">
              <w:rPr>
                <w:rFonts w:ascii="Times New Roman" w:hAnsi="Times New Roman" w:cs="Times New Roman"/>
                <w:color w:val="000000"/>
                <w:sz w:val="24"/>
                <w:szCs w:val="24"/>
              </w:rPr>
              <w:t>Приложение № 3</w:t>
            </w:r>
            <w:r w:rsidRPr="00FC1B07">
              <w:rPr>
                <w:rFonts w:ascii="Times New Roman" w:hAnsi="Times New Roman" w:cs="Times New Roman"/>
                <w:color w:val="000000"/>
                <w:sz w:val="24"/>
                <w:szCs w:val="24"/>
              </w:rPr>
              <w:br/>
              <w:t>к решению Совета Голубовского сельского поселения Седельниковского муниципального района Омской области</w:t>
            </w:r>
            <w:r w:rsidRPr="00FC1B07">
              <w:rPr>
                <w:rFonts w:ascii="Times New Roman" w:hAnsi="Times New Roman" w:cs="Times New Roman"/>
                <w:color w:val="000000"/>
                <w:sz w:val="24"/>
                <w:szCs w:val="24"/>
              </w:rPr>
              <w:br/>
              <w:t>от 25 декабря 2023 года № 193</w:t>
            </w:r>
            <w:r w:rsidRPr="00FC1B07">
              <w:rPr>
                <w:rFonts w:ascii="Times New Roman" w:hAnsi="Times New Roman" w:cs="Times New Roman"/>
                <w:color w:val="000000"/>
                <w:sz w:val="24"/>
                <w:szCs w:val="24"/>
              </w:rPr>
              <w:br/>
              <w:t>"О бюджете Голубовского сельского поселения Седельниковского муниципального района Омской области</w:t>
            </w:r>
            <w:r w:rsidRPr="00FC1B07">
              <w:rPr>
                <w:rFonts w:ascii="Times New Roman" w:hAnsi="Times New Roman" w:cs="Times New Roman"/>
                <w:color w:val="000000"/>
                <w:sz w:val="24"/>
                <w:szCs w:val="24"/>
              </w:rPr>
              <w:br/>
              <w:t>на 2024 год и на плановый период 2025 и 2026 годов"</w:t>
            </w:r>
            <w:bookmarkEnd w:id="3"/>
          </w:p>
        </w:tc>
      </w:tr>
      <w:tr w:rsidR="00FC1B07" w:rsidRPr="00FC1B07" w:rsidTr="0010494E">
        <w:trPr>
          <w:trHeight w:val="393"/>
        </w:trPr>
        <w:tc>
          <w:tcPr>
            <w:tcW w:w="15086" w:type="dxa"/>
            <w:gridSpan w:val="9"/>
            <w:tcBorders>
              <w:top w:val="nil"/>
              <w:left w:val="nil"/>
              <w:bottom w:val="nil"/>
              <w:right w:val="nil"/>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182"/>
        </w:trPr>
        <w:tc>
          <w:tcPr>
            <w:tcW w:w="15086" w:type="dxa"/>
            <w:gridSpan w:val="9"/>
            <w:tcBorders>
              <w:top w:val="nil"/>
              <w:left w:val="nil"/>
              <w:bottom w:val="nil"/>
              <w:right w:val="nil"/>
            </w:tcBorders>
            <w:shd w:val="clear" w:color="auto" w:fill="auto"/>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РАСПРЕДЕЛЕНИЕ</w:t>
            </w:r>
            <w:r w:rsidRPr="00FC1B07">
              <w:rPr>
                <w:rFonts w:ascii="Times New Roman" w:hAnsi="Times New Roman" w:cs="Times New Roman"/>
                <w:color w:val="000000"/>
                <w:sz w:val="24"/>
                <w:szCs w:val="24"/>
              </w:rPr>
              <w:br/>
              <w:t>бюджетных ассигнований местного бюджета по разделам и подразделам классификации расходов бюджетов</w:t>
            </w:r>
            <w:r w:rsidRPr="00FC1B07">
              <w:rPr>
                <w:rFonts w:ascii="Times New Roman" w:hAnsi="Times New Roman" w:cs="Times New Roman"/>
                <w:color w:val="000000"/>
                <w:sz w:val="24"/>
                <w:szCs w:val="24"/>
              </w:rPr>
              <w:br/>
              <w:t>на 2024 год и на плановый период 2025 и 2026 годов</w:t>
            </w:r>
          </w:p>
        </w:tc>
      </w:tr>
      <w:tr w:rsidR="00FC1B07" w:rsidRPr="00FC1B07" w:rsidTr="0010494E">
        <w:trPr>
          <w:trHeight w:val="393"/>
        </w:trPr>
        <w:tc>
          <w:tcPr>
            <w:tcW w:w="15086" w:type="dxa"/>
            <w:gridSpan w:val="9"/>
            <w:tcBorders>
              <w:top w:val="nil"/>
              <w:left w:val="nil"/>
              <w:bottom w:val="nil"/>
              <w:right w:val="nil"/>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683"/>
        </w:trPr>
        <w:tc>
          <w:tcPr>
            <w:tcW w:w="3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Наименование кодов классификации расходов местного бюджета</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Коды классификации расходов местного бюджета</w:t>
            </w:r>
          </w:p>
        </w:tc>
        <w:tc>
          <w:tcPr>
            <w:tcW w:w="10535" w:type="dxa"/>
            <w:gridSpan w:val="6"/>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Сумма, рублей</w:t>
            </w:r>
          </w:p>
        </w:tc>
      </w:tr>
      <w:tr w:rsidR="00FC1B07" w:rsidRPr="00FC1B07" w:rsidTr="0010494E">
        <w:trPr>
          <w:trHeight w:val="393"/>
        </w:trPr>
        <w:tc>
          <w:tcPr>
            <w:tcW w:w="3134"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Раздел</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Подраздел</w:t>
            </w:r>
          </w:p>
        </w:tc>
        <w:tc>
          <w:tcPr>
            <w:tcW w:w="3261" w:type="dxa"/>
            <w:gridSpan w:val="2"/>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2024 год</w:t>
            </w:r>
          </w:p>
        </w:tc>
        <w:tc>
          <w:tcPr>
            <w:tcW w:w="3260" w:type="dxa"/>
            <w:gridSpan w:val="2"/>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2025 год</w:t>
            </w:r>
          </w:p>
        </w:tc>
        <w:tc>
          <w:tcPr>
            <w:tcW w:w="4014" w:type="dxa"/>
            <w:gridSpan w:val="2"/>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2026 год</w:t>
            </w:r>
          </w:p>
        </w:tc>
      </w:tr>
      <w:tr w:rsidR="00FC1B07" w:rsidRPr="00FC1B07" w:rsidTr="0010494E">
        <w:trPr>
          <w:trHeight w:val="1683"/>
        </w:trPr>
        <w:tc>
          <w:tcPr>
            <w:tcW w:w="3134"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708"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Всего</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 том числе за счет поступлений целевого характера</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 том числе за счет поступлений целевого характера</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Всего</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 том числе за счет поступлений целевого характера</w:t>
            </w:r>
          </w:p>
        </w:tc>
      </w:tr>
      <w:tr w:rsidR="00FC1B07" w:rsidRPr="00FC1B07" w:rsidTr="0010494E">
        <w:trPr>
          <w:trHeight w:val="360"/>
        </w:trPr>
        <w:tc>
          <w:tcPr>
            <w:tcW w:w="3134"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w:t>
            </w:r>
          </w:p>
        </w:tc>
      </w:tr>
      <w:tr w:rsidR="00FC1B07" w:rsidRPr="00FC1B07" w:rsidTr="0010494E">
        <w:trPr>
          <w:trHeight w:val="3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2 581 907,32</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2 129 115,50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2 046 690,50</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754 639,20</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52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1 766 768,12</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1 663 776,30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1 581 351,30</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11</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13</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72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108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187 124,00</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187 124,00</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797 813,82</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620 157,00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836 355,00</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09</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789 858,82</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620 157,00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836 355,00</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7 955,00</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3 696 628,35</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3 245 692,68</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Жилищное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3 561 564,07</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3 110 628,40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08</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743 270,00</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08</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743 270,00</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Всего расходов</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8 152 526,45</w:t>
            </w:r>
          </w:p>
        </w:tc>
        <w:tc>
          <w:tcPr>
            <w:tcW w:w="156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4 028 916,68</w:t>
            </w:r>
          </w:p>
        </w:tc>
        <w:tc>
          <w:tcPr>
            <w:tcW w:w="170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3 040 718,46</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3 180 252,46</w:t>
            </w:r>
          </w:p>
        </w:tc>
        <w:tc>
          <w:tcPr>
            <w:tcW w:w="202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264"/>
        </w:trPr>
        <w:tc>
          <w:tcPr>
            <w:tcW w:w="3134"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708"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560"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992"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2022"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r>
    </w:tbl>
    <w:p w:rsidR="00FC1B07" w:rsidRPr="00FC1B07" w:rsidRDefault="00FC1B07" w:rsidP="00FC1B07">
      <w:pPr>
        <w:spacing w:after="0" w:line="240" w:lineRule="auto"/>
        <w:rPr>
          <w:rFonts w:ascii="Times New Roman" w:hAnsi="Times New Roman" w:cs="Times New Roman"/>
          <w:sz w:val="24"/>
          <w:szCs w:val="24"/>
        </w:rPr>
      </w:pPr>
    </w:p>
    <w:p w:rsidR="00FC1B07" w:rsidRPr="00FC1B07" w:rsidRDefault="00FC1B07" w:rsidP="00FC1B07">
      <w:pPr>
        <w:spacing w:after="0" w:line="240" w:lineRule="auto"/>
        <w:rPr>
          <w:rFonts w:ascii="Times New Roman" w:hAnsi="Times New Roman" w:cs="Times New Roman"/>
          <w:sz w:val="24"/>
          <w:szCs w:val="24"/>
        </w:rPr>
      </w:pPr>
      <w:bookmarkStart w:id="4" w:name="RANGE!A1:Q95"/>
      <w:bookmarkStart w:id="5" w:name="RANGE!A1:Q81"/>
      <w:bookmarkEnd w:id="4"/>
      <w:bookmarkEnd w:id="5"/>
    </w:p>
    <w:p w:rsidR="00FC1B07" w:rsidRPr="00FC1B07" w:rsidRDefault="00FC1B07" w:rsidP="00FC1B07">
      <w:pPr>
        <w:spacing w:after="0" w:line="240" w:lineRule="auto"/>
        <w:jc w:val="right"/>
        <w:rPr>
          <w:rFonts w:ascii="Times New Roman" w:hAnsi="Times New Roman" w:cs="Times New Roman"/>
          <w:sz w:val="24"/>
          <w:szCs w:val="24"/>
        </w:rPr>
      </w:pPr>
    </w:p>
    <w:p w:rsidR="00FC1B07" w:rsidRPr="00FC1B07" w:rsidRDefault="00FC1B07" w:rsidP="00FC1B07">
      <w:pPr>
        <w:spacing w:after="0" w:line="240" w:lineRule="auto"/>
        <w:jc w:val="right"/>
        <w:rPr>
          <w:rFonts w:ascii="Times New Roman" w:hAnsi="Times New Roman" w:cs="Times New Roman"/>
          <w:sz w:val="24"/>
          <w:szCs w:val="24"/>
        </w:rPr>
      </w:pP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ab/>
        <w:t xml:space="preserve">Приложение №3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к Решению Совета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Голубовского сельского поселения</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 Седельниковского муниципального района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Омской области </w:t>
      </w:r>
    </w:p>
    <w:p w:rsidR="00FC1B07" w:rsidRPr="00FC1B07" w:rsidRDefault="00FC1B07" w:rsidP="00FC1B07">
      <w:pPr>
        <w:spacing w:after="0" w:line="240" w:lineRule="auto"/>
        <w:jc w:val="right"/>
        <w:rPr>
          <w:rFonts w:ascii="Times New Roman" w:hAnsi="Times New Roman" w:cs="Times New Roman"/>
          <w:sz w:val="24"/>
          <w:szCs w:val="24"/>
        </w:rPr>
      </w:pPr>
      <w:bookmarkStart w:id="6" w:name="RANGE!A1:Q134"/>
      <w:bookmarkEnd w:id="6"/>
      <w:r w:rsidRPr="00FC1B07">
        <w:rPr>
          <w:rFonts w:ascii="Times New Roman" w:hAnsi="Times New Roman" w:cs="Times New Roman"/>
          <w:sz w:val="24"/>
          <w:szCs w:val="24"/>
        </w:rPr>
        <w:t>От 29.03.2024 года №207</w:t>
      </w:r>
    </w:p>
    <w:p w:rsidR="00FC1B07" w:rsidRPr="00FC1B07" w:rsidRDefault="00FC1B07" w:rsidP="00FC1B07">
      <w:pPr>
        <w:spacing w:after="0" w:line="240" w:lineRule="auto"/>
        <w:jc w:val="center"/>
        <w:rPr>
          <w:rFonts w:ascii="Times New Roman" w:hAnsi="Times New Roman" w:cs="Times New Roman"/>
          <w:sz w:val="24"/>
          <w:szCs w:val="24"/>
        </w:rPr>
      </w:pPr>
    </w:p>
    <w:p w:rsidR="00FC1B07" w:rsidRPr="00FC1B07" w:rsidRDefault="00FC1B07" w:rsidP="00FC1B07">
      <w:pPr>
        <w:spacing w:after="0" w:line="240" w:lineRule="auto"/>
        <w:jc w:val="both"/>
        <w:rPr>
          <w:rFonts w:ascii="Times New Roman" w:hAnsi="Times New Roman" w:cs="Times New Roman"/>
          <w:sz w:val="24"/>
          <w:szCs w:val="24"/>
        </w:rPr>
      </w:pPr>
    </w:p>
    <w:tbl>
      <w:tblPr>
        <w:tblW w:w="15183" w:type="dxa"/>
        <w:tblInd w:w="93" w:type="dxa"/>
        <w:tblLayout w:type="fixed"/>
        <w:tblLook w:val="04A0"/>
      </w:tblPr>
      <w:tblGrid>
        <w:gridCol w:w="758"/>
        <w:gridCol w:w="2544"/>
        <w:gridCol w:w="682"/>
        <w:gridCol w:w="426"/>
        <w:gridCol w:w="567"/>
        <w:gridCol w:w="932"/>
        <w:gridCol w:w="1300"/>
        <w:gridCol w:w="1170"/>
        <w:gridCol w:w="1418"/>
        <w:gridCol w:w="1275"/>
        <w:gridCol w:w="1276"/>
        <w:gridCol w:w="1559"/>
        <w:gridCol w:w="1276"/>
      </w:tblGrid>
      <w:tr w:rsidR="00FC1B07" w:rsidRPr="00FC1B07" w:rsidTr="0010494E">
        <w:trPr>
          <w:trHeight w:val="1971"/>
        </w:trPr>
        <w:tc>
          <w:tcPr>
            <w:tcW w:w="15183" w:type="dxa"/>
            <w:gridSpan w:val="13"/>
            <w:tcBorders>
              <w:top w:val="nil"/>
              <w:left w:val="nil"/>
              <w:bottom w:val="nil"/>
              <w:right w:val="nil"/>
            </w:tcBorders>
            <w:shd w:val="clear" w:color="auto" w:fill="auto"/>
            <w:hideMark/>
          </w:tcPr>
          <w:p w:rsidR="00FC1B07" w:rsidRPr="00FC1B07" w:rsidRDefault="00FC1B07" w:rsidP="00FC1B07">
            <w:pPr>
              <w:spacing w:after="0" w:line="240" w:lineRule="auto"/>
              <w:jc w:val="right"/>
              <w:rPr>
                <w:rFonts w:ascii="Times New Roman" w:hAnsi="Times New Roman" w:cs="Times New Roman"/>
                <w:color w:val="000000"/>
                <w:sz w:val="24"/>
                <w:szCs w:val="24"/>
              </w:rPr>
            </w:pPr>
            <w:bookmarkStart w:id="7" w:name="RANGE!A1:M86"/>
            <w:r w:rsidRPr="00FC1B07">
              <w:rPr>
                <w:rFonts w:ascii="Times New Roman" w:hAnsi="Times New Roman" w:cs="Times New Roman"/>
                <w:color w:val="000000"/>
                <w:sz w:val="24"/>
                <w:szCs w:val="24"/>
              </w:rPr>
              <w:t>Приложение № 4</w:t>
            </w:r>
            <w:r w:rsidRPr="00FC1B07">
              <w:rPr>
                <w:rFonts w:ascii="Times New Roman" w:hAnsi="Times New Roman" w:cs="Times New Roman"/>
                <w:color w:val="000000"/>
                <w:sz w:val="24"/>
                <w:szCs w:val="24"/>
              </w:rPr>
              <w:br/>
              <w:t>к решению Совета Голубовского сельского поселения Седельниковского муниципального района Омской области</w:t>
            </w:r>
            <w:r w:rsidRPr="00FC1B07">
              <w:rPr>
                <w:rFonts w:ascii="Times New Roman" w:hAnsi="Times New Roman" w:cs="Times New Roman"/>
                <w:color w:val="000000"/>
                <w:sz w:val="24"/>
                <w:szCs w:val="24"/>
              </w:rPr>
              <w:br/>
              <w:t>от 25 декабря 2023 года № 193</w:t>
            </w:r>
            <w:r w:rsidRPr="00FC1B07">
              <w:rPr>
                <w:rFonts w:ascii="Times New Roman" w:hAnsi="Times New Roman" w:cs="Times New Roman"/>
                <w:color w:val="000000"/>
                <w:sz w:val="24"/>
                <w:szCs w:val="24"/>
              </w:rPr>
              <w:br/>
              <w:t>"О бюджете Голубовского сельского поселения Седельниковского муниципального района Омской области</w:t>
            </w:r>
            <w:r w:rsidRPr="00FC1B07">
              <w:rPr>
                <w:rFonts w:ascii="Times New Roman" w:hAnsi="Times New Roman" w:cs="Times New Roman"/>
                <w:color w:val="000000"/>
                <w:sz w:val="24"/>
                <w:szCs w:val="24"/>
              </w:rPr>
              <w:br/>
              <w:t>на 2024 год и на плановый период 2025 и 2026 годов"</w:t>
            </w:r>
            <w:bookmarkEnd w:id="7"/>
          </w:p>
        </w:tc>
      </w:tr>
      <w:tr w:rsidR="00FC1B07" w:rsidRPr="00FC1B07" w:rsidTr="0010494E">
        <w:trPr>
          <w:trHeight w:val="393"/>
        </w:trPr>
        <w:tc>
          <w:tcPr>
            <w:tcW w:w="15183" w:type="dxa"/>
            <w:gridSpan w:val="13"/>
            <w:tcBorders>
              <w:top w:val="nil"/>
              <w:left w:val="nil"/>
              <w:bottom w:val="nil"/>
              <w:right w:val="nil"/>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506"/>
        </w:trPr>
        <w:tc>
          <w:tcPr>
            <w:tcW w:w="15183" w:type="dxa"/>
            <w:gridSpan w:val="13"/>
            <w:tcBorders>
              <w:top w:val="nil"/>
              <w:left w:val="nil"/>
              <w:bottom w:val="nil"/>
              <w:right w:val="nil"/>
            </w:tcBorders>
            <w:shd w:val="clear" w:color="auto" w:fill="auto"/>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РАСПРЕДЕЛЕНИЕ</w:t>
            </w:r>
            <w:r w:rsidRPr="00FC1B07">
              <w:rPr>
                <w:rFonts w:ascii="Times New Roman" w:hAnsi="Times New Roman" w:cs="Times New Roman"/>
                <w:color w:val="000000"/>
                <w:sz w:val="24"/>
                <w:szCs w:val="24"/>
              </w:rPr>
              <w:b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w:t>
            </w:r>
            <w:r w:rsidRPr="00FC1B07">
              <w:rPr>
                <w:rFonts w:ascii="Times New Roman" w:hAnsi="Times New Roman" w:cs="Times New Roman"/>
                <w:color w:val="000000"/>
                <w:sz w:val="24"/>
                <w:szCs w:val="24"/>
              </w:rPr>
              <w:br/>
              <w:t>на 2024 год и на плановый период 2025 и 2026 годов</w:t>
            </w:r>
          </w:p>
        </w:tc>
      </w:tr>
      <w:tr w:rsidR="00FC1B07" w:rsidRPr="00FC1B07" w:rsidTr="0010494E">
        <w:trPr>
          <w:trHeight w:val="393"/>
        </w:trPr>
        <w:tc>
          <w:tcPr>
            <w:tcW w:w="15183" w:type="dxa"/>
            <w:gridSpan w:val="13"/>
            <w:tcBorders>
              <w:top w:val="nil"/>
              <w:left w:val="nil"/>
              <w:bottom w:val="nil"/>
              <w:right w:val="nil"/>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17"/>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п/п</w:t>
            </w:r>
          </w:p>
        </w:tc>
        <w:tc>
          <w:tcPr>
            <w:tcW w:w="2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Наименование кодов классификации расходов местного бюджета</w:t>
            </w:r>
          </w:p>
        </w:tc>
        <w:tc>
          <w:tcPr>
            <w:tcW w:w="3907" w:type="dxa"/>
            <w:gridSpan w:val="5"/>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Коды классификации расходов местного бюджета</w:t>
            </w:r>
          </w:p>
        </w:tc>
        <w:tc>
          <w:tcPr>
            <w:tcW w:w="7974" w:type="dxa"/>
            <w:gridSpan w:val="6"/>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Сумма, рублей</w:t>
            </w:r>
          </w:p>
        </w:tc>
      </w:tr>
      <w:tr w:rsidR="00FC1B07" w:rsidRPr="00FC1B07" w:rsidTr="0010494E">
        <w:trPr>
          <w:trHeight w:val="519"/>
        </w:trPr>
        <w:tc>
          <w:tcPr>
            <w:tcW w:w="758"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260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Целевая статья</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Вид расходов</w:t>
            </w:r>
          </w:p>
        </w:tc>
        <w:tc>
          <w:tcPr>
            <w:tcW w:w="2588" w:type="dxa"/>
            <w:gridSpan w:val="2"/>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2024 год</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2025 год</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2026 год</w:t>
            </w:r>
          </w:p>
        </w:tc>
      </w:tr>
      <w:tr w:rsidR="00FC1B07" w:rsidRPr="00FC1B07" w:rsidTr="0010494E">
        <w:trPr>
          <w:trHeight w:val="1683"/>
        </w:trPr>
        <w:tc>
          <w:tcPr>
            <w:tcW w:w="758"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2544"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2607" w:type="dxa"/>
            <w:gridSpan w:val="4"/>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1300"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Всего</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 том числе за счет поступлений целевого характера</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 том числе за счет поступлений целевого характера</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 том числе за счет поступлений целевого характера</w:t>
            </w:r>
          </w:p>
        </w:tc>
      </w:tr>
      <w:tr w:rsidR="00FC1B07" w:rsidRPr="00FC1B07" w:rsidTr="0010494E">
        <w:trPr>
          <w:trHeight w:val="393"/>
        </w:trPr>
        <w:tc>
          <w:tcPr>
            <w:tcW w:w="758"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2544"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2607" w:type="dxa"/>
            <w:gridSpan w:val="4"/>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r>
      <w:tr w:rsidR="00FC1B07" w:rsidRPr="00FC1B07" w:rsidTr="0010494E">
        <w:trPr>
          <w:trHeight w:val="39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8 092 526,45</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4 028 916,68</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3 040 718,46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3 180 252,46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36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2 675 645,28</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62 830,00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2 280 561,46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2 203 897,46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2 675 645,28</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62 830,00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2 280 561,46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2 203 897,46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Реализация переданных полномочий из бюджета муниципального района на осуществление мероприятий в </w:t>
            </w:r>
            <w:r w:rsidRPr="00FC1B07">
              <w:rPr>
                <w:rFonts w:ascii="Times New Roman" w:hAnsi="Times New Roman" w:cs="Times New Roman"/>
                <w:color w:val="000000"/>
                <w:sz w:val="24"/>
                <w:szCs w:val="24"/>
              </w:rPr>
              <w:lastRenderedPageBreak/>
              <w:t>сфере градостроительной деятельности</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Проведение мероприятий по землеустройству и землепользованию</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20030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20030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FC1B07">
              <w:rPr>
                <w:rFonts w:ascii="Times New Roman" w:hAnsi="Times New Roman" w:cs="Times New Roman"/>
                <w:color w:val="000000"/>
                <w:sz w:val="24"/>
                <w:szCs w:val="24"/>
              </w:rPr>
              <w:lastRenderedPageBreak/>
              <w:t>(муниципальных)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20030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Доплата к страховой пенсии (пенсии за выслугу лет) лицу, замещавшему муниципальную должность главы сельского поселения</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Социальное обеспечение и иные выплаты населению</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320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Резервный фонд администрации сельского поселения</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29970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бюджетные ассигнования</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29970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Резервные средства</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29970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870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2 521 407,32</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2 128 615,50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2 046 190,50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2 164 775,68</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1 781 483,86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1 678 558,86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2 164 775,68</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1 781 483,86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1 678 558,86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Закупка товаров, работ и услуг для обеспечения государственных (муниципальных) </w:t>
            </w:r>
            <w:r w:rsidRPr="00FC1B07">
              <w:rPr>
                <w:rFonts w:ascii="Times New Roman" w:hAnsi="Times New Roman" w:cs="Times New Roman"/>
                <w:color w:val="000000"/>
                <w:sz w:val="24"/>
                <w:szCs w:val="24"/>
              </w:rPr>
              <w:lastRenderedPageBreak/>
              <w:t>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338 631,64</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327 131,64</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345 631,64</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338 631,64</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327 131,64</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345 631,64</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бюджетные ассигнования</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22 000,00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Уплата налогов, сборов и иных платежей</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850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22 000,00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51182</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C1B07">
              <w:rPr>
                <w:rFonts w:ascii="Times New Roman" w:hAnsi="Times New Roman" w:cs="Times New Roman"/>
                <w:color w:val="000000"/>
                <w:sz w:val="24"/>
                <w:szCs w:val="24"/>
              </w:rPr>
              <w:lastRenderedPageBreak/>
              <w:t>органами управления государственными внебюджетными фондами</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51182</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51182</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25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743 270,00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Мероприятия в сфере культуры и кинематографии</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743 270,00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Частичное финансовое обеспечение расходных обязательств, возникающих при </w:t>
            </w:r>
            <w:r w:rsidRPr="00FC1B07">
              <w:rPr>
                <w:rFonts w:ascii="Times New Roman" w:hAnsi="Times New Roman" w:cs="Times New Roman"/>
                <w:color w:val="000000"/>
                <w:sz w:val="24"/>
                <w:szCs w:val="24"/>
              </w:rPr>
              <w:lastRenderedPageBreak/>
              <w:t>осуществлении полномочий органами местного самоуправления поселений</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Мероприятия по содержанию клубов, домов культуры</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w:t>
            </w:r>
            <w:r w:rsidRPr="00FC1B07">
              <w:rPr>
                <w:rFonts w:ascii="Times New Roman" w:hAnsi="Times New Roman" w:cs="Times New Roman"/>
                <w:color w:val="000000"/>
                <w:sz w:val="24"/>
                <w:szCs w:val="24"/>
              </w:rPr>
              <w:lastRenderedPageBreak/>
              <w:t>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3 696 628,35</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3 245 692,68</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Мероприятия в сфере жилищно-коммунального хозяйства</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365 735,15</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прочих мероприятий</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365 735,15</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365 735,15</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Иные закупки товаров, работ и услуг для обеспечения </w:t>
            </w:r>
            <w:r w:rsidRPr="00FC1B07">
              <w:rPr>
                <w:rFonts w:ascii="Times New Roman" w:hAnsi="Times New Roman" w:cs="Times New Roman"/>
                <w:color w:val="000000"/>
                <w:sz w:val="24"/>
                <w:szCs w:val="24"/>
              </w:rPr>
              <w:lastRenderedPageBreak/>
              <w:t>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365 735,15</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Осуществление мероприятий в сфере жилищно-коммунального хозяйства</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139 064,28</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139 064,28</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18820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18820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18820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18830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18830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18830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Реализация переданных полномочий из бюджета муниципального района на осуществление мероприятий по организации деятельности по накоплению, сбору </w:t>
            </w:r>
            <w:r w:rsidRPr="00FC1B07">
              <w:rPr>
                <w:rFonts w:ascii="Times New Roman" w:hAnsi="Times New Roman" w:cs="Times New Roman"/>
                <w:color w:val="000000"/>
                <w:sz w:val="24"/>
                <w:szCs w:val="24"/>
              </w:rPr>
              <w:lastRenderedPageBreak/>
              <w:t>и транспортировке твердых коммунальных отходов</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18840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18840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18840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3 191 828,92</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3 106 628,40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инициативных проектов в сфере формирования комфортной городской среды</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70400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3 000 000,00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70400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3 000 000,00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70400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3 000 000,00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инициативных проектов в сфере формирования комфортной городской среды</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S0400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191 828,92</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106 628,40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S0400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191 828,92</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106 628,40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S0400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191 828,92</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106 628,40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187 124,00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Обеспечение первичных мер пожарной безопасности</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187 124,00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Частичное финансовое обеспечение расходных обязательств, возникающих при осуществлении полномочий органами местного </w:t>
            </w:r>
            <w:r w:rsidRPr="00FC1B07">
              <w:rPr>
                <w:rFonts w:ascii="Times New Roman" w:hAnsi="Times New Roman" w:cs="Times New Roman"/>
                <w:color w:val="000000"/>
                <w:sz w:val="24"/>
                <w:szCs w:val="24"/>
              </w:rPr>
              <w:lastRenderedPageBreak/>
              <w:t>самоуправления поселений</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прочих мероприятий</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789 858,82</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620 157,00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836 355,00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Дорожная деятельность</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789 858,82</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620 157,00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836 355,00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629 858,82</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460 157,00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467 530,00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Закупка товаров, работ и услуг для обеспечения государственных (муниципальных) </w:t>
            </w:r>
            <w:r w:rsidRPr="00FC1B07">
              <w:rPr>
                <w:rFonts w:ascii="Times New Roman" w:hAnsi="Times New Roman" w:cs="Times New Roman"/>
                <w:color w:val="000000"/>
                <w:sz w:val="24"/>
                <w:szCs w:val="24"/>
              </w:rPr>
              <w:lastRenderedPageBreak/>
              <w:t>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629 858,82</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460 157,00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467 530,00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629 858,82</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460 157,00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467 530,00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Капитальный ремонт и ремонт автомобильных дорог общено пользования местного значения</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20020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160 000,00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160 000,00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368 825,00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20020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160 000,00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160 000,00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368 825,00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20020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160 000,00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160 000,00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368 825,00</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Непрограммные расходы</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Мероприятия в сфере муниципального управления</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Организация погребения и транспортирования тел умерших</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2544"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Всего расходов</w:t>
            </w:r>
          </w:p>
        </w:tc>
        <w:tc>
          <w:tcPr>
            <w:tcW w:w="68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42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17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8 152 </w:t>
            </w:r>
            <w:r w:rsidRPr="00FC1B07">
              <w:rPr>
                <w:rFonts w:ascii="Times New Roman" w:hAnsi="Times New Roman" w:cs="Times New Roman"/>
                <w:color w:val="000000"/>
                <w:sz w:val="24"/>
                <w:szCs w:val="24"/>
              </w:rPr>
              <w:lastRenderedPageBreak/>
              <w:t>526,45</w:t>
            </w:r>
          </w:p>
        </w:tc>
        <w:tc>
          <w:tcPr>
            <w:tcW w:w="141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xml:space="preserve">4 028 </w:t>
            </w:r>
            <w:r w:rsidRPr="00FC1B07">
              <w:rPr>
                <w:rFonts w:ascii="Times New Roman" w:hAnsi="Times New Roman" w:cs="Times New Roman"/>
                <w:color w:val="000000"/>
                <w:sz w:val="24"/>
                <w:szCs w:val="24"/>
              </w:rPr>
              <w:lastRenderedPageBreak/>
              <w:t>916,68</w:t>
            </w:r>
          </w:p>
        </w:tc>
        <w:tc>
          <w:tcPr>
            <w:tcW w:w="127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xml:space="preserve">3 040 </w:t>
            </w:r>
            <w:r w:rsidRPr="00FC1B07">
              <w:rPr>
                <w:rFonts w:ascii="Times New Roman" w:hAnsi="Times New Roman" w:cs="Times New Roman"/>
                <w:color w:val="000000"/>
                <w:sz w:val="24"/>
                <w:szCs w:val="24"/>
              </w:rPr>
              <w:lastRenderedPageBreak/>
              <w:t>718,46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xml:space="preserve">60 </w:t>
            </w:r>
            <w:r w:rsidRPr="00FC1B07">
              <w:rPr>
                <w:rFonts w:ascii="Times New Roman" w:hAnsi="Times New Roman" w:cs="Times New Roman"/>
                <w:color w:val="000000"/>
                <w:sz w:val="24"/>
                <w:szCs w:val="24"/>
              </w:rPr>
              <w:lastRenderedPageBreak/>
              <w:t>638,00</w:t>
            </w:r>
          </w:p>
        </w:tc>
        <w:tc>
          <w:tcPr>
            <w:tcW w:w="155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xml:space="preserve">3 180 </w:t>
            </w:r>
            <w:r w:rsidRPr="00FC1B07">
              <w:rPr>
                <w:rFonts w:ascii="Times New Roman" w:hAnsi="Times New Roman" w:cs="Times New Roman"/>
                <w:color w:val="000000"/>
                <w:sz w:val="24"/>
                <w:szCs w:val="24"/>
              </w:rPr>
              <w:lastRenderedPageBreak/>
              <w:t>252,46</w:t>
            </w:r>
          </w:p>
        </w:tc>
        <w:tc>
          <w:tcPr>
            <w:tcW w:w="127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xml:space="preserve">66 </w:t>
            </w:r>
            <w:r w:rsidRPr="00FC1B07">
              <w:rPr>
                <w:rFonts w:ascii="Times New Roman" w:hAnsi="Times New Roman" w:cs="Times New Roman"/>
                <w:color w:val="000000"/>
                <w:sz w:val="24"/>
                <w:szCs w:val="24"/>
              </w:rPr>
              <w:lastRenderedPageBreak/>
              <w:t>399,00</w:t>
            </w:r>
          </w:p>
        </w:tc>
      </w:tr>
      <w:tr w:rsidR="00FC1B07" w:rsidRPr="00FC1B07" w:rsidTr="0010494E">
        <w:trPr>
          <w:trHeight w:val="264"/>
        </w:trPr>
        <w:tc>
          <w:tcPr>
            <w:tcW w:w="758"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2544"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682"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426"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932"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300"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170"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275"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r>
    </w:tbl>
    <w:p w:rsidR="00FC1B07" w:rsidRPr="00FC1B07" w:rsidRDefault="00FC1B07" w:rsidP="00FC1B07">
      <w:pPr>
        <w:spacing w:after="0" w:line="240" w:lineRule="auto"/>
        <w:jc w:val="both"/>
        <w:rPr>
          <w:rFonts w:ascii="Times New Roman" w:hAnsi="Times New Roman" w:cs="Times New Roman"/>
          <w:sz w:val="24"/>
          <w:szCs w:val="24"/>
        </w:rPr>
      </w:pPr>
    </w:p>
    <w:p w:rsidR="00FC1B07" w:rsidRPr="00FC1B07" w:rsidRDefault="00FC1B07" w:rsidP="00FC1B07">
      <w:pPr>
        <w:spacing w:after="0" w:line="240" w:lineRule="auto"/>
        <w:jc w:val="center"/>
        <w:rPr>
          <w:rFonts w:ascii="Times New Roman" w:hAnsi="Times New Roman" w:cs="Times New Roman"/>
          <w:sz w:val="24"/>
          <w:szCs w:val="24"/>
        </w:rPr>
      </w:pPr>
    </w:p>
    <w:p w:rsidR="00FC1B07" w:rsidRPr="00FC1B07" w:rsidRDefault="00FC1B07" w:rsidP="00FC1B07">
      <w:pPr>
        <w:spacing w:after="0" w:line="240" w:lineRule="auto"/>
        <w:jc w:val="right"/>
        <w:rPr>
          <w:rFonts w:ascii="Times New Roman" w:hAnsi="Times New Roman" w:cs="Times New Roman"/>
          <w:sz w:val="24"/>
          <w:szCs w:val="24"/>
        </w:rPr>
      </w:pP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Приложение №4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к Решению Совета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Голубовского сельского поселения</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 Седельниковского муниципального района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Омской области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От 29.03.2024 года №207</w:t>
      </w:r>
    </w:p>
    <w:p w:rsidR="00FC1B07" w:rsidRPr="00FC1B07" w:rsidRDefault="00FC1B07" w:rsidP="00FC1B07">
      <w:pPr>
        <w:spacing w:after="0" w:line="240" w:lineRule="auto"/>
        <w:jc w:val="right"/>
        <w:rPr>
          <w:rFonts w:ascii="Times New Roman" w:hAnsi="Times New Roman" w:cs="Times New Roman"/>
          <w:sz w:val="24"/>
          <w:szCs w:val="24"/>
        </w:rPr>
      </w:pPr>
    </w:p>
    <w:p w:rsidR="00FC1B07" w:rsidRPr="00FC1B07" w:rsidRDefault="00FC1B07" w:rsidP="00FC1B07">
      <w:pPr>
        <w:spacing w:after="0" w:line="240" w:lineRule="auto"/>
        <w:jc w:val="right"/>
        <w:rPr>
          <w:rFonts w:ascii="Times New Roman" w:hAnsi="Times New Roman" w:cs="Times New Roman"/>
          <w:sz w:val="24"/>
          <w:szCs w:val="24"/>
        </w:rPr>
      </w:pPr>
    </w:p>
    <w:p w:rsidR="00FC1B07" w:rsidRPr="00FC1B07" w:rsidRDefault="00FC1B07" w:rsidP="00FC1B07">
      <w:pPr>
        <w:spacing w:after="0" w:line="240" w:lineRule="auto"/>
        <w:jc w:val="both"/>
        <w:rPr>
          <w:rFonts w:ascii="Times New Roman" w:hAnsi="Times New Roman" w:cs="Times New Roman"/>
          <w:sz w:val="24"/>
          <w:szCs w:val="24"/>
        </w:rPr>
      </w:pPr>
      <w:bookmarkStart w:id="8" w:name="RANGE!A1:Q85"/>
      <w:bookmarkEnd w:id="8"/>
    </w:p>
    <w:tbl>
      <w:tblPr>
        <w:tblW w:w="14474" w:type="dxa"/>
        <w:tblInd w:w="93" w:type="dxa"/>
        <w:tblLayout w:type="fixed"/>
        <w:tblLook w:val="04A0"/>
      </w:tblPr>
      <w:tblGrid>
        <w:gridCol w:w="722"/>
        <w:gridCol w:w="1845"/>
        <w:gridCol w:w="709"/>
        <w:gridCol w:w="851"/>
        <w:gridCol w:w="567"/>
        <w:gridCol w:w="566"/>
        <w:gridCol w:w="567"/>
        <w:gridCol w:w="567"/>
        <w:gridCol w:w="932"/>
        <w:gridCol w:w="1300"/>
        <w:gridCol w:w="1312"/>
        <w:gridCol w:w="992"/>
        <w:gridCol w:w="992"/>
        <w:gridCol w:w="850"/>
        <w:gridCol w:w="851"/>
        <w:gridCol w:w="851"/>
      </w:tblGrid>
      <w:tr w:rsidR="00FC1B07" w:rsidRPr="00FC1B07" w:rsidTr="0010494E">
        <w:trPr>
          <w:trHeight w:val="1971"/>
        </w:trPr>
        <w:tc>
          <w:tcPr>
            <w:tcW w:w="14474" w:type="dxa"/>
            <w:gridSpan w:val="16"/>
            <w:tcBorders>
              <w:top w:val="nil"/>
              <w:left w:val="nil"/>
              <w:bottom w:val="nil"/>
              <w:right w:val="nil"/>
            </w:tcBorders>
            <w:shd w:val="clear" w:color="auto" w:fill="auto"/>
            <w:hideMark/>
          </w:tcPr>
          <w:p w:rsidR="00FC1B07" w:rsidRPr="00FC1B07" w:rsidRDefault="00FC1B07" w:rsidP="00FC1B07">
            <w:pPr>
              <w:spacing w:after="0" w:line="240" w:lineRule="auto"/>
              <w:jc w:val="right"/>
              <w:rPr>
                <w:rFonts w:ascii="Times New Roman" w:hAnsi="Times New Roman" w:cs="Times New Roman"/>
                <w:color w:val="000000"/>
                <w:sz w:val="24"/>
                <w:szCs w:val="24"/>
              </w:rPr>
            </w:pPr>
            <w:bookmarkStart w:id="9" w:name="RANGE!A1:Q146"/>
            <w:bookmarkStart w:id="10" w:name="RANGE!A1:P135"/>
            <w:bookmarkEnd w:id="9"/>
            <w:r w:rsidRPr="00FC1B07">
              <w:rPr>
                <w:rFonts w:ascii="Times New Roman" w:hAnsi="Times New Roman" w:cs="Times New Roman"/>
                <w:color w:val="000000"/>
                <w:sz w:val="24"/>
                <w:szCs w:val="24"/>
              </w:rPr>
              <w:t>Приложение № 5</w:t>
            </w:r>
            <w:r w:rsidRPr="00FC1B07">
              <w:rPr>
                <w:rFonts w:ascii="Times New Roman" w:hAnsi="Times New Roman" w:cs="Times New Roman"/>
                <w:color w:val="000000"/>
                <w:sz w:val="24"/>
                <w:szCs w:val="24"/>
              </w:rPr>
              <w:br/>
              <w:t>к решению Совета Голубовского сельского поселения Седельниковского муниципального района Омской области</w:t>
            </w:r>
            <w:r w:rsidRPr="00FC1B07">
              <w:rPr>
                <w:rFonts w:ascii="Times New Roman" w:hAnsi="Times New Roman" w:cs="Times New Roman"/>
                <w:color w:val="000000"/>
                <w:sz w:val="24"/>
                <w:szCs w:val="24"/>
              </w:rPr>
              <w:br/>
              <w:t>от 25 декабря  2023 года № 193</w:t>
            </w:r>
            <w:r w:rsidRPr="00FC1B07">
              <w:rPr>
                <w:rFonts w:ascii="Times New Roman" w:hAnsi="Times New Roman" w:cs="Times New Roman"/>
                <w:color w:val="000000"/>
                <w:sz w:val="24"/>
                <w:szCs w:val="24"/>
              </w:rPr>
              <w:br/>
              <w:t>"О бюджете Голубовского сельского поселения Седельниковского муниципального района Омской области</w:t>
            </w:r>
            <w:r w:rsidRPr="00FC1B07">
              <w:rPr>
                <w:rFonts w:ascii="Times New Roman" w:hAnsi="Times New Roman" w:cs="Times New Roman"/>
                <w:color w:val="000000"/>
                <w:sz w:val="24"/>
                <w:szCs w:val="24"/>
              </w:rPr>
              <w:br/>
              <w:t>на 2024 год и на плановый период 2025 и 2026 годов"</w:t>
            </w:r>
            <w:bookmarkEnd w:id="10"/>
          </w:p>
        </w:tc>
      </w:tr>
      <w:tr w:rsidR="00FC1B07" w:rsidRPr="00FC1B07" w:rsidTr="0010494E">
        <w:trPr>
          <w:trHeight w:val="393"/>
        </w:trPr>
        <w:tc>
          <w:tcPr>
            <w:tcW w:w="14474" w:type="dxa"/>
            <w:gridSpan w:val="16"/>
            <w:tcBorders>
              <w:top w:val="nil"/>
              <w:left w:val="nil"/>
              <w:bottom w:val="nil"/>
              <w:right w:val="nil"/>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182"/>
        </w:trPr>
        <w:tc>
          <w:tcPr>
            <w:tcW w:w="14474" w:type="dxa"/>
            <w:gridSpan w:val="16"/>
            <w:tcBorders>
              <w:top w:val="nil"/>
              <w:left w:val="nil"/>
              <w:bottom w:val="nil"/>
              <w:right w:val="nil"/>
            </w:tcBorders>
            <w:shd w:val="clear" w:color="auto" w:fill="auto"/>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РАСПРЕДЕЛЕНИЕ</w:t>
            </w:r>
            <w:r w:rsidRPr="00FC1B07">
              <w:rPr>
                <w:rFonts w:ascii="Times New Roman" w:hAnsi="Times New Roman" w:cs="Times New Roman"/>
                <w:color w:val="000000"/>
                <w:sz w:val="24"/>
                <w:szCs w:val="24"/>
              </w:rPr>
              <w:br/>
              <w:t>бюджетных ассигнований местного бюджета по разделам, подразделам, целевым статьям и видам расходов классификации расходов бюджетов в ведомственной структуре расходов</w:t>
            </w:r>
            <w:r w:rsidRPr="00FC1B07">
              <w:rPr>
                <w:rFonts w:ascii="Times New Roman" w:hAnsi="Times New Roman" w:cs="Times New Roman"/>
                <w:color w:val="000000"/>
                <w:sz w:val="24"/>
                <w:szCs w:val="24"/>
              </w:rPr>
              <w:br/>
              <w:t>на 2024 год и на плановый период 2025 и 2026 годов</w:t>
            </w:r>
          </w:p>
        </w:tc>
      </w:tr>
      <w:tr w:rsidR="00FC1B07" w:rsidRPr="00FC1B07" w:rsidTr="0010494E">
        <w:trPr>
          <w:trHeight w:val="393"/>
        </w:trPr>
        <w:tc>
          <w:tcPr>
            <w:tcW w:w="14474" w:type="dxa"/>
            <w:gridSpan w:val="16"/>
            <w:tcBorders>
              <w:top w:val="nil"/>
              <w:left w:val="nil"/>
              <w:bottom w:val="nil"/>
              <w:right w:val="nil"/>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93"/>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п/п</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Наименование кодов </w:t>
            </w:r>
            <w:r w:rsidRPr="00FC1B07">
              <w:rPr>
                <w:rFonts w:ascii="Times New Roman" w:hAnsi="Times New Roman" w:cs="Times New Roman"/>
                <w:color w:val="000000"/>
                <w:sz w:val="24"/>
                <w:szCs w:val="24"/>
              </w:rPr>
              <w:lastRenderedPageBreak/>
              <w:t>классификации расходов местного бюджета</w:t>
            </w:r>
          </w:p>
        </w:tc>
        <w:tc>
          <w:tcPr>
            <w:tcW w:w="6059" w:type="dxa"/>
            <w:gridSpan w:val="8"/>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Коды классификации расходов местного бюджета</w:t>
            </w:r>
          </w:p>
        </w:tc>
        <w:tc>
          <w:tcPr>
            <w:tcW w:w="5848" w:type="dxa"/>
            <w:gridSpan w:val="6"/>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Сумма, рублей</w:t>
            </w:r>
          </w:p>
        </w:tc>
      </w:tr>
      <w:tr w:rsidR="00FC1B07" w:rsidRPr="00FC1B07" w:rsidTr="0010494E">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Главный распорядиетель средств районного бюджета</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Раздел</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Подраздел</w:t>
            </w:r>
          </w:p>
        </w:tc>
        <w:tc>
          <w:tcPr>
            <w:tcW w:w="26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Целевая статья</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Вид расходов</w:t>
            </w:r>
          </w:p>
        </w:tc>
        <w:tc>
          <w:tcPr>
            <w:tcW w:w="2304" w:type="dxa"/>
            <w:gridSpan w:val="2"/>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2024 год</w:t>
            </w:r>
          </w:p>
        </w:tc>
        <w:tc>
          <w:tcPr>
            <w:tcW w:w="1842" w:type="dxa"/>
            <w:gridSpan w:val="2"/>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2025 год</w:t>
            </w:r>
          </w:p>
        </w:tc>
        <w:tc>
          <w:tcPr>
            <w:tcW w:w="1702" w:type="dxa"/>
            <w:gridSpan w:val="2"/>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2026 год</w:t>
            </w:r>
          </w:p>
        </w:tc>
      </w:tr>
      <w:tr w:rsidR="00FC1B07" w:rsidRPr="00FC1B07" w:rsidTr="0010494E">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2632" w:type="dxa"/>
            <w:gridSpan w:val="4"/>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1300"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Всего</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 том числе за счет поступлений целевого характера</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Всего</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 том числе за счет поступлений целевого характера</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Всего</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 том числе за счет поступлений целевого характера</w:t>
            </w:r>
          </w:p>
        </w:tc>
      </w:tr>
      <w:tr w:rsidR="00FC1B07" w:rsidRPr="00FC1B07" w:rsidTr="0010494E">
        <w:trPr>
          <w:trHeight w:val="393"/>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1845"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w:t>
            </w:r>
          </w:p>
        </w:tc>
        <w:tc>
          <w:tcPr>
            <w:tcW w:w="2632" w:type="dxa"/>
            <w:gridSpan w:val="4"/>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11</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13</w:t>
            </w:r>
          </w:p>
        </w:tc>
      </w:tr>
      <w:tr w:rsidR="00FC1B07" w:rsidRPr="00FC1B07" w:rsidTr="0010494E">
        <w:trPr>
          <w:trHeight w:val="1800"/>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Администрация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8 152 526,45</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4 028 916,68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3 040 718,46</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3 180 252,46</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2 581 907,32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2 129 115,50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2 046 690,50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w:t>
            </w:r>
            <w:r w:rsidRPr="00FC1B07">
              <w:rPr>
                <w:rFonts w:ascii="Times New Roman" w:hAnsi="Times New Roman" w:cs="Times New Roman"/>
                <w:color w:val="000000"/>
                <w:sz w:val="24"/>
                <w:szCs w:val="24"/>
              </w:rPr>
              <w:lastRenderedPageBreak/>
              <w:t>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C1B07">
              <w:rPr>
                <w:rFonts w:ascii="Times New Roman" w:hAnsi="Times New Roman" w:cs="Times New Roman"/>
                <w:color w:val="000000"/>
                <w:sz w:val="24"/>
                <w:szCs w:val="24"/>
              </w:rPr>
              <w:lastRenderedPageBreak/>
              <w:t>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1 766 768,12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1 663 776,30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1 581 351,30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1 766 768,12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1 663 776,30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1 581 351,30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1 766 768,12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1 663 776,30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1 581 351,30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Обеспечение эффективного осуществления своих полномочий администрацией Голубовского сельского </w:t>
            </w:r>
            <w:r w:rsidRPr="00FC1B07">
              <w:rPr>
                <w:rFonts w:ascii="Times New Roman" w:hAnsi="Times New Roman" w:cs="Times New Roman"/>
                <w:color w:val="000000"/>
                <w:sz w:val="24"/>
                <w:szCs w:val="24"/>
              </w:rPr>
              <w:lastRenderedPageBreak/>
              <w:t>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1 766 768,12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1 663 776,30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1 581 351,30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1 766 768,12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1 663 776,30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1 581 351,30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1 410 136,48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1 316 644,66</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1 213 719,66</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1 410 136,48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1 316 644,66</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1 213 719,66</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338 631,64</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327 131,64</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345 631,64</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338 631,64</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327 131,64</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345 631,64</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22 000,00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850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22 000,00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Обеспечение эффективного осуществления своих полномочий администрацией Голубовского сельского </w:t>
            </w:r>
            <w:r w:rsidRPr="00FC1B07">
              <w:rPr>
                <w:rFonts w:ascii="Times New Roman" w:hAnsi="Times New Roman" w:cs="Times New Roman"/>
                <w:color w:val="000000"/>
                <w:sz w:val="24"/>
                <w:szCs w:val="24"/>
              </w:rPr>
              <w:lastRenderedPageBreak/>
              <w:t>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Резервный фонд администрации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29970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29970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Резервные средства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29970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870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Непрограммные направления деятельности органов местного самоуправления сельских поселений Седельниковского муниципального района </w:t>
            </w:r>
            <w:r w:rsidRPr="00FC1B07">
              <w:rPr>
                <w:rFonts w:ascii="Times New Roman" w:hAnsi="Times New Roman" w:cs="Times New Roman"/>
                <w:color w:val="000000"/>
                <w:sz w:val="24"/>
                <w:szCs w:val="24"/>
              </w:rPr>
              <w:lastRenderedPageBreak/>
              <w:t>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Мероприятия в сфере муниципального 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Организация погребения и транспортирования тел умерших</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99</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w:t>
            </w:r>
            <w:r w:rsidRPr="00FC1B07">
              <w:rPr>
                <w:rFonts w:ascii="Times New Roman" w:hAnsi="Times New Roman" w:cs="Times New Roman"/>
                <w:color w:val="000000"/>
                <w:sz w:val="24"/>
                <w:szCs w:val="24"/>
              </w:rPr>
              <w:lastRenderedPageBreak/>
              <w:t>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51182</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w:t>
            </w:r>
            <w:r w:rsidRPr="00FC1B07">
              <w:rPr>
                <w:rFonts w:ascii="Times New Roman" w:hAnsi="Times New Roman" w:cs="Times New Roman"/>
                <w:color w:val="000000"/>
                <w:sz w:val="24"/>
                <w:szCs w:val="24"/>
              </w:rPr>
              <w:lastRenderedPageBreak/>
              <w:t>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51182</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51182</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54 975,00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Защита населения и территории от чрезвычайных ситуаций природного и техногенного характера, </w:t>
            </w:r>
            <w:r w:rsidRPr="00FC1B07">
              <w:rPr>
                <w:rFonts w:ascii="Times New Roman" w:hAnsi="Times New Roman" w:cs="Times New Roman"/>
                <w:color w:val="000000"/>
                <w:sz w:val="24"/>
                <w:szCs w:val="24"/>
              </w:rPr>
              <w:lastRenderedPageBreak/>
              <w:t>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Обеспечение первичных мер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Частичное финансовое обеспечение расходных обязательств, возникающих при осуществлении </w:t>
            </w:r>
            <w:r w:rsidRPr="00FC1B07">
              <w:rPr>
                <w:rFonts w:ascii="Times New Roman" w:hAnsi="Times New Roman" w:cs="Times New Roman"/>
                <w:color w:val="000000"/>
                <w:sz w:val="24"/>
                <w:szCs w:val="24"/>
              </w:rPr>
              <w:lastRenderedPageBreak/>
              <w:t>полномочий органами местного самоуправления поселений</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47 124,00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прочих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140 000,00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w:t>
            </w:r>
            <w:r w:rsidRPr="00FC1B07">
              <w:rPr>
                <w:rFonts w:ascii="Times New Roman" w:hAnsi="Times New Roman" w:cs="Times New Roman"/>
                <w:color w:val="000000"/>
                <w:sz w:val="24"/>
                <w:szCs w:val="24"/>
              </w:rPr>
              <w:lastRenderedPageBreak/>
              <w:t>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140 000,00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140 000,00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797 813,82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620 157,00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836 355,00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09</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789 858,82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620 157,00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836 355,00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w:t>
            </w:r>
            <w:r w:rsidRPr="00FC1B07">
              <w:rPr>
                <w:rFonts w:ascii="Times New Roman" w:hAnsi="Times New Roman" w:cs="Times New Roman"/>
                <w:color w:val="000000"/>
                <w:sz w:val="24"/>
                <w:szCs w:val="24"/>
              </w:rPr>
              <w:lastRenderedPageBreak/>
              <w:t>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09</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789 858,82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620 157,00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836 355,00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w:t>
            </w:r>
            <w:r w:rsidRPr="00FC1B07">
              <w:rPr>
                <w:rFonts w:ascii="Times New Roman" w:hAnsi="Times New Roman" w:cs="Times New Roman"/>
                <w:color w:val="000000"/>
                <w:sz w:val="24"/>
                <w:szCs w:val="24"/>
              </w:rPr>
              <w:lastRenderedPageBreak/>
              <w:t>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09</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789 858,82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620 157,00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836 355,00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Дорожная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09</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789 858,82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620 157,00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836 355,00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09</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629 858,82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460 157,00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467 530,00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09</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629 858,82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460 157,00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467 530,00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09</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629 858,82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460 157,00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467 530,00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Капитальный ремонт и ремонт автомобильных дорог общено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09</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20020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160 000,00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160 000,00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368 825,00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09</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20020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160 000,00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160 000,00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368 825,00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w:t>
            </w:r>
            <w:r w:rsidRPr="00FC1B07">
              <w:rPr>
                <w:rFonts w:ascii="Times New Roman" w:hAnsi="Times New Roman" w:cs="Times New Roman"/>
                <w:color w:val="000000"/>
                <w:sz w:val="24"/>
                <w:szCs w:val="24"/>
              </w:rPr>
              <w:lastRenderedPageBreak/>
              <w:t>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09</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20020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160 000,00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160 000,00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368 825,00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7 955,00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w:t>
            </w:r>
            <w:r w:rsidRPr="00FC1B07">
              <w:rPr>
                <w:rFonts w:ascii="Times New Roman" w:hAnsi="Times New Roman" w:cs="Times New Roman"/>
                <w:color w:val="000000"/>
                <w:sz w:val="24"/>
                <w:szCs w:val="24"/>
              </w:rPr>
              <w:lastRenderedPageBreak/>
              <w:t>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7 955,00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7 955,00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7 955,00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7 855,00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Проведение мероприятий по землеустройству и землепользованию</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20030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20030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w:t>
            </w:r>
            <w:r w:rsidRPr="00FC1B07">
              <w:rPr>
                <w:rFonts w:ascii="Times New Roman" w:hAnsi="Times New Roman" w:cs="Times New Roman"/>
                <w:color w:val="000000"/>
                <w:sz w:val="24"/>
                <w:szCs w:val="24"/>
              </w:rPr>
              <w:lastRenderedPageBreak/>
              <w:t>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20030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3 696 628,35</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3 245 692,68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Жилищное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w:t>
            </w:r>
            <w:r w:rsidRPr="00FC1B07">
              <w:rPr>
                <w:rFonts w:ascii="Times New Roman" w:hAnsi="Times New Roman" w:cs="Times New Roman"/>
                <w:color w:val="000000"/>
                <w:sz w:val="24"/>
                <w:szCs w:val="24"/>
              </w:rPr>
              <w:lastRenderedPageBreak/>
              <w:t>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Осуществление мероприятий в сфере жилищно-коммунальн</w:t>
            </w:r>
            <w:r w:rsidRPr="00FC1B07">
              <w:rPr>
                <w:rFonts w:ascii="Times New Roman" w:hAnsi="Times New Roman" w:cs="Times New Roman"/>
                <w:color w:val="000000"/>
                <w:sz w:val="24"/>
                <w:szCs w:val="24"/>
              </w:rPr>
              <w:lastRenderedPageBreak/>
              <w:t>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18820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18820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18820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6 642,00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Реализация переданных полномочий из бюджета муниципального района на осуществление </w:t>
            </w:r>
            <w:r w:rsidRPr="00FC1B07">
              <w:rPr>
                <w:rFonts w:ascii="Times New Roman" w:hAnsi="Times New Roman" w:cs="Times New Roman"/>
                <w:color w:val="000000"/>
                <w:sz w:val="24"/>
                <w:szCs w:val="24"/>
              </w:rPr>
              <w:lastRenderedPageBreak/>
              <w:t>мероприятий в сфере 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18830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18830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18830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3 561 564,07</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3 110 628,40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3 561 564,07</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3 110 628,40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«Развитие жилищно-</w:t>
            </w:r>
            <w:r w:rsidRPr="00FC1B07">
              <w:rPr>
                <w:rFonts w:ascii="Times New Roman" w:hAnsi="Times New Roman" w:cs="Times New Roman"/>
                <w:color w:val="000000"/>
                <w:sz w:val="24"/>
                <w:szCs w:val="24"/>
              </w:rPr>
              <w:lastRenderedPageBreak/>
              <w:t>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3 561 564,07</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3 110 628,40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Мероприятия в сфере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365 735,15</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прочих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365 735,15</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365 735,15</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Иные закупки товаров, работ и услуг для </w:t>
            </w:r>
            <w:r w:rsidRPr="00FC1B07">
              <w:rPr>
                <w:rFonts w:ascii="Times New Roman" w:hAnsi="Times New Roman" w:cs="Times New Roman"/>
                <w:color w:val="000000"/>
                <w:sz w:val="24"/>
                <w:szCs w:val="24"/>
              </w:rPr>
              <w:lastRenderedPageBreak/>
              <w:t>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365 735,15</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18840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18840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18840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w:t>
            </w:r>
            <w:r w:rsidRPr="00FC1B07">
              <w:rPr>
                <w:rFonts w:ascii="Times New Roman" w:hAnsi="Times New Roman" w:cs="Times New Roman"/>
                <w:color w:val="000000"/>
                <w:sz w:val="24"/>
                <w:szCs w:val="24"/>
              </w:rPr>
              <w:lastRenderedPageBreak/>
              <w:t>о проекта "Формирование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3 191 828,92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3 106 628,40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инициативных проектов в сфере формирования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70400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3 000 000,00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3 000 000,00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70400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3 000 000,00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3 000 000,00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70400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3 000 000,00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3 000 000,00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Реализация инициативных проектов в сфере формирования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S0400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191 828,92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106 628,40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S0400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191 828,92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106 628,40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03</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S0400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191 828,92</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106 628,40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743 270,00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743 270,00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743 270,00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Подпрограмма Голубовского сельского поселения "Развитие культуры в </w:t>
            </w:r>
            <w:r w:rsidRPr="00FC1B07">
              <w:rPr>
                <w:rFonts w:ascii="Times New Roman" w:hAnsi="Times New Roman" w:cs="Times New Roman"/>
                <w:color w:val="000000"/>
                <w:sz w:val="24"/>
                <w:szCs w:val="24"/>
              </w:rPr>
              <w:lastRenderedPageBreak/>
              <w:t>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743 270,00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Мероприятия в сфере культуры и кинематографии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743 270,00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Закупка товаров, работ и услуг для обеспечения </w:t>
            </w:r>
            <w:r w:rsidRPr="00FC1B07">
              <w:rPr>
                <w:rFonts w:ascii="Times New Roman" w:hAnsi="Times New Roman" w:cs="Times New Roman"/>
                <w:color w:val="000000"/>
                <w:sz w:val="24"/>
                <w:szCs w:val="24"/>
              </w:rPr>
              <w:lastRenderedPageBreak/>
              <w:t>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Мероприятия по содержанию клубов, домов культуры</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Иные закупки товаров, работ и услуг для </w:t>
            </w:r>
            <w:r w:rsidRPr="00FC1B07">
              <w:rPr>
                <w:rFonts w:ascii="Times New Roman" w:hAnsi="Times New Roman" w:cs="Times New Roman"/>
                <w:color w:val="000000"/>
                <w:sz w:val="24"/>
                <w:szCs w:val="24"/>
              </w:rPr>
              <w:lastRenderedPageBreak/>
              <w:t>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240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70 000,00</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50 000,00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w:t>
            </w:r>
            <w:r w:rsidRPr="00FC1B07">
              <w:rPr>
                <w:rFonts w:ascii="Times New Roman" w:hAnsi="Times New Roman" w:cs="Times New Roman"/>
                <w:color w:val="000000"/>
                <w:sz w:val="24"/>
                <w:szCs w:val="24"/>
              </w:rPr>
              <w:lastRenderedPageBreak/>
              <w:t>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Доплата к страховой пенсии (пенсии за выслугу лет) лицу, замещавшему муниципальную должность главы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300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Социальные выплаты гражданам, кроме публичных </w:t>
            </w:r>
            <w:r w:rsidRPr="00FC1B07">
              <w:rPr>
                <w:rFonts w:ascii="Times New Roman" w:hAnsi="Times New Roman" w:cs="Times New Roman"/>
                <w:color w:val="000000"/>
                <w:sz w:val="24"/>
                <w:szCs w:val="24"/>
              </w:rPr>
              <w:lastRenderedPageBreak/>
              <w:t>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20060</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320</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90 807,96</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Всего расходов</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w:t>
            </w:r>
          </w:p>
        </w:tc>
        <w:tc>
          <w:tcPr>
            <w:tcW w:w="131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8 152 526,45</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4 028 916,68</w:t>
            </w:r>
          </w:p>
        </w:tc>
        <w:tc>
          <w:tcPr>
            <w:tcW w:w="992"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3 040 718,46</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60 638,00</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3 180 252,46</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66 399,00</w:t>
            </w:r>
          </w:p>
        </w:tc>
      </w:tr>
      <w:tr w:rsidR="00FC1B07" w:rsidRPr="00FC1B07" w:rsidTr="0010494E">
        <w:trPr>
          <w:trHeight w:val="264"/>
        </w:trPr>
        <w:tc>
          <w:tcPr>
            <w:tcW w:w="722"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845"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566"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932"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300"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1312"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FC1B07" w:rsidRPr="00FC1B07" w:rsidRDefault="00FC1B07" w:rsidP="00FC1B07">
            <w:pPr>
              <w:spacing w:after="0" w:line="240" w:lineRule="auto"/>
              <w:rPr>
                <w:rFonts w:ascii="Times New Roman" w:hAnsi="Times New Roman" w:cs="Times New Roman"/>
                <w:sz w:val="24"/>
                <w:szCs w:val="24"/>
              </w:rPr>
            </w:pPr>
          </w:p>
        </w:tc>
      </w:tr>
    </w:tbl>
    <w:p w:rsidR="00FC1B07" w:rsidRPr="00FC1B07" w:rsidRDefault="00FC1B07" w:rsidP="00FC1B07">
      <w:pPr>
        <w:spacing w:after="0" w:line="240" w:lineRule="auto"/>
        <w:jc w:val="both"/>
        <w:rPr>
          <w:rFonts w:ascii="Times New Roman" w:hAnsi="Times New Roman" w:cs="Times New Roman"/>
          <w:sz w:val="24"/>
          <w:szCs w:val="24"/>
        </w:rPr>
      </w:pPr>
    </w:p>
    <w:p w:rsidR="00FC1B07" w:rsidRPr="00FC1B07" w:rsidRDefault="00FC1B07" w:rsidP="00FC1B07">
      <w:pPr>
        <w:spacing w:after="0" w:line="240" w:lineRule="auto"/>
        <w:jc w:val="right"/>
        <w:rPr>
          <w:rFonts w:ascii="Times New Roman" w:hAnsi="Times New Roman" w:cs="Times New Roman"/>
          <w:sz w:val="24"/>
          <w:szCs w:val="24"/>
        </w:rPr>
      </w:pPr>
    </w:p>
    <w:p w:rsidR="00FC1B07" w:rsidRPr="00FC1B07" w:rsidRDefault="00FC1B07" w:rsidP="00FC1B07">
      <w:pPr>
        <w:spacing w:after="0" w:line="240" w:lineRule="auto"/>
        <w:jc w:val="right"/>
        <w:rPr>
          <w:rFonts w:ascii="Times New Roman" w:hAnsi="Times New Roman" w:cs="Times New Roman"/>
          <w:sz w:val="24"/>
          <w:szCs w:val="24"/>
        </w:rPr>
      </w:pPr>
    </w:p>
    <w:p w:rsidR="00FC1B07" w:rsidRPr="00FC1B07" w:rsidRDefault="00FC1B07" w:rsidP="00FC1B07">
      <w:pPr>
        <w:spacing w:after="0" w:line="240" w:lineRule="auto"/>
        <w:jc w:val="both"/>
        <w:rPr>
          <w:rFonts w:ascii="Times New Roman" w:hAnsi="Times New Roman" w:cs="Times New Roman"/>
          <w:sz w:val="24"/>
          <w:szCs w:val="24"/>
        </w:rPr>
      </w:pPr>
    </w:p>
    <w:p w:rsidR="00FC1B07" w:rsidRPr="00FC1B07" w:rsidRDefault="00FC1B07" w:rsidP="00FC1B07">
      <w:pPr>
        <w:spacing w:after="0" w:line="240" w:lineRule="auto"/>
        <w:jc w:val="right"/>
        <w:rPr>
          <w:rFonts w:ascii="Times New Roman" w:hAnsi="Times New Roman" w:cs="Times New Roman"/>
          <w:sz w:val="24"/>
          <w:szCs w:val="24"/>
        </w:rPr>
      </w:pPr>
    </w:p>
    <w:p w:rsidR="00FC1B07" w:rsidRPr="00FC1B07" w:rsidRDefault="00FC1B07" w:rsidP="00FC1B07">
      <w:pPr>
        <w:spacing w:after="0" w:line="240" w:lineRule="auto"/>
        <w:jc w:val="both"/>
        <w:rPr>
          <w:rFonts w:ascii="Times New Roman" w:hAnsi="Times New Roman" w:cs="Times New Roman"/>
          <w:sz w:val="24"/>
          <w:szCs w:val="24"/>
        </w:rPr>
      </w:pPr>
      <w:bookmarkStart w:id="11" w:name="RANGE!A1:N30"/>
      <w:bookmarkEnd w:id="11"/>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Приложение №5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к Решению Совета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Голубовского сельского поселения</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 Седельниковского муниципального района </w:t>
      </w:r>
    </w:p>
    <w:p w:rsidR="00FC1B07" w:rsidRPr="00FC1B07" w:rsidRDefault="00FC1B07" w:rsidP="00FC1B07">
      <w:pPr>
        <w:spacing w:after="0" w:line="240" w:lineRule="auto"/>
        <w:jc w:val="right"/>
        <w:rPr>
          <w:rFonts w:ascii="Times New Roman" w:hAnsi="Times New Roman" w:cs="Times New Roman"/>
          <w:sz w:val="24"/>
          <w:szCs w:val="24"/>
        </w:rPr>
      </w:pPr>
      <w:r w:rsidRPr="00FC1B07">
        <w:rPr>
          <w:rFonts w:ascii="Times New Roman" w:hAnsi="Times New Roman" w:cs="Times New Roman"/>
          <w:sz w:val="24"/>
          <w:szCs w:val="24"/>
        </w:rPr>
        <w:t xml:space="preserve">Омской области </w:t>
      </w:r>
    </w:p>
    <w:p w:rsidR="00FC1B07" w:rsidRPr="00FC1B07" w:rsidRDefault="00FC1B07" w:rsidP="00FC1B07">
      <w:pPr>
        <w:spacing w:after="0" w:line="240" w:lineRule="auto"/>
        <w:jc w:val="right"/>
        <w:rPr>
          <w:rFonts w:ascii="Times New Roman" w:hAnsi="Times New Roman" w:cs="Times New Roman"/>
          <w:sz w:val="24"/>
          <w:szCs w:val="24"/>
        </w:rPr>
      </w:pPr>
      <w:bookmarkStart w:id="12" w:name="RANGE!A1:Q138"/>
      <w:bookmarkEnd w:id="12"/>
      <w:r w:rsidRPr="00FC1B07">
        <w:rPr>
          <w:rFonts w:ascii="Times New Roman" w:hAnsi="Times New Roman" w:cs="Times New Roman"/>
          <w:sz w:val="24"/>
          <w:szCs w:val="24"/>
        </w:rPr>
        <w:t>От 29.03.2024 года №207</w:t>
      </w:r>
    </w:p>
    <w:p w:rsidR="00FC1B07" w:rsidRPr="00FC1B07" w:rsidRDefault="00FC1B07" w:rsidP="00FC1B07">
      <w:pPr>
        <w:spacing w:after="0" w:line="240" w:lineRule="auto"/>
        <w:jc w:val="both"/>
        <w:rPr>
          <w:rFonts w:ascii="Times New Roman" w:hAnsi="Times New Roman" w:cs="Times New Roman"/>
          <w:sz w:val="24"/>
          <w:szCs w:val="24"/>
        </w:rPr>
      </w:pPr>
    </w:p>
    <w:p w:rsidR="00FC1B07" w:rsidRPr="00FC1B07" w:rsidRDefault="00FC1B07" w:rsidP="00FC1B07">
      <w:pPr>
        <w:spacing w:after="0" w:line="240" w:lineRule="auto"/>
        <w:jc w:val="right"/>
        <w:rPr>
          <w:rFonts w:ascii="Times New Roman" w:hAnsi="Times New Roman" w:cs="Times New Roman"/>
          <w:sz w:val="24"/>
          <w:szCs w:val="24"/>
        </w:rPr>
      </w:pPr>
    </w:p>
    <w:p w:rsidR="00FC1B07" w:rsidRPr="00FC1B07" w:rsidRDefault="00FC1B07" w:rsidP="00FC1B07">
      <w:pPr>
        <w:spacing w:after="0" w:line="240" w:lineRule="auto"/>
        <w:jc w:val="both"/>
        <w:rPr>
          <w:rFonts w:ascii="Times New Roman" w:hAnsi="Times New Roman" w:cs="Times New Roman"/>
          <w:sz w:val="24"/>
          <w:szCs w:val="24"/>
        </w:rPr>
      </w:pPr>
    </w:p>
    <w:tbl>
      <w:tblPr>
        <w:tblW w:w="15092" w:type="dxa"/>
        <w:tblInd w:w="93" w:type="dxa"/>
        <w:tblLayout w:type="fixed"/>
        <w:tblLook w:val="04A0"/>
      </w:tblPr>
      <w:tblGrid>
        <w:gridCol w:w="2992"/>
        <w:gridCol w:w="851"/>
        <w:gridCol w:w="708"/>
        <w:gridCol w:w="709"/>
        <w:gridCol w:w="709"/>
        <w:gridCol w:w="567"/>
        <w:gridCol w:w="709"/>
        <w:gridCol w:w="850"/>
        <w:gridCol w:w="709"/>
        <w:gridCol w:w="2096"/>
        <w:gridCol w:w="2096"/>
        <w:gridCol w:w="2096"/>
      </w:tblGrid>
      <w:tr w:rsidR="00FC1B07" w:rsidRPr="00FC1B07" w:rsidTr="0010494E">
        <w:trPr>
          <w:trHeight w:val="1971"/>
        </w:trPr>
        <w:tc>
          <w:tcPr>
            <w:tcW w:w="15092" w:type="dxa"/>
            <w:gridSpan w:val="12"/>
            <w:tcBorders>
              <w:top w:val="nil"/>
              <w:left w:val="nil"/>
              <w:bottom w:val="nil"/>
              <w:right w:val="nil"/>
            </w:tcBorders>
            <w:shd w:val="clear" w:color="auto" w:fill="auto"/>
            <w:hideMark/>
          </w:tcPr>
          <w:p w:rsidR="00FC1B07" w:rsidRPr="00FC1B07" w:rsidRDefault="00FC1B07" w:rsidP="00FC1B07">
            <w:pPr>
              <w:spacing w:after="0" w:line="240" w:lineRule="auto"/>
              <w:jc w:val="right"/>
              <w:rPr>
                <w:rFonts w:ascii="Times New Roman" w:hAnsi="Times New Roman" w:cs="Times New Roman"/>
                <w:color w:val="000000"/>
                <w:sz w:val="24"/>
                <w:szCs w:val="24"/>
              </w:rPr>
            </w:pPr>
            <w:bookmarkStart w:id="13" w:name="RANGE!A1:L19"/>
            <w:r w:rsidRPr="00FC1B07">
              <w:rPr>
                <w:rFonts w:ascii="Times New Roman" w:hAnsi="Times New Roman" w:cs="Times New Roman"/>
                <w:color w:val="000000"/>
                <w:sz w:val="24"/>
                <w:szCs w:val="24"/>
              </w:rPr>
              <w:t>Приложение № 6</w:t>
            </w:r>
            <w:r w:rsidRPr="00FC1B07">
              <w:rPr>
                <w:rFonts w:ascii="Times New Roman" w:hAnsi="Times New Roman" w:cs="Times New Roman"/>
                <w:color w:val="000000"/>
                <w:sz w:val="24"/>
                <w:szCs w:val="24"/>
              </w:rPr>
              <w:br/>
              <w:t>к решению Совета Голубовского сельского поселения Седельниковского муниципального района Омской области</w:t>
            </w:r>
            <w:r w:rsidRPr="00FC1B07">
              <w:rPr>
                <w:rFonts w:ascii="Times New Roman" w:hAnsi="Times New Roman" w:cs="Times New Roman"/>
                <w:color w:val="000000"/>
                <w:sz w:val="24"/>
                <w:szCs w:val="24"/>
              </w:rPr>
              <w:br/>
              <w:t>от 25 декабря 2023 года № 193</w:t>
            </w:r>
            <w:r w:rsidRPr="00FC1B07">
              <w:rPr>
                <w:rFonts w:ascii="Times New Roman" w:hAnsi="Times New Roman" w:cs="Times New Roman"/>
                <w:color w:val="000000"/>
                <w:sz w:val="24"/>
                <w:szCs w:val="24"/>
              </w:rPr>
              <w:br/>
              <w:t>"О бюджете Голубовского сельского поселения Седельниковского муниципального района Омской области</w:t>
            </w:r>
            <w:r w:rsidRPr="00FC1B07">
              <w:rPr>
                <w:rFonts w:ascii="Times New Roman" w:hAnsi="Times New Roman" w:cs="Times New Roman"/>
                <w:color w:val="000000"/>
                <w:sz w:val="24"/>
                <w:szCs w:val="24"/>
              </w:rPr>
              <w:br/>
              <w:t>на 2024 год и на плановый период 2025 и 2026 годов"</w:t>
            </w:r>
            <w:bookmarkEnd w:id="13"/>
          </w:p>
        </w:tc>
      </w:tr>
      <w:tr w:rsidR="00FC1B07" w:rsidRPr="00FC1B07" w:rsidTr="0010494E">
        <w:trPr>
          <w:trHeight w:val="393"/>
        </w:trPr>
        <w:tc>
          <w:tcPr>
            <w:tcW w:w="15092" w:type="dxa"/>
            <w:gridSpan w:val="12"/>
            <w:tcBorders>
              <w:top w:val="nil"/>
              <w:left w:val="nil"/>
              <w:bottom w:val="nil"/>
              <w:right w:val="nil"/>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182"/>
        </w:trPr>
        <w:tc>
          <w:tcPr>
            <w:tcW w:w="15092" w:type="dxa"/>
            <w:gridSpan w:val="12"/>
            <w:tcBorders>
              <w:top w:val="nil"/>
              <w:left w:val="nil"/>
              <w:bottom w:val="nil"/>
              <w:right w:val="nil"/>
            </w:tcBorders>
            <w:shd w:val="clear" w:color="auto" w:fill="auto"/>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ИСТОЧНИКИ</w:t>
            </w:r>
            <w:r w:rsidRPr="00FC1B07">
              <w:rPr>
                <w:rFonts w:ascii="Times New Roman" w:hAnsi="Times New Roman" w:cs="Times New Roman"/>
                <w:color w:val="000000"/>
                <w:sz w:val="24"/>
                <w:szCs w:val="24"/>
              </w:rPr>
              <w:br/>
              <w:t xml:space="preserve">внутреннего финансирования дефицита </w:t>
            </w:r>
            <w:r w:rsidRPr="00FC1B07">
              <w:rPr>
                <w:rFonts w:ascii="Times New Roman" w:hAnsi="Times New Roman" w:cs="Times New Roman"/>
                <w:color w:val="000000"/>
                <w:sz w:val="24"/>
                <w:szCs w:val="24"/>
              </w:rPr>
              <w:br/>
              <w:t>местного бюджета на 2024 год и на плановый период 2025 и 2026 годов</w:t>
            </w:r>
          </w:p>
        </w:tc>
      </w:tr>
      <w:tr w:rsidR="00FC1B07" w:rsidRPr="00FC1B07" w:rsidTr="0010494E">
        <w:trPr>
          <w:trHeight w:val="393"/>
        </w:trPr>
        <w:tc>
          <w:tcPr>
            <w:tcW w:w="15092" w:type="dxa"/>
            <w:gridSpan w:val="12"/>
            <w:tcBorders>
              <w:top w:val="nil"/>
              <w:left w:val="nil"/>
              <w:bottom w:val="nil"/>
              <w:right w:val="nil"/>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  </w:t>
            </w:r>
          </w:p>
        </w:tc>
      </w:tr>
      <w:tr w:rsidR="00FC1B07" w:rsidRPr="00FC1B07" w:rsidTr="0010494E">
        <w:trPr>
          <w:trHeight w:val="1098"/>
        </w:trPr>
        <w:tc>
          <w:tcPr>
            <w:tcW w:w="2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Наименование кодов классификации источников финансирования дефицита местного бюджета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Главный администратор источников финансирования дефицита местного бюджета</w:t>
            </w:r>
          </w:p>
        </w:tc>
        <w:tc>
          <w:tcPr>
            <w:tcW w:w="4961" w:type="dxa"/>
            <w:gridSpan w:val="7"/>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Коды классификации источников финансирования дефицита местного бюджета</w:t>
            </w:r>
          </w:p>
        </w:tc>
        <w:tc>
          <w:tcPr>
            <w:tcW w:w="6288" w:type="dxa"/>
            <w:gridSpan w:val="3"/>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Сумма на год, рублей </w:t>
            </w:r>
          </w:p>
        </w:tc>
      </w:tr>
      <w:tr w:rsidR="00FC1B07" w:rsidRPr="00FC1B07" w:rsidTr="0010494E">
        <w:trPr>
          <w:trHeight w:val="1098"/>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Группа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Подгруппа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Статья</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Подстатья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Элемент</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Вид источников</w:t>
            </w:r>
          </w:p>
        </w:tc>
        <w:tc>
          <w:tcPr>
            <w:tcW w:w="20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2024 год</w:t>
            </w:r>
          </w:p>
        </w:tc>
        <w:tc>
          <w:tcPr>
            <w:tcW w:w="20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2025 год</w:t>
            </w:r>
          </w:p>
        </w:tc>
        <w:tc>
          <w:tcPr>
            <w:tcW w:w="20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2026 год</w:t>
            </w:r>
          </w:p>
        </w:tc>
      </w:tr>
      <w:tr w:rsidR="00FC1B07" w:rsidRPr="00FC1B07" w:rsidTr="0010494E">
        <w:trPr>
          <w:trHeight w:val="1359"/>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708"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Подвид источников</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Аналитическая группа вида источников</w:t>
            </w:r>
          </w:p>
        </w:tc>
        <w:tc>
          <w:tcPr>
            <w:tcW w:w="2096"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2096"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c>
          <w:tcPr>
            <w:tcW w:w="2096" w:type="dxa"/>
            <w:vMerge/>
            <w:tcBorders>
              <w:top w:val="nil"/>
              <w:left w:val="single" w:sz="4" w:space="0" w:color="000000"/>
              <w:bottom w:val="single" w:sz="4" w:space="0" w:color="000000"/>
              <w:right w:val="single" w:sz="4" w:space="0" w:color="000000"/>
            </w:tcBorders>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p>
        </w:tc>
      </w:tr>
      <w:tr w:rsidR="00FC1B07" w:rsidRPr="00FC1B07" w:rsidTr="0010494E">
        <w:trPr>
          <w:trHeight w:val="36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w:t>
            </w:r>
          </w:p>
        </w:tc>
        <w:tc>
          <w:tcPr>
            <w:tcW w:w="851"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2</w:t>
            </w:r>
          </w:p>
        </w:tc>
        <w:tc>
          <w:tcPr>
            <w:tcW w:w="708"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w:t>
            </w:r>
          </w:p>
        </w:tc>
        <w:tc>
          <w:tcPr>
            <w:tcW w:w="567"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7</w:t>
            </w:r>
          </w:p>
        </w:tc>
        <w:tc>
          <w:tcPr>
            <w:tcW w:w="850"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8</w:t>
            </w:r>
          </w:p>
        </w:tc>
        <w:tc>
          <w:tcPr>
            <w:tcW w:w="709"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9</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11</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12</w:t>
            </w:r>
          </w:p>
        </w:tc>
      </w:tr>
      <w:tr w:rsidR="00FC1B07" w:rsidRPr="00FC1B07" w:rsidTr="0010494E">
        <w:trPr>
          <w:trHeight w:val="144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ИСТОЧНИКИ ВНУТРЕННЕГО ФИНАНСИРОВАНИЯ ДЕФИЦИТОВ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708"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850"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c>
          <w:tcPr>
            <w:tcW w:w="2096"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679 310,97</w:t>
            </w:r>
          </w:p>
        </w:tc>
        <w:tc>
          <w:tcPr>
            <w:tcW w:w="2096"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c>
          <w:tcPr>
            <w:tcW w:w="2096"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r>
      <w:tr w:rsidR="00FC1B07" w:rsidRPr="00FC1B07" w:rsidTr="0010494E">
        <w:trPr>
          <w:trHeight w:val="108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 xml:space="preserve">Изменение остатков средств на счетах по учету средств </w:t>
            </w:r>
            <w:r w:rsidRPr="00FC1B07">
              <w:rPr>
                <w:rFonts w:ascii="Times New Roman" w:hAnsi="Times New Roman" w:cs="Times New Roman"/>
                <w:color w:val="000000"/>
                <w:sz w:val="24"/>
                <w:szCs w:val="24"/>
              </w:rPr>
              <w:lastRenderedPageBreak/>
              <w:t>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602</w:t>
            </w:r>
          </w:p>
        </w:tc>
        <w:tc>
          <w:tcPr>
            <w:tcW w:w="708"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850"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c>
          <w:tcPr>
            <w:tcW w:w="2096"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679 310,97</w:t>
            </w:r>
          </w:p>
        </w:tc>
        <w:tc>
          <w:tcPr>
            <w:tcW w:w="2096"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c>
          <w:tcPr>
            <w:tcW w:w="2096"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r>
      <w:tr w:rsidR="00FC1B07" w:rsidRPr="00FC1B07" w:rsidTr="0010494E">
        <w:trPr>
          <w:trHeight w:val="72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lastRenderedPageBreak/>
              <w:t>Увеличение остатков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708"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850"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7 473 214,96</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3 344 140,46</w:t>
            </w:r>
          </w:p>
        </w:tc>
      </w:tr>
      <w:tr w:rsidR="00FC1B07" w:rsidRPr="00FC1B07" w:rsidTr="0010494E">
        <w:trPr>
          <w:trHeight w:val="72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Увеличение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708"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850"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500</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7 473 214,96</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3 344 140,46</w:t>
            </w:r>
          </w:p>
        </w:tc>
      </w:tr>
      <w:tr w:rsidR="00FC1B07" w:rsidRPr="00FC1B07" w:rsidTr="0010494E">
        <w:trPr>
          <w:trHeight w:val="72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Увеличение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708"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850"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510</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7 473 214,96</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3 344 140,46</w:t>
            </w:r>
          </w:p>
        </w:tc>
      </w:tr>
      <w:tr w:rsidR="00FC1B07" w:rsidRPr="00FC1B07" w:rsidTr="0010494E">
        <w:trPr>
          <w:trHeight w:val="108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Увеличение прочих остатков денежных средств бюджетов сельских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708"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850"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510</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7 473 214,96</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3 344 140,46</w:t>
            </w:r>
          </w:p>
        </w:tc>
      </w:tr>
      <w:tr w:rsidR="00FC1B07" w:rsidRPr="00FC1B07" w:rsidTr="0010494E">
        <w:trPr>
          <w:trHeight w:val="72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Уменьшение остатков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708"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850"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600</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8 152 525,93</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3 344 140,46</w:t>
            </w:r>
          </w:p>
        </w:tc>
      </w:tr>
      <w:tr w:rsidR="00FC1B07" w:rsidRPr="00FC1B07" w:rsidTr="0010494E">
        <w:trPr>
          <w:trHeight w:val="72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Уменьшение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708"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850"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600</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8 152 525,93</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3 344 140,46</w:t>
            </w:r>
          </w:p>
        </w:tc>
      </w:tr>
      <w:tr w:rsidR="00FC1B07" w:rsidRPr="00FC1B07" w:rsidTr="0010494E">
        <w:trPr>
          <w:trHeight w:val="108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Уменьшение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708"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w:t>
            </w:r>
          </w:p>
        </w:tc>
        <w:tc>
          <w:tcPr>
            <w:tcW w:w="850"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610</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8 152 525,93</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3 344 140,46</w:t>
            </w:r>
          </w:p>
        </w:tc>
      </w:tr>
      <w:tr w:rsidR="00FC1B07" w:rsidRPr="00FC1B07" w:rsidTr="0010494E">
        <w:trPr>
          <w:trHeight w:val="144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Уменьшение прочих остатков денежных средств бюджетов сельских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602</w:t>
            </w:r>
          </w:p>
        </w:tc>
        <w:tc>
          <w:tcPr>
            <w:tcW w:w="708"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01</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10</w:t>
            </w:r>
          </w:p>
        </w:tc>
        <w:tc>
          <w:tcPr>
            <w:tcW w:w="850"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0000</w:t>
            </w:r>
          </w:p>
        </w:tc>
        <w:tc>
          <w:tcPr>
            <w:tcW w:w="709" w:type="dxa"/>
            <w:tcBorders>
              <w:top w:val="nil"/>
              <w:left w:val="nil"/>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jc w:val="center"/>
              <w:rPr>
                <w:rFonts w:ascii="Times New Roman" w:hAnsi="Times New Roman" w:cs="Times New Roman"/>
                <w:color w:val="000000"/>
                <w:sz w:val="24"/>
                <w:szCs w:val="24"/>
              </w:rPr>
            </w:pPr>
            <w:r w:rsidRPr="00FC1B07">
              <w:rPr>
                <w:rFonts w:ascii="Times New Roman" w:hAnsi="Times New Roman" w:cs="Times New Roman"/>
                <w:color w:val="000000"/>
                <w:sz w:val="24"/>
                <w:szCs w:val="24"/>
              </w:rPr>
              <w:t>610</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8 152 525,93</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3 117 132,46</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3 344 140,46</w:t>
            </w:r>
          </w:p>
        </w:tc>
      </w:tr>
      <w:tr w:rsidR="00FC1B07" w:rsidRPr="00FC1B07" w:rsidTr="0010494E">
        <w:trPr>
          <w:trHeight w:val="393"/>
        </w:trPr>
        <w:tc>
          <w:tcPr>
            <w:tcW w:w="8804"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C1B07" w:rsidRPr="00FC1B07" w:rsidRDefault="00FC1B07" w:rsidP="00FC1B07">
            <w:pPr>
              <w:spacing w:after="0" w:line="240" w:lineRule="auto"/>
              <w:rPr>
                <w:rFonts w:ascii="Times New Roman" w:hAnsi="Times New Roman" w:cs="Times New Roman"/>
                <w:color w:val="000000"/>
                <w:sz w:val="24"/>
                <w:szCs w:val="24"/>
              </w:rPr>
            </w:pPr>
            <w:r w:rsidRPr="00FC1B07">
              <w:rPr>
                <w:rFonts w:ascii="Times New Roman" w:hAnsi="Times New Roman" w:cs="Times New Roman"/>
                <w:color w:val="000000"/>
                <w:sz w:val="24"/>
                <w:szCs w:val="24"/>
              </w:rPr>
              <w:t>Всего</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679 310,97</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c>
          <w:tcPr>
            <w:tcW w:w="2096" w:type="dxa"/>
            <w:tcBorders>
              <w:top w:val="nil"/>
              <w:left w:val="nil"/>
              <w:bottom w:val="single" w:sz="4" w:space="0" w:color="000000"/>
              <w:right w:val="single" w:sz="4" w:space="0" w:color="000000"/>
            </w:tcBorders>
            <w:shd w:val="clear" w:color="auto" w:fill="auto"/>
            <w:vAlign w:val="center"/>
            <w:hideMark/>
          </w:tcPr>
          <w:p w:rsidR="00FC1B07" w:rsidRPr="00FC1B07" w:rsidRDefault="00FC1B07" w:rsidP="00FC1B07">
            <w:pPr>
              <w:spacing w:after="0" w:line="240" w:lineRule="auto"/>
              <w:jc w:val="right"/>
              <w:rPr>
                <w:rFonts w:ascii="Times New Roman" w:hAnsi="Times New Roman" w:cs="Times New Roman"/>
                <w:color w:val="000000"/>
                <w:sz w:val="24"/>
                <w:szCs w:val="24"/>
              </w:rPr>
            </w:pPr>
            <w:r w:rsidRPr="00FC1B07">
              <w:rPr>
                <w:rFonts w:ascii="Times New Roman" w:hAnsi="Times New Roman" w:cs="Times New Roman"/>
                <w:color w:val="000000"/>
                <w:sz w:val="24"/>
                <w:szCs w:val="24"/>
              </w:rPr>
              <w:t>0,00</w:t>
            </w:r>
          </w:p>
        </w:tc>
      </w:tr>
    </w:tbl>
    <w:p w:rsidR="00FC1B07" w:rsidRPr="00FC1B07" w:rsidRDefault="00FC1B07" w:rsidP="00FC1B07">
      <w:pPr>
        <w:spacing w:after="0" w:line="240" w:lineRule="auto"/>
        <w:jc w:val="right"/>
        <w:rPr>
          <w:rFonts w:ascii="Times New Roman" w:hAnsi="Times New Roman" w:cs="Times New Roman"/>
          <w:sz w:val="24"/>
          <w:szCs w:val="24"/>
        </w:rPr>
      </w:pPr>
    </w:p>
    <w:p w:rsidR="00FC1B07" w:rsidRPr="00FC1B07" w:rsidRDefault="00FC1B07" w:rsidP="00FC1B07">
      <w:pPr>
        <w:tabs>
          <w:tab w:val="left" w:pos="915"/>
        </w:tabs>
        <w:spacing w:after="0" w:line="240" w:lineRule="auto"/>
        <w:rPr>
          <w:rFonts w:ascii="Times New Roman" w:hAnsi="Times New Roman" w:cs="Times New Roman"/>
          <w:sz w:val="24"/>
          <w:szCs w:val="24"/>
        </w:rPr>
      </w:pPr>
    </w:p>
    <w:p w:rsidR="007B3F33" w:rsidRPr="007B3F33" w:rsidRDefault="007B3F33" w:rsidP="007B3F33">
      <w:pPr>
        <w:spacing w:after="0" w:line="240" w:lineRule="auto"/>
        <w:rPr>
          <w:rFonts w:ascii="Times New Roman" w:hAnsi="Times New Roman" w:cs="Times New Roman"/>
          <w:sz w:val="20"/>
          <w:szCs w:val="20"/>
        </w:rPr>
      </w:pPr>
    </w:p>
    <w:sectPr w:rsidR="007B3F33" w:rsidRPr="007B3F33" w:rsidSect="00FC1B0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4D8" w:rsidRDefault="00AC74D8" w:rsidP="00921736">
      <w:pPr>
        <w:spacing w:after="0" w:line="240" w:lineRule="auto"/>
      </w:pPr>
      <w:r>
        <w:separator/>
      </w:r>
    </w:p>
  </w:endnote>
  <w:endnote w:type="continuationSeparator" w:id="1">
    <w:p w:rsidR="00AC74D8" w:rsidRDefault="00AC74D8"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4D8" w:rsidRDefault="00AC74D8" w:rsidP="00921736">
      <w:pPr>
        <w:spacing w:after="0" w:line="240" w:lineRule="auto"/>
      </w:pPr>
      <w:r>
        <w:separator/>
      </w:r>
    </w:p>
  </w:footnote>
  <w:footnote w:type="continuationSeparator" w:id="1">
    <w:p w:rsidR="00AC74D8" w:rsidRDefault="00AC74D8"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9">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245F7EDB"/>
    <w:multiLevelType w:val="hybridMultilevel"/>
    <w:tmpl w:val="FFEED46A"/>
    <w:lvl w:ilvl="0" w:tplc="7B7EF5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9">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5">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6">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9">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0">
    <w:nsid w:val="54CD7385"/>
    <w:multiLevelType w:val="hybridMultilevel"/>
    <w:tmpl w:val="E36E6FCA"/>
    <w:lvl w:ilvl="0" w:tplc="2AB6F0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2">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3">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0">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2">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6">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9"/>
  </w:num>
  <w:num w:numId="3">
    <w:abstractNumId w:val="78"/>
  </w:num>
  <w:num w:numId="4">
    <w:abstractNumId w:val="57"/>
  </w:num>
  <w:num w:numId="5">
    <w:abstractNumId w:val="58"/>
  </w:num>
  <w:num w:numId="6">
    <w:abstractNumId w:val="65"/>
  </w:num>
  <w:num w:numId="7">
    <w:abstractNumId w:val="48"/>
  </w:num>
  <w:num w:numId="8">
    <w:abstractNumId w:val="54"/>
  </w:num>
  <w:num w:numId="9">
    <w:abstractNumId w:val="59"/>
  </w:num>
  <w:num w:numId="10">
    <w:abstractNumId w:val="51"/>
  </w:num>
  <w:num w:numId="11">
    <w:abstractNumId w:val="74"/>
  </w:num>
  <w:num w:numId="12">
    <w:abstractNumId w:val="73"/>
  </w:num>
  <w:num w:numId="13">
    <w:abstractNumId w:val="85"/>
  </w:num>
  <w:num w:numId="14">
    <w:abstractNumId w:val="43"/>
  </w:num>
  <w:num w:numId="15">
    <w:abstractNumId w:val="80"/>
  </w:num>
  <w:num w:numId="16">
    <w:abstractNumId w:val="86"/>
  </w:num>
  <w:num w:numId="17">
    <w:abstractNumId w:val="69"/>
  </w:num>
  <w:num w:numId="18">
    <w:abstractNumId w:val="49"/>
  </w:num>
  <w:num w:numId="19">
    <w:abstractNumId w:val="50"/>
  </w:num>
  <w:num w:numId="20">
    <w:abstractNumId w:val="82"/>
  </w:num>
  <w:num w:numId="21">
    <w:abstractNumId w:val="75"/>
  </w:num>
  <w:num w:numId="22">
    <w:abstractNumId w:val="63"/>
  </w:num>
  <w:num w:numId="23">
    <w:abstractNumId w:val="46"/>
  </w:num>
  <w:num w:numId="24">
    <w:abstractNumId w:val="64"/>
  </w:num>
  <w:num w:numId="25">
    <w:abstractNumId w:val="52"/>
  </w:num>
  <w:num w:numId="26">
    <w:abstractNumId w:val="83"/>
  </w:num>
  <w:num w:numId="27">
    <w:abstractNumId w:val="71"/>
  </w:num>
  <w:num w:numId="28">
    <w:abstractNumId w:val="61"/>
  </w:num>
  <w:num w:numId="29">
    <w:abstractNumId w:val="67"/>
  </w:num>
  <w:num w:numId="30">
    <w:abstractNumId w:val="60"/>
  </w:num>
  <w:num w:numId="31">
    <w:abstractNumId w:val="77"/>
  </w:num>
  <w:num w:numId="32">
    <w:abstractNumId w:val="62"/>
  </w:num>
  <w:num w:numId="33">
    <w:abstractNumId w:val="45"/>
  </w:num>
  <w:num w:numId="34">
    <w:abstractNumId w:val="76"/>
  </w:num>
  <w:num w:numId="35">
    <w:abstractNumId w:val="56"/>
  </w:num>
  <w:num w:numId="36">
    <w:abstractNumId w:val="42"/>
  </w:num>
  <w:num w:numId="37">
    <w:abstractNumId w:val="84"/>
  </w:num>
  <w:num w:numId="38">
    <w:abstractNumId w:val="72"/>
  </w:num>
  <w:num w:numId="39">
    <w:abstractNumId w:val="81"/>
  </w:num>
  <w:num w:numId="40">
    <w:abstractNumId w:val="44"/>
  </w:num>
  <w:num w:numId="41">
    <w:abstractNumId w:val="55"/>
  </w:num>
  <w:num w:numId="42">
    <w:abstractNumId w:val="70"/>
  </w:num>
  <w:num w:numId="43">
    <w:abstractNumId w:val="68"/>
  </w:num>
  <w:num w:numId="44">
    <w:abstractNumId w:val="68"/>
    <w:lvlOverride w:ilvl="0">
      <w:startOverride w:val="1"/>
    </w:lvlOverride>
    <w:lvlOverride w:ilvl="1"/>
    <w:lvlOverride w:ilvl="2"/>
    <w:lvlOverride w:ilvl="3"/>
    <w:lvlOverride w:ilvl="4"/>
    <w:lvlOverride w:ilvl="5"/>
    <w:lvlOverride w:ilvl="6"/>
    <w:lvlOverride w:ilvl="7"/>
    <w:lvlOverride w:ilvl="8"/>
  </w:num>
  <w:num w:numId="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6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5E7F"/>
    <w:rsid w:val="008D6E31"/>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0780C"/>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145F"/>
    <w:rsid w:val="00B93CE2"/>
    <w:rsid w:val="00B95B4C"/>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4A4F"/>
    <w:rsid w:val="00E77475"/>
    <w:rsid w:val="00E774B5"/>
    <w:rsid w:val="00E775C9"/>
    <w:rsid w:val="00E91486"/>
    <w:rsid w:val="00E93EE5"/>
    <w:rsid w:val="00EA0CD0"/>
    <w:rsid w:val="00EA6388"/>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43"/>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8432</Words>
  <Characters>48067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351</cp:revision>
  <cp:lastPrinted>2022-01-25T08:32:00Z</cp:lastPrinted>
  <dcterms:created xsi:type="dcterms:W3CDTF">2015-01-21T21:56:00Z</dcterms:created>
  <dcterms:modified xsi:type="dcterms:W3CDTF">2024-04-01T06:06:00Z</dcterms:modified>
</cp:coreProperties>
</file>