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215CDD">
        <w:rPr>
          <w:rFonts w:ascii="Times New Roman" w:hAnsi="Times New Roman" w:cs="Times New Roman"/>
          <w:sz w:val="24"/>
          <w:szCs w:val="24"/>
        </w:rPr>
        <w:t>15</w:t>
      </w:r>
      <w:r w:rsidR="00507BEE">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215CDD">
        <w:rPr>
          <w:rFonts w:ascii="Times New Roman" w:hAnsi="Times New Roman" w:cs="Times New Roman"/>
          <w:sz w:val="24"/>
          <w:szCs w:val="24"/>
        </w:rPr>
        <w:t>15</w:t>
      </w:r>
      <w:r w:rsidR="00577998">
        <w:rPr>
          <w:rFonts w:ascii="Times New Roman" w:hAnsi="Times New Roman" w:cs="Times New Roman"/>
          <w:sz w:val="24"/>
          <w:szCs w:val="24"/>
        </w:rPr>
        <w:t xml:space="preserve"> </w:t>
      </w:r>
      <w:r w:rsidR="001C6A97">
        <w:rPr>
          <w:rFonts w:ascii="Times New Roman" w:hAnsi="Times New Roman" w:cs="Times New Roman"/>
          <w:sz w:val="24"/>
          <w:szCs w:val="24"/>
        </w:rPr>
        <w:t>апреля</w:t>
      </w:r>
      <w:r w:rsidR="007B7534">
        <w:rPr>
          <w:rFonts w:ascii="Times New Roman" w:hAnsi="Times New Roman" w:cs="Times New Roman"/>
          <w:sz w:val="24"/>
          <w:szCs w:val="24"/>
        </w:rPr>
        <w:t xml:space="preserve">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215CDD" w:rsidRDefault="001C487E" w:rsidP="00215CDD">
      <w:pPr>
        <w:spacing w:after="0" w:line="240" w:lineRule="auto"/>
        <w:jc w:val="both"/>
        <w:rPr>
          <w:rFonts w:ascii="Times New Roman" w:hAnsi="Times New Roman" w:cs="Times New Roman"/>
          <w:sz w:val="24"/>
          <w:szCs w:val="24"/>
        </w:rPr>
      </w:pPr>
      <w:r w:rsidRPr="001C6A97">
        <w:rPr>
          <w:rFonts w:ascii="Times New Roman" w:hAnsi="Times New Roman" w:cs="Times New Roman"/>
          <w:sz w:val="24"/>
          <w:szCs w:val="24"/>
        </w:rPr>
        <w:t xml:space="preserve"> </w:t>
      </w:r>
    </w:p>
    <w:p w:rsidR="00CC4532" w:rsidRPr="00CC4532" w:rsidRDefault="00CC4532" w:rsidP="00CC4532">
      <w:pPr>
        <w:shd w:val="clear" w:color="auto" w:fill="FFFFFF"/>
        <w:spacing w:after="0" w:line="240" w:lineRule="auto"/>
        <w:jc w:val="center"/>
        <w:rPr>
          <w:rFonts w:ascii="Times New Roman" w:hAnsi="Times New Roman" w:cs="Times New Roman"/>
          <w:sz w:val="24"/>
          <w:szCs w:val="24"/>
        </w:rPr>
      </w:pPr>
      <w:r w:rsidRPr="00CC4532">
        <w:rPr>
          <w:rFonts w:ascii="Times New Roman" w:hAnsi="Times New Roman" w:cs="Times New Roman"/>
          <w:sz w:val="24"/>
          <w:szCs w:val="24"/>
        </w:rPr>
        <w:t xml:space="preserve">АДМИНИСТРАЦИЯ </w:t>
      </w:r>
    </w:p>
    <w:p w:rsidR="00CC4532" w:rsidRPr="00CC4532" w:rsidRDefault="00CC4532" w:rsidP="00CC4532">
      <w:pPr>
        <w:shd w:val="clear" w:color="auto" w:fill="FFFFFF"/>
        <w:spacing w:after="0" w:line="240" w:lineRule="auto"/>
        <w:jc w:val="center"/>
        <w:rPr>
          <w:rFonts w:ascii="Times New Roman" w:hAnsi="Times New Roman" w:cs="Times New Roman"/>
          <w:sz w:val="24"/>
          <w:szCs w:val="24"/>
        </w:rPr>
      </w:pPr>
      <w:r w:rsidRPr="00CC4532">
        <w:rPr>
          <w:rFonts w:ascii="Times New Roman" w:hAnsi="Times New Roman" w:cs="Times New Roman"/>
          <w:sz w:val="24"/>
          <w:szCs w:val="24"/>
        </w:rPr>
        <w:t xml:space="preserve">ГОЛУБОВСКОГО СЕЛЬСКОГО ПОСЕЛЕНИЯ </w:t>
      </w:r>
    </w:p>
    <w:p w:rsidR="00CC4532" w:rsidRPr="00CC4532" w:rsidRDefault="00CC4532" w:rsidP="00CC4532">
      <w:pPr>
        <w:shd w:val="clear" w:color="auto" w:fill="FFFFFF"/>
        <w:spacing w:after="0" w:line="240" w:lineRule="auto"/>
        <w:jc w:val="center"/>
        <w:rPr>
          <w:rFonts w:ascii="Times New Roman" w:hAnsi="Times New Roman" w:cs="Times New Roman"/>
          <w:spacing w:val="-1"/>
          <w:sz w:val="24"/>
          <w:szCs w:val="24"/>
        </w:rPr>
      </w:pPr>
      <w:r w:rsidRPr="00CC4532">
        <w:rPr>
          <w:rFonts w:ascii="Times New Roman" w:hAnsi="Times New Roman" w:cs="Times New Roman"/>
          <w:spacing w:val="-1"/>
          <w:sz w:val="24"/>
          <w:szCs w:val="24"/>
        </w:rPr>
        <w:t xml:space="preserve">СЕДЕЛЬНИКОВСКОГО МУНИЦИПАЛЬНОГО РАЙОНА </w:t>
      </w:r>
    </w:p>
    <w:p w:rsidR="00CC4532" w:rsidRPr="00CC4532" w:rsidRDefault="00CC4532" w:rsidP="00CC4532">
      <w:pPr>
        <w:shd w:val="clear" w:color="auto" w:fill="FFFFFF"/>
        <w:spacing w:after="0" w:line="240" w:lineRule="auto"/>
        <w:jc w:val="center"/>
        <w:rPr>
          <w:rFonts w:ascii="Times New Roman" w:hAnsi="Times New Roman" w:cs="Times New Roman"/>
          <w:b/>
          <w:sz w:val="24"/>
          <w:szCs w:val="24"/>
        </w:rPr>
      </w:pPr>
      <w:r w:rsidRPr="00CC4532">
        <w:rPr>
          <w:rFonts w:ascii="Times New Roman" w:hAnsi="Times New Roman" w:cs="Times New Roman"/>
          <w:spacing w:val="-1"/>
          <w:sz w:val="24"/>
          <w:szCs w:val="24"/>
        </w:rPr>
        <w:t>ОМСКОЙ ОБЛАСТИ</w:t>
      </w:r>
    </w:p>
    <w:p w:rsidR="00CC4532" w:rsidRPr="00CC4532" w:rsidRDefault="00CC4532" w:rsidP="00CC4532">
      <w:pPr>
        <w:shd w:val="clear" w:color="auto" w:fill="FFFFFF"/>
        <w:tabs>
          <w:tab w:val="left" w:pos="6340"/>
        </w:tabs>
        <w:spacing w:after="0" w:line="240" w:lineRule="auto"/>
        <w:rPr>
          <w:rFonts w:ascii="Times New Roman" w:hAnsi="Times New Roman" w:cs="Times New Roman"/>
          <w:b/>
          <w:bCs/>
          <w:sz w:val="24"/>
          <w:szCs w:val="24"/>
        </w:rPr>
      </w:pPr>
    </w:p>
    <w:p w:rsidR="00CC4532" w:rsidRPr="00CC4532" w:rsidRDefault="00CC4532" w:rsidP="00CC4532">
      <w:pPr>
        <w:shd w:val="clear" w:color="auto" w:fill="FFFFFF"/>
        <w:tabs>
          <w:tab w:val="left" w:pos="6340"/>
        </w:tabs>
        <w:spacing w:after="0" w:line="240" w:lineRule="auto"/>
        <w:jc w:val="center"/>
        <w:rPr>
          <w:rFonts w:ascii="Times New Roman" w:hAnsi="Times New Roman" w:cs="Times New Roman"/>
          <w:sz w:val="24"/>
          <w:szCs w:val="24"/>
        </w:rPr>
      </w:pPr>
      <w:r w:rsidRPr="00CC4532">
        <w:rPr>
          <w:rFonts w:ascii="Times New Roman" w:hAnsi="Times New Roman" w:cs="Times New Roman"/>
          <w:b/>
          <w:bCs/>
          <w:sz w:val="24"/>
          <w:szCs w:val="24"/>
        </w:rPr>
        <w:t>ПОСТАНОВЛЕНИЕ</w:t>
      </w:r>
    </w:p>
    <w:p w:rsidR="00CC4532" w:rsidRPr="00CC4532" w:rsidRDefault="00CC4532" w:rsidP="00CC4532">
      <w:pPr>
        <w:shd w:val="clear" w:color="auto" w:fill="FFFFFF"/>
        <w:tabs>
          <w:tab w:val="left" w:pos="7065"/>
        </w:tabs>
        <w:spacing w:after="0" w:line="240" w:lineRule="auto"/>
        <w:jc w:val="both"/>
        <w:rPr>
          <w:rFonts w:ascii="Times New Roman" w:hAnsi="Times New Roman" w:cs="Times New Roman"/>
          <w:b/>
          <w:spacing w:val="-4"/>
          <w:sz w:val="24"/>
          <w:szCs w:val="24"/>
        </w:rPr>
      </w:pPr>
    </w:p>
    <w:p w:rsidR="00CC4532" w:rsidRPr="00CC4532" w:rsidRDefault="00CC4532" w:rsidP="00CC4532">
      <w:pPr>
        <w:shd w:val="clear" w:color="auto" w:fill="FFFFFF"/>
        <w:tabs>
          <w:tab w:val="left" w:pos="7065"/>
        </w:tabs>
        <w:spacing w:after="0" w:line="240" w:lineRule="auto"/>
        <w:jc w:val="both"/>
        <w:rPr>
          <w:rFonts w:ascii="Times New Roman" w:hAnsi="Times New Roman" w:cs="Times New Roman"/>
          <w:sz w:val="24"/>
          <w:szCs w:val="24"/>
        </w:rPr>
      </w:pPr>
      <w:r w:rsidRPr="00CC4532">
        <w:rPr>
          <w:rFonts w:ascii="Times New Roman" w:hAnsi="Times New Roman" w:cs="Times New Roman"/>
          <w:spacing w:val="-4"/>
          <w:sz w:val="24"/>
          <w:szCs w:val="24"/>
        </w:rPr>
        <w:t>От «15»  апреля 2024 года</w:t>
      </w:r>
      <w:r w:rsidRPr="00CC4532">
        <w:rPr>
          <w:rFonts w:ascii="Times New Roman" w:hAnsi="Times New Roman" w:cs="Times New Roman"/>
          <w:sz w:val="24"/>
          <w:szCs w:val="24"/>
        </w:rPr>
        <w:tab/>
        <w:t xml:space="preserve">                      </w:t>
      </w:r>
      <w:r w:rsidRPr="00CC4532">
        <w:rPr>
          <w:rFonts w:ascii="Times New Roman" w:hAnsi="Times New Roman" w:cs="Times New Roman"/>
          <w:spacing w:val="-5"/>
          <w:sz w:val="24"/>
          <w:szCs w:val="24"/>
        </w:rPr>
        <w:t>№ 19</w:t>
      </w:r>
    </w:p>
    <w:p w:rsidR="00CC4532" w:rsidRPr="00CC4532" w:rsidRDefault="00CC4532" w:rsidP="00CC4532">
      <w:pPr>
        <w:spacing w:after="0" w:line="240" w:lineRule="auto"/>
        <w:rPr>
          <w:rFonts w:ascii="Times New Roman" w:hAnsi="Times New Roman" w:cs="Times New Roman"/>
          <w:sz w:val="24"/>
          <w:szCs w:val="24"/>
        </w:rPr>
      </w:pPr>
      <w:r w:rsidRPr="00CC4532">
        <w:rPr>
          <w:rFonts w:ascii="Times New Roman" w:hAnsi="Times New Roman" w:cs="Times New Roman"/>
          <w:sz w:val="24"/>
          <w:szCs w:val="24"/>
        </w:rPr>
        <w:t>с. Голубовка</w:t>
      </w:r>
    </w:p>
    <w:p w:rsidR="00CC4532" w:rsidRPr="00CC4532" w:rsidRDefault="00CC4532" w:rsidP="00CC4532">
      <w:pPr>
        <w:spacing w:after="0" w:line="240" w:lineRule="auto"/>
        <w:rPr>
          <w:rFonts w:ascii="Times New Roman" w:hAnsi="Times New Roman" w:cs="Times New Roman"/>
          <w:sz w:val="24"/>
          <w:szCs w:val="24"/>
        </w:rPr>
      </w:pPr>
    </w:p>
    <w:p w:rsidR="00CC4532" w:rsidRPr="00CC4532" w:rsidRDefault="00CC4532" w:rsidP="00CC4532">
      <w:pPr>
        <w:spacing w:after="0" w:line="240" w:lineRule="auto"/>
        <w:ind w:firstLine="284"/>
        <w:jc w:val="both"/>
        <w:rPr>
          <w:rFonts w:ascii="Times New Roman" w:hAnsi="Times New Roman" w:cs="Times New Roman"/>
          <w:sz w:val="24"/>
          <w:szCs w:val="24"/>
        </w:rPr>
      </w:pPr>
      <w:r w:rsidRPr="00CC4532">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09.12.2013 года №47 «Об утверждении Положения о порядке предоставления  муниципальными служащими администрации Голубовского сельского поселения Седельниковского муниципального района Омской области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CC4532" w:rsidRPr="00CC4532" w:rsidRDefault="00CC4532" w:rsidP="00CC4532">
      <w:pPr>
        <w:spacing w:after="0" w:line="240" w:lineRule="auto"/>
        <w:ind w:firstLine="284"/>
        <w:jc w:val="both"/>
        <w:rPr>
          <w:rFonts w:ascii="Times New Roman" w:hAnsi="Times New Roman" w:cs="Times New Roman"/>
          <w:sz w:val="24"/>
          <w:szCs w:val="24"/>
        </w:rPr>
      </w:pPr>
    </w:p>
    <w:p w:rsidR="00CC4532" w:rsidRPr="00CC4532" w:rsidRDefault="00CC4532" w:rsidP="00CC453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CC4532">
        <w:rPr>
          <w:rFonts w:ascii="Times New Roman" w:hAnsi="Times New Roman" w:cs="Times New Roman"/>
          <w:sz w:val="24"/>
          <w:szCs w:val="24"/>
        </w:rPr>
        <w:t xml:space="preserve">   В соответствии с </w:t>
      </w:r>
      <w:hyperlink r:id="rId9" w:history="1">
        <w:r w:rsidRPr="00CC4532">
          <w:rPr>
            <w:rStyle w:val="af8"/>
            <w:rFonts w:ascii="Times New Roman" w:hAnsi="Times New Roman" w:cs="Times New Roman"/>
            <w:sz w:val="24"/>
            <w:szCs w:val="24"/>
          </w:rPr>
          <w:t>Федеральным законом от 02.07.2007 № 25-ФЗ «О муниципальной службе в Российской Федерации»,</w:t>
        </w:r>
      </w:hyperlink>
      <w:r w:rsidRPr="00CC4532">
        <w:rPr>
          <w:rFonts w:ascii="Times New Roman" w:hAnsi="Times New Roman" w:cs="Times New Roman"/>
          <w:sz w:val="24"/>
          <w:szCs w:val="24"/>
        </w:rPr>
        <w:t xml:space="preserve"> </w:t>
      </w:r>
      <w:hyperlink r:id="rId10" w:history="1">
        <w:r w:rsidRPr="00CC4532">
          <w:rPr>
            <w:rStyle w:val="af8"/>
            <w:rFonts w:ascii="Times New Roman" w:hAnsi="Times New Roman" w:cs="Times New Roman"/>
            <w:sz w:val="24"/>
            <w:szCs w:val="24"/>
          </w:rPr>
          <w:t>Федеральным законом от 25.12.2008 № 273-ФЗ «О противодействии коррупции»</w:t>
        </w:r>
      </w:hyperlink>
      <w:r w:rsidRPr="00CC4532">
        <w:rPr>
          <w:rFonts w:ascii="Times New Roman" w:hAnsi="Times New Roman" w:cs="Times New Roman"/>
          <w:sz w:val="24"/>
          <w:szCs w:val="24"/>
        </w:rPr>
        <w:t xml:space="preserve">, </w:t>
      </w:r>
      <w:hyperlink r:id="rId11" w:history="1">
        <w:r w:rsidRPr="00CC4532">
          <w:rPr>
            <w:rStyle w:val="af8"/>
            <w:rFonts w:ascii="Times New Roman" w:hAnsi="Times New Roman" w:cs="Times New Roman"/>
            <w:sz w:val="24"/>
            <w:szCs w:val="24"/>
          </w:rPr>
          <w:t>Федеральным законом от 03.12.2012 № 230–ФЗ  "О контроле за соответствием расходов лиц, замещающих государственные должности, и иных лиц их доходам"</w:t>
        </w:r>
      </w:hyperlink>
      <w:r w:rsidRPr="00CC4532">
        <w:rPr>
          <w:rFonts w:ascii="Times New Roman" w:hAnsi="Times New Roman" w:cs="Times New Roman"/>
          <w:sz w:val="24"/>
          <w:szCs w:val="24"/>
        </w:rPr>
        <w:t xml:space="preserve">, руководствуясь </w:t>
      </w:r>
      <w:hyperlink r:id="rId12" w:history="1">
        <w:r w:rsidRPr="00CC4532">
          <w:rPr>
            <w:rStyle w:val="af8"/>
            <w:rFonts w:ascii="Times New Roman" w:hAnsi="Times New Roman" w:cs="Times New Roman"/>
            <w:sz w:val="24"/>
            <w:szCs w:val="24"/>
          </w:rPr>
          <w:t>Уставом Голубовского сельского поселения Седельниковского муниципального района</w:t>
        </w:r>
      </w:hyperlink>
      <w:r w:rsidRPr="00CC4532">
        <w:rPr>
          <w:rFonts w:ascii="Times New Roman" w:hAnsi="Times New Roman" w:cs="Times New Roman"/>
          <w:sz w:val="24"/>
          <w:szCs w:val="24"/>
        </w:rPr>
        <w:t>,</w:t>
      </w:r>
    </w:p>
    <w:p w:rsidR="00CC4532" w:rsidRPr="00CC4532" w:rsidRDefault="00CC4532" w:rsidP="00CC4532">
      <w:pPr>
        <w:pStyle w:val="ConsPlusTitle"/>
        <w:widowControl/>
        <w:ind w:firstLine="284"/>
        <w:jc w:val="both"/>
        <w:rPr>
          <w:rFonts w:ascii="Times New Roman" w:hAnsi="Times New Roman" w:cs="Times New Roman"/>
          <w:sz w:val="24"/>
          <w:szCs w:val="24"/>
        </w:rPr>
      </w:pPr>
      <w:r w:rsidRPr="00CC4532">
        <w:rPr>
          <w:rFonts w:ascii="Times New Roman" w:hAnsi="Times New Roman" w:cs="Times New Roman"/>
          <w:sz w:val="24"/>
          <w:szCs w:val="24"/>
        </w:rPr>
        <w:t>ПОСТАНОВЛЯЮ:</w:t>
      </w:r>
    </w:p>
    <w:p w:rsidR="00CC4532" w:rsidRPr="00CC4532" w:rsidRDefault="00CC4532" w:rsidP="00CC4532">
      <w:pPr>
        <w:spacing w:after="0" w:line="240" w:lineRule="auto"/>
        <w:ind w:firstLine="284"/>
        <w:jc w:val="both"/>
        <w:rPr>
          <w:rFonts w:ascii="Times New Roman" w:hAnsi="Times New Roman" w:cs="Times New Roman"/>
          <w:sz w:val="24"/>
          <w:szCs w:val="24"/>
        </w:rPr>
      </w:pPr>
      <w:r w:rsidRPr="00CC4532">
        <w:rPr>
          <w:rFonts w:ascii="Times New Roman" w:hAnsi="Times New Roman" w:cs="Times New Roman"/>
          <w:bCs/>
          <w:sz w:val="24"/>
          <w:szCs w:val="24"/>
        </w:rPr>
        <w:t xml:space="preserve">1. Внести в </w:t>
      </w:r>
      <w:r w:rsidRPr="00CC4532">
        <w:rPr>
          <w:rFonts w:ascii="Times New Roman" w:hAnsi="Times New Roman" w:cs="Times New Roman"/>
          <w:sz w:val="24"/>
          <w:szCs w:val="24"/>
        </w:rPr>
        <w:t xml:space="preserve">постановление Администрации Голубовского сельского поселения Седельниковского муниципального района Омской области от 09.12.2013 года №47 «Об утверждении Положения о порядке предоставления  муниципальными служащими администрации Голубовского сельского поселения Седельниковского муниципального района Омской области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w:t>
      </w:r>
      <w:r w:rsidRPr="00CC4532">
        <w:rPr>
          <w:rFonts w:ascii="Times New Roman" w:hAnsi="Times New Roman" w:cs="Times New Roman"/>
          <w:sz w:val="24"/>
          <w:szCs w:val="24"/>
        </w:rPr>
        <w:lastRenderedPageBreak/>
        <w:t>предшествующих совершению сделки, и об источниках получения средств, за счет которых совершена сделка» следующие изменения:</w:t>
      </w:r>
    </w:p>
    <w:p w:rsidR="00CC4532" w:rsidRPr="00CC4532" w:rsidRDefault="00CC4532" w:rsidP="00CC4532">
      <w:pPr>
        <w:spacing w:after="0" w:line="240" w:lineRule="auto"/>
        <w:ind w:firstLine="284"/>
        <w:jc w:val="both"/>
        <w:rPr>
          <w:rFonts w:ascii="Times New Roman" w:hAnsi="Times New Roman" w:cs="Times New Roman"/>
          <w:b/>
          <w:sz w:val="24"/>
          <w:szCs w:val="24"/>
        </w:rPr>
      </w:pPr>
      <w:r w:rsidRPr="00CC4532">
        <w:rPr>
          <w:rFonts w:ascii="Times New Roman" w:hAnsi="Times New Roman" w:cs="Times New Roman"/>
          <w:b/>
          <w:sz w:val="24"/>
          <w:szCs w:val="24"/>
        </w:rPr>
        <w:t>- во всем тексте, а также в названии НПА:</w:t>
      </w:r>
    </w:p>
    <w:p w:rsidR="00CC4532" w:rsidRPr="00CC4532" w:rsidRDefault="00CC4532" w:rsidP="00CC4532">
      <w:pPr>
        <w:spacing w:after="0" w:line="240" w:lineRule="auto"/>
        <w:ind w:firstLine="284"/>
        <w:jc w:val="both"/>
        <w:rPr>
          <w:rFonts w:ascii="Times New Roman" w:hAnsi="Times New Roman" w:cs="Times New Roman"/>
          <w:b/>
          <w:sz w:val="24"/>
          <w:szCs w:val="24"/>
        </w:rPr>
      </w:pPr>
      <w:r w:rsidRPr="00CC4532">
        <w:rPr>
          <w:rFonts w:ascii="Times New Roman" w:hAnsi="Times New Roman" w:cs="Times New Roman"/>
          <w:b/>
          <w:sz w:val="24"/>
          <w:szCs w:val="24"/>
        </w:rPr>
        <w:t>-  слово «, акций» исключить;</w:t>
      </w:r>
    </w:p>
    <w:p w:rsidR="00CC4532" w:rsidRPr="00CC4532" w:rsidRDefault="00CC4532" w:rsidP="00CC4532">
      <w:pPr>
        <w:spacing w:after="0" w:line="240" w:lineRule="auto"/>
        <w:ind w:firstLine="284"/>
        <w:jc w:val="both"/>
        <w:rPr>
          <w:rFonts w:ascii="Times New Roman" w:hAnsi="Times New Roman" w:cs="Times New Roman"/>
          <w:b/>
          <w:sz w:val="24"/>
          <w:szCs w:val="24"/>
        </w:rPr>
      </w:pPr>
      <w:r w:rsidRPr="00CC4532">
        <w:rPr>
          <w:rFonts w:ascii="Times New Roman" w:hAnsi="Times New Roman" w:cs="Times New Roman"/>
          <w:b/>
          <w:sz w:val="24"/>
          <w:szCs w:val="24"/>
        </w:rPr>
        <w:t>- после слов «</w:t>
      </w:r>
      <w:r w:rsidRPr="00CC4532">
        <w:rPr>
          <w:rFonts w:ascii="Times New Roman" w:hAnsi="Times New Roman" w:cs="Times New Roman"/>
          <w:sz w:val="24"/>
          <w:szCs w:val="24"/>
        </w:rPr>
        <w:t>в уставных (складочных) капиталах организаций)</w:t>
      </w:r>
      <w:r w:rsidRPr="00CC4532">
        <w:rPr>
          <w:rFonts w:ascii="Times New Roman" w:hAnsi="Times New Roman" w:cs="Times New Roman"/>
          <w:b/>
          <w:sz w:val="24"/>
          <w:szCs w:val="24"/>
        </w:rPr>
        <w:t xml:space="preserve">» дополнить словами </w:t>
      </w:r>
      <w:r w:rsidRPr="00CC4532">
        <w:rPr>
          <w:rFonts w:ascii="Times New Roman" w:hAnsi="Times New Roman" w:cs="Times New Roman"/>
          <w:sz w:val="24"/>
          <w:szCs w:val="24"/>
        </w:rPr>
        <w:t>«цифровых финансовых активов, цифровой валюты,».</w:t>
      </w:r>
    </w:p>
    <w:p w:rsidR="00CC4532" w:rsidRPr="00CC4532" w:rsidRDefault="00CC4532" w:rsidP="00CC4532">
      <w:pPr>
        <w:spacing w:after="0" w:line="240" w:lineRule="auto"/>
        <w:ind w:firstLine="284"/>
        <w:jc w:val="both"/>
        <w:rPr>
          <w:rFonts w:ascii="Times New Roman" w:hAnsi="Times New Roman" w:cs="Times New Roman"/>
          <w:sz w:val="24"/>
          <w:szCs w:val="24"/>
        </w:rPr>
      </w:pPr>
      <w:r w:rsidRPr="00CC4532">
        <w:rPr>
          <w:rFonts w:ascii="Times New Roman" w:eastAsia="Calibri" w:hAnsi="Times New Roman" w:cs="Times New Roman"/>
          <w:sz w:val="24"/>
          <w:szCs w:val="24"/>
        </w:rPr>
        <w:t xml:space="preserve">2. </w:t>
      </w:r>
      <w:r w:rsidRPr="00CC4532">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CC4532" w:rsidRPr="00CC4532" w:rsidRDefault="00CC4532" w:rsidP="00CC4532">
      <w:pPr>
        <w:tabs>
          <w:tab w:val="left" w:pos="0"/>
        </w:tabs>
        <w:spacing w:after="0" w:line="240" w:lineRule="auto"/>
        <w:ind w:firstLine="284"/>
        <w:jc w:val="both"/>
        <w:rPr>
          <w:rFonts w:ascii="Times New Roman" w:hAnsi="Times New Roman" w:cs="Times New Roman"/>
          <w:sz w:val="24"/>
          <w:szCs w:val="24"/>
        </w:rPr>
      </w:pPr>
    </w:p>
    <w:p w:rsidR="00CC4532" w:rsidRPr="00CC4532" w:rsidRDefault="00CC4532" w:rsidP="00CC4532">
      <w:pPr>
        <w:tabs>
          <w:tab w:val="left" w:pos="0"/>
        </w:tabs>
        <w:spacing w:after="0" w:line="240" w:lineRule="auto"/>
        <w:ind w:firstLine="284"/>
        <w:jc w:val="both"/>
        <w:rPr>
          <w:rFonts w:ascii="Times New Roman" w:hAnsi="Times New Roman" w:cs="Times New Roman"/>
          <w:sz w:val="24"/>
          <w:szCs w:val="24"/>
        </w:rPr>
      </w:pPr>
    </w:p>
    <w:p w:rsidR="00CC4532" w:rsidRPr="00CC4532" w:rsidRDefault="00CC4532" w:rsidP="00CC4532">
      <w:pPr>
        <w:tabs>
          <w:tab w:val="left" w:pos="0"/>
        </w:tabs>
        <w:spacing w:after="0" w:line="240" w:lineRule="auto"/>
        <w:ind w:firstLine="284"/>
        <w:jc w:val="both"/>
        <w:rPr>
          <w:rFonts w:ascii="Times New Roman" w:hAnsi="Times New Roman" w:cs="Times New Roman"/>
          <w:sz w:val="24"/>
          <w:szCs w:val="24"/>
        </w:rPr>
      </w:pPr>
    </w:p>
    <w:p w:rsidR="00CC4532" w:rsidRPr="00CC4532" w:rsidRDefault="00CC4532" w:rsidP="00CC4532">
      <w:pPr>
        <w:tabs>
          <w:tab w:val="left" w:pos="0"/>
        </w:tabs>
        <w:spacing w:after="0" w:line="240" w:lineRule="auto"/>
        <w:jc w:val="both"/>
        <w:rPr>
          <w:rFonts w:ascii="Times New Roman" w:hAnsi="Times New Roman" w:cs="Times New Roman"/>
          <w:sz w:val="24"/>
          <w:szCs w:val="24"/>
        </w:rPr>
      </w:pPr>
      <w:r w:rsidRPr="00CC4532">
        <w:rPr>
          <w:rFonts w:ascii="Times New Roman" w:hAnsi="Times New Roman" w:cs="Times New Roman"/>
          <w:sz w:val="24"/>
          <w:szCs w:val="24"/>
        </w:rPr>
        <w:t xml:space="preserve">Глава Голубовского сельского поселения                                С.Е. Обоскалов </w:t>
      </w:r>
    </w:p>
    <w:p w:rsidR="00CC4532" w:rsidRPr="00CC4532" w:rsidRDefault="00CC4532" w:rsidP="00CC4532">
      <w:pPr>
        <w:spacing w:after="0" w:line="240" w:lineRule="auto"/>
        <w:jc w:val="both"/>
        <w:rPr>
          <w:rFonts w:ascii="Times New Roman" w:hAnsi="Times New Roman" w:cs="Times New Roman"/>
          <w:sz w:val="24"/>
          <w:szCs w:val="24"/>
        </w:rPr>
      </w:pPr>
    </w:p>
    <w:p w:rsidR="00CC4532" w:rsidRPr="00CC4532" w:rsidRDefault="00CC4532" w:rsidP="00CC4532">
      <w:pPr>
        <w:spacing w:after="0" w:line="240" w:lineRule="auto"/>
        <w:ind w:firstLine="284"/>
        <w:jc w:val="both"/>
        <w:rPr>
          <w:rFonts w:ascii="Times New Roman" w:eastAsia="Calibri" w:hAnsi="Times New Roman" w:cs="Times New Roman"/>
          <w:sz w:val="24"/>
          <w:szCs w:val="24"/>
        </w:rPr>
      </w:pPr>
    </w:p>
    <w:p w:rsidR="00CC4532" w:rsidRPr="00CC4532" w:rsidRDefault="00CC4532" w:rsidP="00CC4532">
      <w:pPr>
        <w:spacing w:after="0" w:line="240" w:lineRule="auto"/>
        <w:ind w:firstLine="284"/>
        <w:jc w:val="both"/>
        <w:rPr>
          <w:rFonts w:ascii="Times New Roman" w:eastAsia="Calibri" w:hAnsi="Times New Roman" w:cs="Times New Roman"/>
          <w:sz w:val="24"/>
          <w:szCs w:val="24"/>
        </w:rPr>
      </w:pPr>
    </w:p>
    <w:p w:rsidR="00CC4532" w:rsidRPr="00CC4532" w:rsidRDefault="00CC4532" w:rsidP="00CC4532">
      <w:pPr>
        <w:spacing w:after="0" w:line="240" w:lineRule="auto"/>
        <w:ind w:firstLine="284"/>
        <w:jc w:val="both"/>
        <w:rPr>
          <w:rFonts w:ascii="Times New Roman" w:hAnsi="Times New Roman" w:cs="Times New Roman"/>
          <w:sz w:val="24"/>
          <w:szCs w:val="24"/>
        </w:rPr>
      </w:pPr>
      <w:r w:rsidRPr="00CC4532">
        <w:rPr>
          <w:rFonts w:ascii="Times New Roman" w:hAnsi="Times New Roman" w:cs="Times New Roman"/>
          <w:sz w:val="24"/>
          <w:szCs w:val="24"/>
        </w:rPr>
        <w:t xml:space="preserve">      </w:t>
      </w:r>
    </w:p>
    <w:p w:rsidR="007B3F33" w:rsidRDefault="007B3F33" w:rsidP="0050687C">
      <w:pPr>
        <w:spacing w:after="0" w:line="240" w:lineRule="auto"/>
        <w:jc w:val="both"/>
        <w:rPr>
          <w:rFonts w:ascii="Times New Roman" w:hAnsi="Times New Roman" w:cs="Times New Roman"/>
          <w:sz w:val="24"/>
          <w:szCs w:val="24"/>
        </w:rPr>
      </w:pPr>
    </w:p>
    <w:sectPr w:rsidR="007B3F33" w:rsidSect="001C6A9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3C2" w:rsidRDefault="00B123C2" w:rsidP="00921736">
      <w:pPr>
        <w:spacing w:after="0" w:line="240" w:lineRule="auto"/>
      </w:pPr>
      <w:r>
        <w:separator/>
      </w:r>
    </w:p>
  </w:endnote>
  <w:endnote w:type="continuationSeparator" w:id="1">
    <w:p w:rsidR="00B123C2" w:rsidRDefault="00B123C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3C2" w:rsidRDefault="00B123C2" w:rsidP="00921736">
      <w:pPr>
        <w:spacing w:after="0" w:line="240" w:lineRule="auto"/>
      </w:pPr>
      <w:r>
        <w:separator/>
      </w:r>
    </w:p>
  </w:footnote>
  <w:footnote w:type="continuationSeparator" w:id="1">
    <w:p w:rsidR="00B123C2" w:rsidRDefault="00B123C2"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5F7EDB"/>
    <w:multiLevelType w:val="hybridMultilevel"/>
    <w:tmpl w:val="FFEED46A"/>
    <w:lvl w:ilvl="0" w:tplc="7B7EF5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9">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5">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6">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9">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0">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3">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2">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92C6CAE"/>
    <w:multiLevelType w:val="hybridMultilevel"/>
    <w:tmpl w:val="E1E8FBE6"/>
    <w:lvl w:ilvl="0" w:tplc="1DD0F91A">
      <w:start w:val="1"/>
      <w:numFmt w:val="decimal"/>
      <w:lvlText w:val="%1."/>
      <w:lvlJc w:val="left"/>
      <w:pPr>
        <w:ind w:left="1122" w:hanging="696"/>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6">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9"/>
  </w:num>
  <w:num w:numId="3">
    <w:abstractNumId w:val="78"/>
  </w:num>
  <w:num w:numId="4">
    <w:abstractNumId w:val="57"/>
  </w:num>
  <w:num w:numId="5">
    <w:abstractNumId w:val="58"/>
  </w:num>
  <w:num w:numId="6">
    <w:abstractNumId w:val="65"/>
  </w:num>
  <w:num w:numId="7">
    <w:abstractNumId w:val="48"/>
  </w:num>
  <w:num w:numId="8">
    <w:abstractNumId w:val="54"/>
  </w:num>
  <w:num w:numId="9">
    <w:abstractNumId w:val="59"/>
  </w:num>
  <w:num w:numId="10">
    <w:abstractNumId w:val="51"/>
  </w:num>
  <w:num w:numId="11">
    <w:abstractNumId w:val="74"/>
  </w:num>
  <w:num w:numId="12">
    <w:abstractNumId w:val="73"/>
  </w:num>
  <w:num w:numId="13">
    <w:abstractNumId w:val="86"/>
  </w:num>
  <w:num w:numId="14">
    <w:abstractNumId w:val="43"/>
  </w:num>
  <w:num w:numId="15">
    <w:abstractNumId w:val="80"/>
  </w:num>
  <w:num w:numId="16">
    <w:abstractNumId w:val="87"/>
  </w:num>
  <w:num w:numId="17">
    <w:abstractNumId w:val="69"/>
  </w:num>
  <w:num w:numId="18">
    <w:abstractNumId w:val="49"/>
  </w:num>
  <w:num w:numId="19">
    <w:abstractNumId w:val="50"/>
  </w:num>
  <w:num w:numId="20">
    <w:abstractNumId w:val="82"/>
  </w:num>
  <w:num w:numId="21">
    <w:abstractNumId w:val="75"/>
  </w:num>
  <w:num w:numId="22">
    <w:abstractNumId w:val="63"/>
  </w:num>
  <w:num w:numId="23">
    <w:abstractNumId w:val="46"/>
  </w:num>
  <w:num w:numId="24">
    <w:abstractNumId w:val="64"/>
  </w:num>
  <w:num w:numId="25">
    <w:abstractNumId w:val="52"/>
  </w:num>
  <w:num w:numId="26">
    <w:abstractNumId w:val="83"/>
  </w:num>
  <w:num w:numId="27">
    <w:abstractNumId w:val="71"/>
  </w:num>
  <w:num w:numId="28">
    <w:abstractNumId w:val="61"/>
  </w:num>
  <w:num w:numId="29">
    <w:abstractNumId w:val="67"/>
  </w:num>
  <w:num w:numId="30">
    <w:abstractNumId w:val="60"/>
  </w:num>
  <w:num w:numId="31">
    <w:abstractNumId w:val="77"/>
  </w:num>
  <w:num w:numId="32">
    <w:abstractNumId w:val="62"/>
  </w:num>
  <w:num w:numId="33">
    <w:abstractNumId w:val="45"/>
  </w:num>
  <w:num w:numId="34">
    <w:abstractNumId w:val="76"/>
  </w:num>
  <w:num w:numId="35">
    <w:abstractNumId w:val="56"/>
  </w:num>
  <w:num w:numId="36">
    <w:abstractNumId w:val="42"/>
  </w:num>
  <w:num w:numId="37">
    <w:abstractNumId w:val="84"/>
  </w:num>
  <w:num w:numId="38">
    <w:abstractNumId w:val="72"/>
  </w:num>
  <w:num w:numId="39">
    <w:abstractNumId w:val="81"/>
  </w:num>
  <w:num w:numId="40">
    <w:abstractNumId w:val="44"/>
  </w:num>
  <w:num w:numId="41">
    <w:abstractNumId w:val="55"/>
  </w:num>
  <w:num w:numId="42">
    <w:abstractNumId w:val="70"/>
  </w:num>
  <w:num w:numId="43">
    <w:abstractNumId w:val="68"/>
  </w:num>
  <w:num w:numId="44">
    <w:abstractNumId w:val="68"/>
    <w:lvlOverride w:ilvl="0">
      <w:startOverride w:val="1"/>
    </w:lvlOverride>
    <w:lvlOverride w:ilvl="1"/>
    <w:lvlOverride w:ilvl="2"/>
    <w:lvlOverride w:ilvl="3"/>
    <w:lvlOverride w:ilvl="4"/>
    <w:lvlOverride w:ilvl="5"/>
    <w:lvlOverride w:ilvl="6"/>
    <w:lvlOverride w:ilvl="7"/>
    <w:lvlOverride w:ilvl="8"/>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66"/>
  </w:num>
  <w:num w:numId="48">
    <w:abstractNumId w:val="8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C6A97"/>
    <w:rsid w:val="001D2236"/>
    <w:rsid w:val="001E3534"/>
    <w:rsid w:val="001E6669"/>
    <w:rsid w:val="001F055A"/>
    <w:rsid w:val="00203C5C"/>
    <w:rsid w:val="002120A9"/>
    <w:rsid w:val="0021298F"/>
    <w:rsid w:val="00215CDD"/>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5D3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0503B"/>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4600"/>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123C2"/>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4532"/>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43"/>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lbvsk.sedel.omskportal.ru/omsu/sedel-3-52-252-1/poseleniya/golubovskoe/poselenie/usta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38550/" TargetMode="External"/><Relationship Id="rId5" Type="http://schemas.openxmlformats.org/officeDocument/2006/relationships/webSettings" Target="webSettings.xml"/><Relationship Id="rId10" Type="http://schemas.openxmlformats.org/officeDocument/2006/relationships/hyperlink" Target="http://www.consultant.ru/document/cons_doc_LAW_82959/" TargetMode="External"/><Relationship Id="rId4" Type="http://schemas.openxmlformats.org/officeDocument/2006/relationships/settings" Target="settings.xml"/><Relationship Id="rId9" Type="http://schemas.openxmlformats.org/officeDocument/2006/relationships/hyperlink" Target="http://www.consultant.ru/document/cons_doc_LAW_665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357</cp:revision>
  <cp:lastPrinted>2022-01-25T08:32:00Z</cp:lastPrinted>
  <dcterms:created xsi:type="dcterms:W3CDTF">2015-01-21T21:56:00Z</dcterms:created>
  <dcterms:modified xsi:type="dcterms:W3CDTF">2024-04-25T08:26:00Z</dcterms:modified>
</cp:coreProperties>
</file>