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F34DD1"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A86E0E">
        <w:rPr>
          <w:rFonts w:ascii="Times New Roman" w:hAnsi="Times New Roman" w:cs="Times New Roman"/>
          <w:sz w:val="24"/>
          <w:szCs w:val="24"/>
        </w:rPr>
        <w:t>43</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9A1013">
        <w:rPr>
          <w:rFonts w:ascii="Times New Roman" w:hAnsi="Times New Roman" w:cs="Times New Roman"/>
          <w:sz w:val="24"/>
          <w:szCs w:val="24"/>
        </w:rPr>
        <w:t>31</w:t>
      </w:r>
      <w:r w:rsidR="00031C7F">
        <w:rPr>
          <w:rFonts w:ascii="Times New Roman" w:hAnsi="Times New Roman" w:cs="Times New Roman"/>
          <w:sz w:val="24"/>
          <w:szCs w:val="24"/>
        </w:rPr>
        <w:t xml:space="preserve"> </w:t>
      </w:r>
      <w:r w:rsidR="009A1013">
        <w:rPr>
          <w:rFonts w:ascii="Times New Roman" w:hAnsi="Times New Roman" w:cs="Times New Roman"/>
          <w:sz w:val="24"/>
          <w:szCs w:val="24"/>
        </w:rPr>
        <w:t>ОКТ</w:t>
      </w:r>
      <w:r w:rsidR="00CC4349">
        <w:rPr>
          <w:rFonts w:ascii="Times New Roman" w:hAnsi="Times New Roman" w:cs="Times New Roman"/>
          <w:sz w:val="24"/>
          <w:szCs w:val="24"/>
        </w:rPr>
        <w:t xml:space="preserve">ЯБРЯ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F34DD1" w:rsidRPr="00F34DD1" w:rsidRDefault="00F34DD1" w:rsidP="00F34DD1">
      <w:pPr>
        <w:rPr>
          <w:rFonts w:ascii="Times New Roman" w:hAnsi="Times New Roman" w:cs="Times New Roman"/>
          <w:sz w:val="24"/>
          <w:szCs w:val="24"/>
        </w:rPr>
      </w:pPr>
    </w:p>
    <w:p w:rsidR="00A86E0E" w:rsidRPr="005E0F9E" w:rsidRDefault="00A86E0E" w:rsidP="00A86E0E">
      <w:pPr>
        <w:jc w:val="center"/>
        <w:rPr>
          <w:rFonts w:ascii="Times New Roman" w:hAnsi="Times New Roman" w:cs="Times New Roman"/>
          <w:sz w:val="28"/>
          <w:szCs w:val="28"/>
        </w:rPr>
      </w:pPr>
      <w:r w:rsidRPr="005E0F9E">
        <w:rPr>
          <w:rFonts w:ascii="Times New Roman" w:hAnsi="Times New Roman" w:cs="Times New Roman"/>
          <w:sz w:val="28"/>
          <w:szCs w:val="28"/>
        </w:rPr>
        <w:t>СОВЕТ ГОЛУБОВСКОГО СЕЛЬСКОГО ПОСЕЛЕНИЯ</w:t>
      </w:r>
    </w:p>
    <w:p w:rsidR="00A86E0E" w:rsidRPr="005E0F9E" w:rsidRDefault="00A86E0E" w:rsidP="00A86E0E">
      <w:pPr>
        <w:jc w:val="center"/>
        <w:rPr>
          <w:rFonts w:ascii="Times New Roman" w:hAnsi="Times New Roman" w:cs="Times New Roman"/>
          <w:sz w:val="28"/>
          <w:szCs w:val="28"/>
        </w:rPr>
      </w:pPr>
      <w:r w:rsidRPr="005E0F9E">
        <w:rPr>
          <w:rFonts w:ascii="Times New Roman" w:hAnsi="Times New Roman" w:cs="Times New Roman"/>
          <w:sz w:val="28"/>
          <w:szCs w:val="28"/>
        </w:rPr>
        <w:t>СЕДЕЛЬНИКОВСКОГО МУНИЦИПАЛЬНОГО РАЙОНА</w:t>
      </w:r>
    </w:p>
    <w:p w:rsidR="00A86E0E" w:rsidRPr="00A86E0E" w:rsidRDefault="00A86E0E" w:rsidP="00A86E0E">
      <w:pPr>
        <w:jc w:val="center"/>
        <w:rPr>
          <w:rFonts w:ascii="Times New Roman" w:hAnsi="Times New Roman" w:cs="Times New Roman"/>
          <w:sz w:val="28"/>
          <w:szCs w:val="28"/>
        </w:rPr>
      </w:pPr>
      <w:r w:rsidRPr="005E0F9E">
        <w:rPr>
          <w:rFonts w:ascii="Times New Roman" w:hAnsi="Times New Roman" w:cs="Times New Roman"/>
          <w:sz w:val="28"/>
          <w:szCs w:val="28"/>
        </w:rPr>
        <w:t>ОМСКОЙ ОБЛАСТИ</w:t>
      </w:r>
    </w:p>
    <w:p w:rsidR="00A86E0E" w:rsidRPr="00A86E0E" w:rsidRDefault="00A86E0E" w:rsidP="00A86E0E">
      <w:pPr>
        <w:spacing w:line="360" w:lineRule="auto"/>
        <w:jc w:val="center"/>
        <w:rPr>
          <w:rFonts w:ascii="Times New Roman" w:hAnsi="Times New Roman" w:cs="Times New Roman"/>
          <w:sz w:val="28"/>
          <w:szCs w:val="28"/>
        </w:rPr>
      </w:pPr>
      <w:r w:rsidRPr="005E0F9E">
        <w:rPr>
          <w:rFonts w:ascii="Times New Roman" w:hAnsi="Times New Roman" w:cs="Times New Roman"/>
          <w:sz w:val="28"/>
          <w:szCs w:val="28"/>
        </w:rPr>
        <w:t xml:space="preserve">Сто </w:t>
      </w:r>
      <w:r>
        <w:rPr>
          <w:rFonts w:ascii="Times New Roman" w:hAnsi="Times New Roman" w:cs="Times New Roman"/>
          <w:sz w:val="28"/>
          <w:szCs w:val="28"/>
        </w:rPr>
        <w:t>третье</w:t>
      </w:r>
      <w:r w:rsidRPr="005E0F9E">
        <w:rPr>
          <w:rFonts w:ascii="Times New Roman" w:hAnsi="Times New Roman" w:cs="Times New Roman"/>
          <w:sz w:val="28"/>
          <w:szCs w:val="28"/>
        </w:rPr>
        <w:t xml:space="preserve">  заседание  четвертого  созыва</w:t>
      </w:r>
    </w:p>
    <w:p w:rsidR="00A86E0E" w:rsidRDefault="00A86E0E" w:rsidP="00A86E0E">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A86E0E" w:rsidRDefault="00A86E0E" w:rsidP="00A86E0E">
      <w:pPr>
        <w:jc w:val="right"/>
        <w:rPr>
          <w:rFonts w:ascii="Times New Roman" w:hAnsi="Times New Roman" w:cs="Times New Roman"/>
          <w:b/>
          <w:sz w:val="28"/>
          <w:szCs w:val="28"/>
        </w:rPr>
      </w:pPr>
      <w:r>
        <w:rPr>
          <w:rFonts w:ascii="Times New Roman" w:hAnsi="Times New Roman" w:cs="Times New Roman"/>
          <w:b/>
          <w:sz w:val="28"/>
          <w:szCs w:val="28"/>
        </w:rPr>
        <w:t>Проект</w:t>
      </w:r>
    </w:p>
    <w:p w:rsidR="00A86E0E" w:rsidRPr="005E0F9E" w:rsidRDefault="009A1013" w:rsidP="00A86E0E">
      <w:pPr>
        <w:jc w:val="both"/>
        <w:rPr>
          <w:rFonts w:ascii="Times New Roman" w:hAnsi="Times New Roman" w:cs="Times New Roman"/>
          <w:sz w:val="28"/>
          <w:szCs w:val="28"/>
        </w:rPr>
      </w:pPr>
      <w:r>
        <w:rPr>
          <w:rFonts w:ascii="Times New Roman" w:hAnsi="Times New Roman" w:cs="Times New Roman"/>
          <w:sz w:val="28"/>
          <w:szCs w:val="28"/>
        </w:rPr>
        <w:t>от «31</w:t>
      </w:r>
      <w:r w:rsidR="00A86E0E">
        <w:rPr>
          <w:rFonts w:ascii="Times New Roman" w:hAnsi="Times New Roman" w:cs="Times New Roman"/>
          <w:sz w:val="28"/>
          <w:szCs w:val="28"/>
        </w:rPr>
        <w:t>»</w:t>
      </w:r>
      <w:r w:rsidR="00A86E0E" w:rsidRPr="005E0F9E">
        <w:rPr>
          <w:rFonts w:ascii="Times New Roman" w:hAnsi="Times New Roman" w:cs="Times New Roman"/>
          <w:sz w:val="28"/>
          <w:szCs w:val="28"/>
        </w:rPr>
        <w:t xml:space="preserve"> </w:t>
      </w:r>
      <w:r>
        <w:rPr>
          <w:rFonts w:ascii="Times New Roman" w:hAnsi="Times New Roman" w:cs="Times New Roman"/>
          <w:sz w:val="28"/>
          <w:szCs w:val="28"/>
        </w:rPr>
        <w:t>окт</w:t>
      </w:r>
      <w:r w:rsidR="00A86E0E">
        <w:rPr>
          <w:rFonts w:ascii="Times New Roman" w:hAnsi="Times New Roman" w:cs="Times New Roman"/>
          <w:sz w:val="28"/>
          <w:szCs w:val="28"/>
        </w:rPr>
        <w:t xml:space="preserve">ября </w:t>
      </w:r>
      <w:r w:rsidR="00A86E0E" w:rsidRPr="005E0F9E">
        <w:rPr>
          <w:rFonts w:ascii="Times New Roman" w:hAnsi="Times New Roman" w:cs="Times New Roman"/>
          <w:sz w:val="28"/>
          <w:szCs w:val="28"/>
        </w:rPr>
        <w:t xml:space="preserve">2024  года                                             </w:t>
      </w:r>
      <w:r w:rsidR="00A86E0E">
        <w:rPr>
          <w:rFonts w:ascii="Times New Roman" w:hAnsi="Times New Roman" w:cs="Times New Roman"/>
          <w:sz w:val="28"/>
          <w:szCs w:val="28"/>
        </w:rPr>
        <w:t xml:space="preserve">                            №231</w:t>
      </w:r>
    </w:p>
    <w:p w:rsidR="00A86E0E" w:rsidRPr="005E0F9E" w:rsidRDefault="00A86E0E" w:rsidP="00A86E0E">
      <w:pPr>
        <w:jc w:val="both"/>
        <w:rPr>
          <w:rFonts w:ascii="Times New Roman" w:hAnsi="Times New Roman" w:cs="Times New Roman"/>
          <w:sz w:val="28"/>
          <w:szCs w:val="28"/>
        </w:rPr>
      </w:pPr>
      <w:r w:rsidRPr="005E0F9E">
        <w:rPr>
          <w:rFonts w:ascii="Times New Roman" w:hAnsi="Times New Roman" w:cs="Times New Roman"/>
          <w:sz w:val="28"/>
          <w:szCs w:val="28"/>
        </w:rPr>
        <w:t xml:space="preserve">с. Голубовка </w:t>
      </w:r>
    </w:p>
    <w:p w:rsidR="00A86E0E" w:rsidRDefault="00A86E0E" w:rsidP="00A86E0E">
      <w:pPr>
        <w:spacing w:line="360" w:lineRule="auto"/>
        <w:jc w:val="both"/>
        <w:rPr>
          <w:rFonts w:ascii="Times New Roman" w:hAnsi="Times New Roman" w:cs="Times New Roman"/>
          <w:sz w:val="28"/>
          <w:szCs w:val="28"/>
        </w:rPr>
      </w:pPr>
    </w:p>
    <w:p w:rsidR="00A86E0E" w:rsidRPr="004E46EE" w:rsidRDefault="00A86E0E" w:rsidP="00A86E0E">
      <w:pPr>
        <w:spacing w:line="360" w:lineRule="auto"/>
        <w:ind w:firstLine="284"/>
        <w:contextualSpacing/>
        <w:jc w:val="both"/>
        <w:rPr>
          <w:rFonts w:ascii="Times New Roman" w:eastAsia="Times New Roman" w:hAnsi="Times New Roman" w:cs="Times New Roman"/>
          <w:sz w:val="28"/>
          <w:szCs w:val="28"/>
        </w:rPr>
      </w:pPr>
      <w:r w:rsidRPr="004E46EE">
        <w:rPr>
          <w:rFonts w:ascii="Times New Roman" w:eastAsia="Times New Roman" w:hAnsi="Times New Roman" w:cs="Times New Roman"/>
          <w:sz w:val="28"/>
          <w:szCs w:val="28"/>
        </w:rPr>
        <w:t xml:space="preserve">О внесении изменений и дополнений  в Устав Голубовского сельского поселения Седельниковского муниципального района Омской области </w:t>
      </w:r>
    </w:p>
    <w:p w:rsidR="00A86E0E" w:rsidRPr="004E46EE" w:rsidRDefault="00A86E0E" w:rsidP="00A86E0E">
      <w:pPr>
        <w:spacing w:line="360" w:lineRule="auto"/>
        <w:ind w:firstLine="284"/>
        <w:contextualSpacing/>
        <w:jc w:val="both"/>
        <w:rPr>
          <w:rFonts w:ascii="Times New Roman" w:eastAsia="Times New Roman" w:hAnsi="Times New Roman" w:cs="Times New Roman"/>
          <w:b/>
          <w:caps/>
          <w:sz w:val="28"/>
          <w:szCs w:val="28"/>
        </w:rPr>
      </w:pPr>
    </w:p>
    <w:p w:rsidR="00A86E0E" w:rsidRPr="004E46EE" w:rsidRDefault="00A86E0E" w:rsidP="00A86E0E">
      <w:pPr>
        <w:spacing w:line="360" w:lineRule="auto"/>
        <w:ind w:firstLine="284"/>
        <w:contextualSpacing/>
        <w:jc w:val="both"/>
        <w:rPr>
          <w:rFonts w:ascii="Times New Roman" w:eastAsia="Times New Roman" w:hAnsi="Times New Roman" w:cs="Times New Roman"/>
          <w:b/>
          <w:sz w:val="28"/>
          <w:szCs w:val="28"/>
        </w:rPr>
      </w:pPr>
      <w:r w:rsidRPr="004E46EE">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Омской</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Совет 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 xml:space="preserve">Омской области </w:t>
      </w:r>
      <w:r w:rsidRPr="004E46EE">
        <w:rPr>
          <w:rFonts w:ascii="Times New Roman" w:eastAsia="Times New Roman" w:hAnsi="Times New Roman" w:cs="Times New Roman"/>
          <w:b/>
          <w:sz w:val="28"/>
          <w:szCs w:val="28"/>
        </w:rPr>
        <w:t>РЕШИЛ:</w:t>
      </w:r>
    </w:p>
    <w:p w:rsidR="00A86E0E" w:rsidRPr="004E46EE" w:rsidRDefault="00A86E0E" w:rsidP="00A86E0E">
      <w:pPr>
        <w:numPr>
          <w:ilvl w:val="0"/>
          <w:numId w:val="35"/>
        </w:numPr>
        <w:tabs>
          <w:tab w:val="left" w:pos="993"/>
        </w:tabs>
        <w:spacing w:after="0" w:line="360" w:lineRule="auto"/>
        <w:ind w:left="0" w:firstLine="284"/>
        <w:contextualSpacing/>
        <w:jc w:val="both"/>
        <w:rPr>
          <w:rFonts w:ascii="Times New Roman" w:eastAsia="Times New Roman" w:hAnsi="Times New Roman" w:cs="Times New Roman"/>
          <w:color w:val="000000"/>
          <w:sz w:val="28"/>
          <w:szCs w:val="28"/>
        </w:rPr>
      </w:pPr>
      <w:r w:rsidRPr="004E46EE">
        <w:rPr>
          <w:rFonts w:ascii="Times New Roman" w:eastAsia="Times New Roman" w:hAnsi="Times New Roman" w:cs="Times New Roman"/>
          <w:color w:val="000000"/>
          <w:sz w:val="28"/>
          <w:szCs w:val="28"/>
        </w:rPr>
        <w:t xml:space="preserve">Внести изменения и дополнения в Устав </w:t>
      </w:r>
      <w:r w:rsidRPr="004E46EE">
        <w:rPr>
          <w:rFonts w:ascii="Times New Roman" w:eastAsia="Times New Roman" w:hAnsi="Times New Roman" w:cs="Times New Roman"/>
          <w:sz w:val="28"/>
          <w:szCs w:val="28"/>
        </w:rPr>
        <w:t>Голубовского сельского поселения 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муниципального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района</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Омской области</w:t>
      </w:r>
      <w:r w:rsidRPr="004E46EE">
        <w:rPr>
          <w:rFonts w:ascii="Times New Roman" w:eastAsia="Times New Roman" w:hAnsi="Times New Roman" w:cs="Times New Roman"/>
          <w:color w:val="000000"/>
          <w:sz w:val="28"/>
          <w:szCs w:val="28"/>
        </w:rPr>
        <w:t>.</w:t>
      </w:r>
    </w:p>
    <w:p w:rsidR="00A86E0E" w:rsidRPr="004E46EE" w:rsidRDefault="00A86E0E" w:rsidP="00A86E0E">
      <w:pPr>
        <w:pStyle w:val="a6"/>
        <w:numPr>
          <w:ilvl w:val="0"/>
          <w:numId w:val="36"/>
        </w:numPr>
        <w:spacing w:after="0" w:line="360" w:lineRule="auto"/>
        <w:jc w:val="both"/>
        <w:rPr>
          <w:rFonts w:ascii="Times New Roman" w:hAnsi="Times New Roman" w:cs="Times New Roman"/>
          <w:sz w:val="28"/>
          <w:szCs w:val="28"/>
        </w:rPr>
      </w:pPr>
      <w:r w:rsidRPr="004E46EE">
        <w:rPr>
          <w:rFonts w:ascii="Times New Roman" w:hAnsi="Times New Roman" w:cs="Times New Roman"/>
          <w:sz w:val="28"/>
          <w:szCs w:val="28"/>
        </w:rPr>
        <w:lastRenderedPageBreak/>
        <w:t>часть 1 статьи 4 Устава дополнить пунктом 24 следующего содержания:</w:t>
      </w:r>
    </w:p>
    <w:p w:rsidR="00A86E0E" w:rsidRPr="004E46EE" w:rsidRDefault="00A86E0E" w:rsidP="00A86E0E">
      <w:pPr>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A86E0E" w:rsidRPr="004E46EE" w:rsidRDefault="00A86E0E" w:rsidP="00A86E0E">
      <w:pPr>
        <w:tabs>
          <w:tab w:val="left" w:pos="993"/>
        </w:tabs>
        <w:spacing w:line="360" w:lineRule="auto"/>
        <w:ind w:firstLine="284"/>
        <w:contextualSpacing/>
        <w:jc w:val="both"/>
        <w:rPr>
          <w:rFonts w:ascii="Times New Roman" w:hAnsi="Times New Roman" w:cs="Times New Roman"/>
          <w:sz w:val="28"/>
          <w:szCs w:val="28"/>
        </w:rPr>
      </w:pPr>
      <w:r w:rsidRPr="004E46E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4E46EE">
        <w:rPr>
          <w:rFonts w:ascii="Times New Roman" w:hAnsi="Times New Roman" w:cs="Times New Roman"/>
          <w:sz w:val="28"/>
          <w:szCs w:val="28"/>
        </w:rPr>
        <w:t xml:space="preserve">в </w:t>
      </w:r>
      <w:hyperlink r:id="rId9" w:anchor="/document/186367/entry/271052" w:history="1">
        <w:r w:rsidRPr="004E46EE">
          <w:rPr>
            <w:rFonts w:ascii="Times New Roman" w:hAnsi="Times New Roman" w:cs="Times New Roman"/>
            <w:sz w:val="28"/>
            <w:szCs w:val="28"/>
          </w:rPr>
          <w:t>абзаце втором части 5 статьи 1</w:t>
        </w:r>
      </w:hyperlink>
      <w:r w:rsidRPr="004E46EE">
        <w:rPr>
          <w:rFonts w:ascii="Times New Roman" w:hAnsi="Times New Roman" w:cs="Times New Roman"/>
          <w:sz w:val="28"/>
          <w:szCs w:val="28"/>
        </w:rPr>
        <w:t>6 Устава слова «пунктами 1–7» заменить словами «пунктами 1 - 7 и 9.2»;</w:t>
      </w:r>
    </w:p>
    <w:p w:rsidR="00A86E0E" w:rsidRPr="004E46EE" w:rsidRDefault="00A86E0E" w:rsidP="00A86E0E">
      <w:pPr>
        <w:autoSpaceDE w:val="0"/>
        <w:autoSpaceDN w:val="0"/>
        <w:adjustRightInd w:val="0"/>
        <w:spacing w:line="360" w:lineRule="auto"/>
        <w:ind w:firstLine="284"/>
        <w:contextualSpacing/>
        <w:jc w:val="both"/>
        <w:rPr>
          <w:rFonts w:ascii="Times New Roman" w:hAnsi="Times New Roman" w:cs="Times New Roman"/>
          <w:sz w:val="28"/>
          <w:szCs w:val="28"/>
        </w:rPr>
      </w:pPr>
      <w:r w:rsidRPr="004E46EE">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sz w:val="28"/>
          <w:szCs w:val="28"/>
        </w:rPr>
        <w:t>ч</w:t>
      </w:r>
      <w:r w:rsidRPr="004E46EE">
        <w:rPr>
          <w:rFonts w:ascii="Times New Roman" w:hAnsi="Times New Roman" w:cs="Times New Roman"/>
          <w:sz w:val="28"/>
          <w:szCs w:val="28"/>
        </w:rPr>
        <w:t>асть 4 статьи 16.1 Устава дополнить абзацем следующего содержания:</w:t>
      </w:r>
    </w:p>
    <w:p w:rsidR="00A86E0E" w:rsidRPr="004E46EE" w:rsidRDefault="00A86E0E" w:rsidP="00A86E0E">
      <w:pPr>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A86E0E" w:rsidRPr="004E46EE" w:rsidRDefault="00A86E0E" w:rsidP="00A86E0E">
      <w:pPr>
        <w:autoSpaceDE w:val="0"/>
        <w:autoSpaceDN w:val="0"/>
        <w:adjustRightInd w:val="0"/>
        <w:spacing w:line="360" w:lineRule="auto"/>
        <w:ind w:firstLine="284"/>
        <w:contextualSpacing/>
        <w:jc w:val="both"/>
        <w:rPr>
          <w:rFonts w:ascii="Times New Roman" w:hAnsi="Times New Roman" w:cs="Times New Roman"/>
          <w:sz w:val="28"/>
          <w:szCs w:val="28"/>
        </w:rPr>
      </w:pPr>
      <w:r w:rsidRPr="004E46EE">
        <w:rPr>
          <w:rFonts w:ascii="Times New Roman" w:eastAsia="Times New Roman" w:hAnsi="Times New Roman" w:cs="Times New Roman"/>
          <w:sz w:val="28"/>
          <w:szCs w:val="28"/>
        </w:rPr>
        <w:t xml:space="preserve">4) </w:t>
      </w:r>
      <w:r w:rsidRPr="004E46EE">
        <w:rPr>
          <w:rFonts w:ascii="Times New Roman" w:hAnsi="Times New Roman" w:cs="Times New Roman"/>
          <w:sz w:val="28"/>
          <w:szCs w:val="28"/>
        </w:rPr>
        <w:t>в статье 18.1 Устава:</w:t>
      </w:r>
    </w:p>
    <w:p w:rsidR="00A86E0E" w:rsidRPr="004E46EE" w:rsidRDefault="00A86E0E" w:rsidP="00A86E0E">
      <w:pPr>
        <w:tabs>
          <w:tab w:val="left" w:pos="993"/>
        </w:tabs>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A86E0E" w:rsidRPr="004E46EE" w:rsidRDefault="00A86E0E" w:rsidP="00A86E0E">
      <w:pPr>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 в части 5.1 слова «органов исполнительной власти» заменить словами «исполнительных органов»;</w:t>
      </w:r>
    </w:p>
    <w:p w:rsidR="00A86E0E" w:rsidRPr="004E46EE" w:rsidRDefault="00A86E0E" w:rsidP="00A86E0E">
      <w:pPr>
        <w:tabs>
          <w:tab w:val="left" w:pos="993"/>
        </w:tabs>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 в подпунктах «а»,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A86E0E" w:rsidRPr="004E46EE" w:rsidRDefault="00A86E0E" w:rsidP="00A86E0E">
      <w:pPr>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 в части 10 слова «</w:t>
      </w:r>
      <w:r w:rsidRPr="004E46EE">
        <w:rPr>
          <w:rFonts w:ascii="Times New Roman" w:hAnsi="Times New Roman" w:cs="Times New Roman"/>
          <w:color w:val="000000"/>
          <w:sz w:val="28"/>
          <w:szCs w:val="28"/>
        </w:rPr>
        <w:t>(руководителя высшего исполнительного органа государственной власти Омской области)</w:t>
      </w:r>
      <w:r w:rsidRPr="004E46EE">
        <w:rPr>
          <w:rFonts w:ascii="Times New Roman" w:hAnsi="Times New Roman" w:cs="Times New Roman"/>
          <w:sz w:val="28"/>
          <w:szCs w:val="28"/>
        </w:rPr>
        <w:t>» исключить;</w:t>
      </w:r>
    </w:p>
    <w:p w:rsidR="00A86E0E" w:rsidRPr="004E46EE" w:rsidRDefault="00A86E0E" w:rsidP="00A86E0E">
      <w:pPr>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 в части 11 слова «</w:t>
      </w:r>
      <w:r w:rsidRPr="004E46EE">
        <w:rPr>
          <w:rFonts w:ascii="Times New Roman" w:hAnsi="Times New Roman" w:cs="Times New Roman"/>
          <w:color w:val="000000"/>
          <w:sz w:val="28"/>
          <w:szCs w:val="28"/>
        </w:rPr>
        <w:t>(руководитель высшего исполнительного органа государственной власти Омской области)</w:t>
      </w:r>
      <w:r w:rsidRPr="004E46EE">
        <w:rPr>
          <w:rFonts w:ascii="Times New Roman" w:hAnsi="Times New Roman" w:cs="Times New Roman"/>
          <w:sz w:val="28"/>
          <w:szCs w:val="28"/>
        </w:rPr>
        <w:t>» исключить;</w:t>
      </w:r>
    </w:p>
    <w:p w:rsidR="00A86E0E" w:rsidRPr="004E46EE" w:rsidRDefault="00A86E0E" w:rsidP="00A86E0E">
      <w:pPr>
        <w:spacing w:line="360" w:lineRule="auto"/>
        <w:ind w:firstLine="284"/>
        <w:contextualSpacing/>
        <w:jc w:val="both"/>
        <w:rPr>
          <w:rFonts w:ascii="Times New Roman" w:eastAsia="Calibri" w:hAnsi="Times New Roman" w:cs="Times New Roman"/>
          <w:color w:val="000000"/>
          <w:sz w:val="28"/>
          <w:szCs w:val="28"/>
        </w:rPr>
      </w:pPr>
      <w:r w:rsidRPr="004E46EE">
        <w:rPr>
          <w:rFonts w:ascii="Times New Roman" w:hAnsi="Times New Roman" w:cs="Times New Roman"/>
          <w:sz w:val="28"/>
          <w:szCs w:val="28"/>
        </w:rPr>
        <w:t xml:space="preserve">5)статью 26 Устава </w:t>
      </w:r>
      <w:r w:rsidRPr="004E46EE">
        <w:rPr>
          <w:rFonts w:ascii="Times New Roman" w:eastAsia="Calibri" w:hAnsi="Times New Roman" w:cs="Times New Roman"/>
          <w:color w:val="000000"/>
          <w:sz w:val="28"/>
          <w:szCs w:val="28"/>
        </w:rPr>
        <w:t>дополнить пунктом 10.1 следующего содержания:</w:t>
      </w:r>
    </w:p>
    <w:p w:rsidR="00A86E0E" w:rsidRPr="004E46EE" w:rsidRDefault="00A86E0E" w:rsidP="00A86E0E">
      <w:pPr>
        <w:spacing w:line="360" w:lineRule="auto"/>
        <w:ind w:firstLine="284"/>
        <w:contextualSpacing/>
        <w:jc w:val="both"/>
        <w:rPr>
          <w:rFonts w:ascii="Times New Roman" w:eastAsia="Calibri" w:hAnsi="Times New Roman" w:cs="Times New Roman"/>
          <w:color w:val="000000"/>
          <w:sz w:val="28"/>
          <w:szCs w:val="28"/>
        </w:rPr>
      </w:pPr>
      <w:r w:rsidRPr="004E46EE">
        <w:rPr>
          <w:rFonts w:ascii="Times New Roman" w:eastAsia="Calibri" w:hAnsi="Times New Roman" w:cs="Times New Roman"/>
          <w:color w:val="000000"/>
          <w:sz w:val="28"/>
          <w:szCs w:val="28"/>
        </w:rPr>
        <w:t>«10.1) приобретения им статуса иностранного агента;»;</w:t>
      </w:r>
    </w:p>
    <w:p w:rsidR="00A86E0E" w:rsidRPr="004E46EE" w:rsidRDefault="00A86E0E" w:rsidP="00A86E0E">
      <w:pPr>
        <w:autoSpaceDE w:val="0"/>
        <w:autoSpaceDN w:val="0"/>
        <w:adjustRightInd w:val="0"/>
        <w:spacing w:line="360" w:lineRule="auto"/>
        <w:ind w:right="-2" w:firstLine="284"/>
        <w:contextualSpacing/>
        <w:jc w:val="both"/>
        <w:rPr>
          <w:rFonts w:ascii="Times New Roman" w:hAnsi="Times New Roman" w:cs="Times New Roman"/>
          <w:color w:val="000000"/>
          <w:sz w:val="28"/>
          <w:szCs w:val="28"/>
        </w:rPr>
      </w:pPr>
      <w:r w:rsidRPr="004E46EE">
        <w:rPr>
          <w:rFonts w:ascii="Times New Roman" w:eastAsia="Calibri" w:hAnsi="Times New Roman" w:cs="Times New Roman"/>
          <w:color w:val="000000"/>
          <w:sz w:val="28"/>
          <w:szCs w:val="28"/>
        </w:rPr>
        <w:lastRenderedPageBreak/>
        <w:t>6)</w:t>
      </w:r>
      <w:r w:rsidRPr="004E46EE">
        <w:rPr>
          <w:rFonts w:ascii="Times New Roman" w:hAnsi="Times New Roman" w:cs="Times New Roman"/>
          <w:color w:val="000000"/>
          <w:sz w:val="28"/>
          <w:szCs w:val="28"/>
        </w:rPr>
        <w:t xml:space="preserve"> в части 4 статьи 27 Устава слова «с момента вступления» заменить словами «в день вступления»;</w:t>
      </w:r>
    </w:p>
    <w:p w:rsidR="00A86E0E" w:rsidRPr="004E46EE" w:rsidRDefault="00A86E0E" w:rsidP="00A86E0E">
      <w:pPr>
        <w:spacing w:line="360" w:lineRule="auto"/>
        <w:ind w:firstLine="284"/>
        <w:contextualSpacing/>
        <w:jc w:val="both"/>
        <w:rPr>
          <w:rFonts w:ascii="Times New Roman" w:eastAsia="Calibri" w:hAnsi="Times New Roman" w:cs="Times New Roman"/>
          <w:color w:val="000000"/>
          <w:sz w:val="28"/>
          <w:szCs w:val="28"/>
        </w:rPr>
      </w:pPr>
      <w:r w:rsidRPr="004E46EE">
        <w:rPr>
          <w:rFonts w:ascii="Times New Roman" w:eastAsia="Calibri" w:hAnsi="Times New Roman" w:cs="Times New Roman"/>
          <w:color w:val="000000"/>
          <w:sz w:val="28"/>
          <w:szCs w:val="28"/>
        </w:rPr>
        <w:t xml:space="preserve">7) </w:t>
      </w:r>
      <w:r w:rsidRPr="004E46EE">
        <w:rPr>
          <w:rFonts w:ascii="Times New Roman" w:hAnsi="Times New Roman" w:cs="Times New Roman"/>
          <w:color w:val="000000"/>
          <w:sz w:val="28"/>
          <w:szCs w:val="28"/>
        </w:rPr>
        <w:t>в</w:t>
      </w:r>
      <w:r w:rsidRPr="004E46EE">
        <w:rPr>
          <w:rFonts w:ascii="Times New Roman" w:eastAsia="Calibri" w:hAnsi="Times New Roman" w:cs="Times New Roman"/>
          <w:color w:val="000000"/>
          <w:sz w:val="28"/>
          <w:szCs w:val="28"/>
        </w:rPr>
        <w:t xml:space="preserve"> части 3 статьи 29 Устава слова «опубликования (обнародования)» заменить словом «обнародования»;</w:t>
      </w:r>
    </w:p>
    <w:p w:rsidR="00A86E0E" w:rsidRPr="004E46EE" w:rsidRDefault="00A86E0E" w:rsidP="00A86E0E">
      <w:pPr>
        <w:autoSpaceDE w:val="0"/>
        <w:autoSpaceDN w:val="0"/>
        <w:adjustRightInd w:val="0"/>
        <w:spacing w:line="360" w:lineRule="auto"/>
        <w:ind w:firstLine="284"/>
        <w:contextualSpacing/>
        <w:jc w:val="both"/>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8) </w:t>
      </w:r>
      <w:r w:rsidRPr="004E46EE">
        <w:rPr>
          <w:rFonts w:ascii="Times New Roman" w:hAnsi="Times New Roman" w:cs="Times New Roman"/>
          <w:sz w:val="28"/>
          <w:szCs w:val="28"/>
        </w:rPr>
        <w:t>статью 44 Устава дополнить частью 6 следующего содержания:</w:t>
      </w:r>
    </w:p>
    <w:p w:rsidR="00A86E0E" w:rsidRPr="004E46EE" w:rsidRDefault="00A86E0E" w:rsidP="00A86E0E">
      <w:pPr>
        <w:autoSpaceDE w:val="0"/>
        <w:autoSpaceDN w:val="0"/>
        <w:adjustRightInd w:val="0"/>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A86E0E" w:rsidRPr="004E46EE" w:rsidRDefault="00A86E0E" w:rsidP="00A86E0E">
      <w:pPr>
        <w:autoSpaceDE w:val="0"/>
        <w:autoSpaceDN w:val="0"/>
        <w:adjustRightInd w:val="0"/>
        <w:spacing w:line="360" w:lineRule="auto"/>
        <w:ind w:firstLine="284"/>
        <w:contextualSpacing/>
        <w:jc w:val="both"/>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9) </w:t>
      </w:r>
      <w:r w:rsidRPr="004E46EE">
        <w:rPr>
          <w:rFonts w:ascii="Times New Roman" w:eastAsia="Calibri" w:hAnsi="Times New Roman" w:cs="Times New Roman"/>
          <w:sz w:val="28"/>
          <w:szCs w:val="28"/>
        </w:rPr>
        <w:t>в</w:t>
      </w:r>
      <w:r w:rsidRPr="004E46EE">
        <w:rPr>
          <w:rFonts w:ascii="Times New Roman" w:hAnsi="Times New Roman" w:cs="Times New Roman"/>
          <w:sz w:val="28"/>
          <w:szCs w:val="28"/>
        </w:rPr>
        <w:t xml:space="preserve"> статье 54 Устава:</w:t>
      </w:r>
    </w:p>
    <w:p w:rsidR="00A86E0E" w:rsidRPr="004E46EE" w:rsidRDefault="00A86E0E" w:rsidP="00A86E0E">
      <w:pPr>
        <w:spacing w:line="360" w:lineRule="auto"/>
        <w:ind w:firstLine="284"/>
        <w:jc w:val="both"/>
        <w:rPr>
          <w:rFonts w:ascii="Times New Roman" w:eastAsia="Calibri" w:hAnsi="Times New Roman" w:cs="Times New Roman"/>
          <w:sz w:val="28"/>
          <w:szCs w:val="28"/>
        </w:rPr>
      </w:pPr>
      <w:r w:rsidRPr="004E46EE">
        <w:rPr>
          <w:rFonts w:ascii="Times New Roman" w:eastAsia="Calibri" w:hAnsi="Times New Roman" w:cs="Times New Roman"/>
          <w:sz w:val="28"/>
          <w:szCs w:val="28"/>
        </w:rPr>
        <w:t xml:space="preserve">- часть 2 </w:t>
      </w:r>
      <w:bookmarkStart w:id="0" w:name="_GoBack"/>
      <w:bookmarkEnd w:id="0"/>
      <w:r w:rsidRPr="004E46EE">
        <w:rPr>
          <w:rFonts w:ascii="Times New Roman" w:eastAsia="Calibri" w:hAnsi="Times New Roman" w:cs="Times New Roman"/>
          <w:sz w:val="28"/>
          <w:szCs w:val="28"/>
        </w:rPr>
        <w:t>дополнить пунктами 4.1, 6 следующего содержания:</w:t>
      </w:r>
    </w:p>
    <w:p w:rsidR="00A86E0E" w:rsidRPr="004E46EE" w:rsidRDefault="00A86E0E" w:rsidP="00A86E0E">
      <w:pPr>
        <w:spacing w:line="360" w:lineRule="auto"/>
        <w:ind w:firstLine="284"/>
        <w:jc w:val="both"/>
        <w:rPr>
          <w:rFonts w:ascii="Times New Roman" w:eastAsia="Calibri" w:hAnsi="Times New Roman" w:cs="Times New Roman"/>
          <w:color w:val="000000"/>
          <w:sz w:val="28"/>
          <w:szCs w:val="28"/>
        </w:rPr>
      </w:pPr>
      <w:r w:rsidRPr="004E46EE">
        <w:rPr>
          <w:rFonts w:ascii="Times New Roman" w:eastAsia="Calibri" w:hAnsi="Times New Roman" w:cs="Times New Roman"/>
          <w:sz w:val="28"/>
          <w:szCs w:val="28"/>
        </w:rPr>
        <w:t>«</w:t>
      </w:r>
      <w:r w:rsidRPr="004E46EE">
        <w:rPr>
          <w:rFonts w:ascii="Times New Roman" w:eastAsia="Calibri" w:hAnsi="Times New Roman" w:cs="Times New Roman"/>
          <w:color w:val="000000"/>
          <w:sz w:val="28"/>
          <w:szCs w:val="28"/>
        </w:rPr>
        <w:t>4.1) приобретения им статуса иностранного агента;</w:t>
      </w:r>
    </w:p>
    <w:p w:rsidR="00A86E0E" w:rsidRPr="004E46EE" w:rsidRDefault="00A86E0E" w:rsidP="00A86E0E">
      <w:pPr>
        <w:autoSpaceDE w:val="0"/>
        <w:autoSpaceDN w:val="0"/>
        <w:adjustRightInd w:val="0"/>
        <w:spacing w:line="360" w:lineRule="auto"/>
        <w:ind w:firstLine="284"/>
        <w:jc w:val="both"/>
        <w:rPr>
          <w:rFonts w:ascii="Times New Roman" w:eastAsia="Calibri" w:hAnsi="Times New Roman" w:cs="Times New Roman"/>
          <w:sz w:val="28"/>
          <w:szCs w:val="28"/>
        </w:rPr>
      </w:pPr>
      <w:r w:rsidRPr="004E46EE">
        <w:rPr>
          <w:rFonts w:ascii="Times New Roman" w:eastAsia="Calibri" w:hAnsi="Times New Roman" w:cs="Times New Roman"/>
          <w:sz w:val="28"/>
          <w:szCs w:val="28"/>
        </w:rPr>
        <w:t>6) систематическое</w:t>
      </w:r>
      <w:r>
        <w:rPr>
          <w:rFonts w:ascii="Times New Roman" w:eastAsia="Calibri" w:hAnsi="Times New Roman" w:cs="Times New Roman"/>
          <w:sz w:val="28"/>
          <w:szCs w:val="28"/>
        </w:rPr>
        <w:t xml:space="preserve"> </w:t>
      </w:r>
      <w:r w:rsidRPr="004E46EE">
        <w:rPr>
          <w:rFonts w:ascii="Times New Roman" w:eastAsia="Calibri" w:hAnsi="Times New Roman" w:cs="Times New Roman"/>
          <w:sz w:val="28"/>
          <w:szCs w:val="28"/>
        </w:rPr>
        <w:t>недостижение показателей для оценки эффективности деятельности органов местного самоуправления.»;</w:t>
      </w:r>
    </w:p>
    <w:p w:rsidR="00A86E0E" w:rsidRPr="004E46EE" w:rsidRDefault="00A86E0E" w:rsidP="00A86E0E">
      <w:pPr>
        <w:spacing w:line="360" w:lineRule="auto"/>
        <w:ind w:firstLine="284"/>
        <w:contextualSpacing/>
        <w:jc w:val="both"/>
        <w:rPr>
          <w:rFonts w:ascii="Times New Roman" w:hAnsi="Times New Roman" w:cs="Times New Roman"/>
          <w:sz w:val="28"/>
          <w:szCs w:val="28"/>
        </w:rPr>
      </w:pPr>
      <w:r w:rsidRPr="004E46EE">
        <w:rPr>
          <w:rFonts w:ascii="Times New Roman" w:eastAsia="Calibri" w:hAnsi="Times New Roman" w:cs="Times New Roman"/>
          <w:color w:val="000000"/>
          <w:sz w:val="28"/>
          <w:szCs w:val="28"/>
        </w:rPr>
        <w:t>- в частях 7, 13 слова «</w:t>
      </w:r>
      <w:r w:rsidRPr="004E46EE">
        <w:rPr>
          <w:rFonts w:ascii="Times New Roman" w:hAnsi="Times New Roman" w:cs="Times New Roman"/>
          <w:sz w:val="28"/>
          <w:szCs w:val="28"/>
        </w:rPr>
        <w:t>(руководителя высшего исполнительного органа государственной власти Омской области)</w:t>
      </w:r>
      <w:r w:rsidRPr="004E46EE">
        <w:rPr>
          <w:rFonts w:ascii="Times New Roman" w:eastAsia="Calibri" w:hAnsi="Times New Roman" w:cs="Times New Roman"/>
          <w:color w:val="000000"/>
          <w:sz w:val="28"/>
          <w:szCs w:val="28"/>
        </w:rPr>
        <w:t>» исключить;</w:t>
      </w:r>
    </w:p>
    <w:p w:rsidR="00A86E0E" w:rsidRPr="004E46EE" w:rsidRDefault="00A86E0E" w:rsidP="00A86E0E">
      <w:pPr>
        <w:spacing w:line="360" w:lineRule="auto"/>
        <w:ind w:firstLine="284"/>
        <w:contextualSpacing/>
        <w:jc w:val="both"/>
        <w:rPr>
          <w:rFonts w:ascii="Times New Roman" w:hAnsi="Times New Roman" w:cs="Times New Roman"/>
          <w:sz w:val="28"/>
          <w:szCs w:val="28"/>
        </w:rPr>
      </w:pPr>
      <w:r w:rsidRPr="004E46EE">
        <w:rPr>
          <w:rFonts w:ascii="Times New Roman" w:eastAsia="Calibri" w:hAnsi="Times New Roman" w:cs="Times New Roman"/>
          <w:color w:val="000000"/>
          <w:sz w:val="28"/>
          <w:szCs w:val="28"/>
        </w:rPr>
        <w:t xml:space="preserve">10) </w:t>
      </w:r>
      <w:r w:rsidRPr="004E46EE">
        <w:rPr>
          <w:rFonts w:ascii="Times New Roman" w:hAnsi="Times New Roman" w:cs="Times New Roman"/>
          <w:sz w:val="28"/>
          <w:szCs w:val="28"/>
        </w:rPr>
        <w:t>в частях 1, 2.1, 2.2 статьи 55.1 Устава слова «</w:t>
      </w:r>
      <w:r w:rsidRPr="004E46EE">
        <w:rPr>
          <w:rFonts w:ascii="Times New Roman" w:hAnsi="Times New Roman" w:cs="Times New Roman"/>
          <w:color w:val="000000"/>
          <w:sz w:val="28"/>
          <w:szCs w:val="28"/>
        </w:rPr>
        <w:t>законодательный (представительный) орган государственной власти</w:t>
      </w:r>
      <w:r w:rsidRPr="004E46EE">
        <w:rPr>
          <w:rFonts w:ascii="Times New Roman" w:hAnsi="Times New Roman" w:cs="Times New Roman"/>
          <w:sz w:val="28"/>
          <w:szCs w:val="28"/>
        </w:rPr>
        <w:t>» заменить словами «законодательный орган»;</w:t>
      </w:r>
    </w:p>
    <w:p w:rsidR="00A86E0E" w:rsidRPr="004E46EE" w:rsidRDefault="00A86E0E" w:rsidP="00A86E0E">
      <w:pPr>
        <w:tabs>
          <w:tab w:val="left" w:pos="993"/>
        </w:tabs>
        <w:spacing w:line="360" w:lineRule="auto"/>
        <w:ind w:firstLine="284"/>
        <w:contextualSpacing/>
        <w:jc w:val="both"/>
        <w:rPr>
          <w:rFonts w:ascii="Times New Roman" w:hAnsi="Times New Roman" w:cs="Times New Roman"/>
          <w:sz w:val="28"/>
          <w:szCs w:val="28"/>
        </w:rPr>
      </w:pPr>
      <w:r w:rsidRPr="004E46EE">
        <w:rPr>
          <w:rFonts w:ascii="Times New Roman" w:eastAsia="Calibri" w:hAnsi="Times New Roman" w:cs="Times New Roman"/>
          <w:color w:val="000000"/>
          <w:sz w:val="28"/>
          <w:szCs w:val="28"/>
        </w:rPr>
        <w:t>11) с</w:t>
      </w:r>
      <w:r w:rsidRPr="004E46EE">
        <w:rPr>
          <w:rFonts w:ascii="Times New Roman" w:hAnsi="Times New Roman" w:cs="Times New Roman"/>
          <w:sz w:val="28"/>
          <w:szCs w:val="28"/>
        </w:rPr>
        <w:t>татью 55.2 Устава дополнить частями 2.1, 2.2 следующего содержания:</w:t>
      </w:r>
    </w:p>
    <w:p w:rsidR="00A86E0E" w:rsidRPr="004E46EE" w:rsidRDefault="00A86E0E" w:rsidP="00A86E0E">
      <w:pPr>
        <w:autoSpaceDE w:val="0"/>
        <w:autoSpaceDN w:val="0"/>
        <w:adjustRightInd w:val="0"/>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 xml:space="preserve">2.1. Губернатор Омской области вправе вынести предупреждение, объявить выговор главе Голубовского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w:t>
      </w:r>
      <w:r w:rsidRPr="004E46EE">
        <w:rPr>
          <w:rFonts w:ascii="Times New Roman" w:hAnsi="Times New Roman" w:cs="Times New Roman"/>
          <w:sz w:val="28"/>
          <w:szCs w:val="28"/>
        </w:rPr>
        <w:lastRenderedPageBreak/>
        <w:t>органам местного самоуправления федеральными законами и (или) законами Омской области.</w:t>
      </w:r>
    </w:p>
    <w:p w:rsidR="00A86E0E" w:rsidRPr="004E46EE" w:rsidRDefault="00A86E0E" w:rsidP="00A86E0E">
      <w:pPr>
        <w:autoSpaceDE w:val="0"/>
        <w:autoSpaceDN w:val="0"/>
        <w:adjustRightInd w:val="0"/>
        <w:spacing w:line="360" w:lineRule="auto"/>
        <w:ind w:firstLine="284"/>
        <w:contextualSpacing/>
        <w:jc w:val="both"/>
        <w:rPr>
          <w:rFonts w:ascii="Times New Roman" w:hAnsi="Times New Roman" w:cs="Times New Roman"/>
          <w:sz w:val="28"/>
          <w:szCs w:val="28"/>
        </w:rPr>
      </w:pPr>
      <w:r w:rsidRPr="004E46EE">
        <w:rPr>
          <w:rFonts w:ascii="Times New Roman" w:hAnsi="Times New Roman" w:cs="Times New Roman"/>
          <w:sz w:val="28"/>
          <w:szCs w:val="28"/>
        </w:rPr>
        <w:t>2.2. Губернатор Омской области вправе отрешить от должности главу Голубовского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Голубовского сельского поселения, главе местной администрации в соответствии с частью 2.1 настоящей статьи главой Голубовского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86E0E" w:rsidRPr="004E46EE" w:rsidRDefault="00A86E0E" w:rsidP="00A86E0E">
      <w:pPr>
        <w:autoSpaceDE w:val="0"/>
        <w:autoSpaceDN w:val="0"/>
        <w:adjustRightInd w:val="0"/>
        <w:spacing w:line="360" w:lineRule="auto"/>
        <w:ind w:firstLine="284"/>
        <w:contextualSpacing/>
        <w:jc w:val="both"/>
        <w:rPr>
          <w:rFonts w:ascii="Times New Roman" w:eastAsia="Calibri" w:hAnsi="Times New Roman" w:cs="Times New Roman"/>
          <w:color w:val="000000"/>
          <w:sz w:val="28"/>
          <w:szCs w:val="28"/>
        </w:rPr>
      </w:pPr>
      <w:r w:rsidRPr="004E46EE">
        <w:rPr>
          <w:rFonts w:ascii="Times New Roman" w:eastAsia="Calibri" w:hAnsi="Times New Roman" w:cs="Times New Roman"/>
          <w:b/>
          <w:color w:val="000000"/>
          <w:sz w:val="28"/>
          <w:szCs w:val="28"/>
        </w:rPr>
        <w:t>II.</w:t>
      </w:r>
      <w:r w:rsidRPr="004E46EE">
        <w:rPr>
          <w:rFonts w:ascii="Times New Roman" w:eastAsia="Calibri" w:hAnsi="Times New Roman" w:cs="Times New Roman"/>
          <w:color w:val="000000"/>
          <w:sz w:val="28"/>
          <w:szCs w:val="28"/>
        </w:rPr>
        <w:t xml:space="preserve"> Главе </w:t>
      </w:r>
      <w:r w:rsidRPr="004E46EE">
        <w:rPr>
          <w:rFonts w:ascii="Times New Roman" w:eastAsia="Times New Roman" w:hAnsi="Times New Roman" w:cs="Times New Roman"/>
          <w:sz w:val="28"/>
          <w:szCs w:val="28"/>
        </w:rPr>
        <w:t>Голубовского сельского поселения Седельниковского</w:t>
      </w:r>
      <w:r w:rsidRPr="004E46EE">
        <w:rPr>
          <w:rFonts w:ascii="Times New Roman" w:hAnsi="Times New Roman" w:cs="Times New Roman"/>
          <w:sz w:val="28"/>
          <w:szCs w:val="28"/>
        </w:rPr>
        <w:t xml:space="preserve">муниципального района </w:t>
      </w:r>
      <w:r w:rsidRPr="004E46EE">
        <w:rPr>
          <w:rFonts w:ascii="Times New Roman" w:eastAsia="Calibri" w:hAnsi="Times New Roman" w:cs="Times New Roman"/>
          <w:color w:val="000000"/>
          <w:sz w:val="28"/>
          <w:szCs w:val="28"/>
        </w:rPr>
        <w:t>Омской области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w:t>
      </w:r>
    </w:p>
    <w:p w:rsidR="00A86E0E" w:rsidRPr="004E46EE" w:rsidRDefault="00A86E0E" w:rsidP="00A86E0E">
      <w:pPr>
        <w:autoSpaceDE w:val="0"/>
        <w:autoSpaceDN w:val="0"/>
        <w:adjustRightInd w:val="0"/>
        <w:spacing w:line="360" w:lineRule="auto"/>
        <w:ind w:firstLine="284"/>
        <w:contextualSpacing/>
        <w:jc w:val="both"/>
        <w:rPr>
          <w:rFonts w:ascii="Times New Roman" w:hAnsi="Times New Roman" w:cs="Times New Roman"/>
          <w:b/>
          <w:i/>
          <w:color w:val="000000"/>
          <w:sz w:val="28"/>
          <w:szCs w:val="28"/>
        </w:rPr>
      </w:pPr>
      <w:r w:rsidRPr="004E46EE">
        <w:rPr>
          <w:rFonts w:ascii="Times New Roman" w:eastAsia="Calibri" w:hAnsi="Times New Roman" w:cs="Times New Roman"/>
          <w:b/>
          <w:color w:val="000000"/>
          <w:sz w:val="28"/>
          <w:szCs w:val="28"/>
        </w:rPr>
        <w:t>III.</w:t>
      </w:r>
      <w:r w:rsidRPr="004E46EE">
        <w:rPr>
          <w:rFonts w:ascii="Times New Roman" w:eastAsia="Calibri" w:hAnsi="Times New Roman" w:cs="Times New Roman"/>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4E46EE">
        <w:rPr>
          <w:rFonts w:ascii="Times New Roman" w:hAnsi="Times New Roman" w:cs="Times New Roman"/>
          <w:bCs/>
          <w:kern w:val="28"/>
          <w:sz w:val="28"/>
          <w:szCs w:val="28"/>
        </w:rPr>
        <w:t>Голубовском</w:t>
      </w:r>
      <w:r w:rsidRPr="004E46EE">
        <w:rPr>
          <w:rFonts w:ascii="Times New Roman" w:hAnsi="Times New Roman" w:cs="Times New Roman"/>
          <w:sz w:val="28"/>
          <w:szCs w:val="28"/>
        </w:rPr>
        <w:t xml:space="preserve"> сельском поселении </w:t>
      </w:r>
      <w:r w:rsidRPr="004E46EE">
        <w:rPr>
          <w:rFonts w:ascii="Times New Roman" w:hAnsi="Times New Roman" w:cs="Times New Roman"/>
          <w:color w:val="000000"/>
          <w:sz w:val="28"/>
          <w:szCs w:val="28"/>
        </w:rPr>
        <w:t xml:space="preserve">Седельниковского муниципального района Омской области </w:t>
      </w:r>
      <w:r w:rsidRPr="004E46EE">
        <w:rPr>
          <w:rFonts w:ascii="Times New Roman" w:eastAsia="Calibri" w:hAnsi="Times New Roman" w:cs="Times New Roman"/>
          <w:color w:val="000000"/>
          <w:sz w:val="28"/>
          <w:szCs w:val="28"/>
        </w:rPr>
        <w:t>– «</w:t>
      </w:r>
      <w:r w:rsidRPr="004E46EE">
        <w:rPr>
          <w:rFonts w:ascii="Times New Roman" w:hAnsi="Times New Roman" w:cs="Times New Roman"/>
          <w:color w:val="000000"/>
          <w:sz w:val="28"/>
          <w:szCs w:val="28"/>
        </w:rPr>
        <w:t>Вестник Голубовского сельского поселения</w:t>
      </w:r>
      <w:r w:rsidRPr="004E46EE">
        <w:rPr>
          <w:rFonts w:ascii="Times New Roman" w:hAnsi="Times New Roman" w:cs="Times New Roman"/>
          <w:sz w:val="28"/>
          <w:szCs w:val="28"/>
        </w:rPr>
        <w:t>», и</w:t>
      </w:r>
      <w:r w:rsidRPr="004E46EE">
        <w:rPr>
          <w:rFonts w:ascii="Times New Roman" w:eastAsia="Calibri" w:hAnsi="Times New Roman" w:cs="Times New Roman"/>
          <w:color w:val="000000"/>
          <w:sz w:val="28"/>
          <w:szCs w:val="28"/>
        </w:rPr>
        <w:t xml:space="preserve"> вступает в силу после его официального опубликования.</w:t>
      </w:r>
    </w:p>
    <w:p w:rsidR="00A86E0E" w:rsidRPr="004E46EE" w:rsidRDefault="00A86E0E" w:rsidP="00A86E0E">
      <w:pPr>
        <w:pStyle w:val="6"/>
        <w:spacing w:line="360" w:lineRule="auto"/>
        <w:ind w:firstLine="284"/>
        <w:contextualSpacing/>
        <w:jc w:val="both"/>
        <w:rPr>
          <w:b/>
          <w:szCs w:val="28"/>
        </w:rPr>
      </w:pPr>
    </w:p>
    <w:p w:rsidR="00A86E0E" w:rsidRPr="004E46EE" w:rsidRDefault="00A86E0E" w:rsidP="00A86E0E">
      <w:pPr>
        <w:widowControl w:val="0"/>
        <w:spacing w:line="360" w:lineRule="auto"/>
        <w:contextualSpacing/>
        <w:jc w:val="both"/>
        <w:rPr>
          <w:rFonts w:ascii="Times New Roman" w:eastAsia="Times New Roman" w:hAnsi="Times New Roman" w:cs="Times New Roman"/>
          <w:sz w:val="28"/>
          <w:szCs w:val="28"/>
        </w:rPr>
      </w:pPr>
      <w:r w:rsidRPr="004E46EE">
        <w:rPr>
          <w:rFonts w:ascii="Times New Roman" w:eastAsia="Times New Roman" w:hAnsi="Times New Roman" w:cs="Times New Roman"/>
          <w:color w:val="000000"/>
          <w:sz w:val="28"/>
          <w:szCs w:val="28"/>
        </w:rPr>
        <w:t xml:space="preserve">Глава </w:t>
      </w:r>
      <w:r w:rsidRPr="004E46EE">
        <w:rPr>
          <w:rFonts w:ascii="Times New Roman" w:eastAsia="Times New Roman" w:hAnsi="Times New Roman" w:cs="Times New Roman"/>
          <w:sz w:val="28"/>
          <w:szCs w:val="28"/>
        </w:rPr>
        <w:t xml:space="preserve">Голубовского сельского поселения </w:t>
      </w:r>
    </w:p>
    <w:p w:rsidR="00A86E0E" w:rsidRPr="004E46EE" w:rsidRDefault="00A86E0E" w:rsidP="00A86E0E">
      <w:pPr>
        <w:widowControl w:val="0"/>
        <w:spacing w:line="360" w:lineRule="auto"/>
        <w:contextualSpacing/>
        <w:jc w:val="both"/>
        <w:rPr>
          <w:rFonts w:ascii="Times New Roman" w:eastAsia="Times New Roman" w:hAnsi="Times New Roman" w:cs="Times New Roman"/>
          <w:color w:val="000000"/>
          <w:sz w:val="28"/>
          <w:szCs w:val="28"/>
        </w:rPr>
      </w:pPr>
      <w:r w:rsidRPr="004E46EE">
        <w:rPr>
          <w:rFonts w:ascii="Times New Roman" w:eastAsia="Times New Roman" w:hAnsi="Times New Roman" w:cs="Times New Roman"/>
          <w:sz w:val="28"/>
          <w:szCs w:val="28"/>
        </w:rPr>
        <w:t>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color w:val="000000"/>
          <w:sz w:val="28"/>
          <w:szCs w:val="28"/>
        </w:rPr>
        <w:t>муниципального района</w:t>
      </w:r>
    </w:p>
    <w:p w:rsidR="00A86E0E" w:rsidRPr="004E46EE" w:rsidRDefault="00A86E0E" w:rsidP="00A86E0E">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Омской области                                                                               Обоскалов С.Е. </w:t>
      </w:r>
    </w:p>
    <w:p w:rsidR="00A86E0E" w:rsidRPr="004E46EE" w:rsidRDefault="00A86E0E" w:rsidP="00A86E0E">
      <w:pPr>
        <w:widowControl w:val="0"/>
        <w:spacing w:line="360" w:lineRule="auto"/>
        <w:contextualSpacing/>
        <w:jc w:val="both"/>
        <w:rPr>
          <w:rFonts w:ascii="Times New Roman" w:eastAsia="Times New Roman" w:hAnsi="Times New Roman" w:cs="Times New Roman"/>
          <w:color w:val="000000"/>
          <w:sz w:val="28"/>
          <w:szCs w:val="28"/>
        </w:rPr>
      </w:pPr>
    </w:p>
    <w:p w:rsidR="00A86E0E" w:rsidRPr="004E46EE" w:rsidRDefault="00A86E0E" w:rsidP="00A86E0E">
      <w:pPr>
        <w:widowControl w:val="0"/>
        <w:spacing w:line="360" w:lineRule="auto"/>
        <w:contextualSpacing/>
        <w:jc w:val="both"/>
        <w:rPr>
          <w:rFonts w:ascii="Times New Roman" w:eastAsia="Times New Roman" w:hAnsi="Times New Roman" w:cs="Times New Roman"/>
          <w:sz w:val="28"/>
          <w:szCs w:val="28"/>
        </w:rPr>
      </w:pPr>
      <w:r w:rsidRPr="004E46EE">
        <w:rPr>
          <w:rFonts w:ascii="Times New Roman" w:eastAsia="Times New Roman" w:hAnsi="Times New Roman" w:cs="Times New Roman"/>
          <w:color w:val="000000"/>
          <w:sz w:val="28"/>
          <w:szCs w:val="28"/>
        </w:rPr>
        <w:t>Председатель Совета</w:t>
      </w:r>
      <w:r>
        <w:rPr>
          <w:rFonts w:ascii="Times New Roman" w:eastAsia="Times New Roman" w:hAnsi="Times New Roman" w:cs="Times New Roman"/>
          <w:color w:val="000000"/>
          <w:sz w:val="28"/>
          <w:szCs w:val="28"/>
        </w:rPr>
        <w:t xml:space="preserve"> </w:t>
      </w:r>
      <w:r w:rsidRPr="004E46EE">
        <w:rPr>
          <w:rFonts w:ascii="Times New Roman" w:eastAsia="Times New Roman" w:hAnsi="Times New Roman" w:cs="Times New Roman"/>
          <w:sz w:val="28"/>
          <w:szCs w:val="28"/>
        </w:rPr>
        <w:t xml:space="preserve">Голубовского сельского поселения </w:t>
      </w:r>
    </w:p>
    <w:p w:rsidR="00A86E0E" w:rsidRPr="004E46EE" w:rsidRDefault="00A86E0E" w:rsidP="00A86E0E">
      <w:pPr>
        <w:widowControl w:val="0"/>
        <w:spacing w:line="360" w:lineRule="auto"/>
        <w:contextualSpacing/>
        <w:jc w:val="both"/>
        <w:rPr>
          <w:rFonts w:ascii="Times New Roman" w:eastAsia="Times New Roman" w:hAnsi="Times New Roman" w:cs="Times New Roman"/>
          <w:color w:val="000000"/>
          <w:sz w:val="28"/>
          <w:szCs w:val="28"/>
        </w:rPr>
      </w:pPr>
      <w:r w:rsidRPr="004E46EE">
        <w:rPr>
          <w:rFonts w:ascii="Times New Roman" w:eastAsia="Times New Roman" w:hAnsi="Times New Roman" w:cs="Times New Roman"/>
          <w:sz w:val="28"/>
          <w:szCs w:val="28"/>
        </w:rPr>
        <w:t>Седельниковского</w:t>
      </w:r>
      <w:r>
        <w:rPr>
          <w:rFonts w:ascii="Times New Roman" w:eastAsia="Times New Roman" w:hAnsi="Times New Roman" w:cs="Times New Roman"/>
          <w:sz w:val="28"/>
          <w:szCs w:val="28"/>
        </w:rPr>
        <w:t xml:space="preserve"> </w:t>
      </w:r>
      <w:r w:rsidRPr="004E46EE">
        <w:rPr>
          <w:rFonts w:ascii="Times New Roman" w:eastAsia="Times New Roman" w:hAnsi="Times New Roman" w:cs="Times New Roman"/>
          <w:color w:val="000000"/>
          <w:sz w:val="28"/>
          <w:szCs w:val="28"/>
        </w:rPr>
        <w:t>муниципального района</w:t>
      </w:r>
    </w:p>
    <w:p w:rsidR="00A86E0E" w:rsidRPr="004E46EE" w:rsidRDefault="00A86E0E" w:rsidP="00A86E0E">
      <w:pPr>
        <w:spacing w:line="360" w:lineRule="auto"/>
        <w:contextualSpacing/>
        <w:jc w:val="both"/>
        <w:rPr>
          <w:rFonts w:ascii="Times New Roman" w:eastAsia="Calibri" w:hAnsi="Times New Roman" w:cs="Times New Roman"/>
          <w:sz w:val="28"/>
          <w:szCs w:val="28"/>
        </w:rPr>
      </w:pPr>
      <w:r w:rsidRPr="004E46EE">
        <w:rPr>
          <w:rFonts w:ascii="Times New Roman" w:eastAsia="Calibri" w:hAnsi="Times New Roman" w:cs="Times New Roman"/>
          <w:sz w:val="28"/>
          <w:szCs w:val="28"/>
        </w:rPr>
        <w:t>Омской области</w:t>
      </w:r>
      <w:r>
        <w:rPr>
          <w:rFonts w:ascii="Times New Roman" w:eastAsia="Calibri" w:hAnsi="Times New Roman" w:cs="Times New Roman"/>
          <w:sz w:val="28"/>
          <w:szCs w:val="28"/>
        </w:rPr>
        <w:t xml:space="preserve">                                                                               Низовой В.В.</w:t>
      </w:r>
    </w:p>
    <w:p w:rsidR="00F34DD1" w:rsidRDefault="00F34DD1" w:rsidP="00A86E0E">
      <w:pPr>
        <w:jc w:val="both"/>
        <w:rPr>
          <w:rFonts w:ascii="Times New Roman" w:hAnsi="Times New Roman" w:cs="Times New Roman"/>
          <w:sz w:val="24"/>
          <w:szCs w:val="24"/>
        </w:rPr>
      </w:pPr>
    </w:p>
    <w:p w:rsidR="00E200D6" w:rsidRPr="00CA23AA" w:rsidRDefault="00E200D6" w:rsidP="00CA23AA">
      <w:pPr>
        <w:spacing w:after="0" w:line="240" w:lineRule="auto"/>
        <w:jc w:val="center"/>
        <w:rPr>
          <w:rFonts w:ascii="Times New Roman" w:hAnsi="Times New Roman" w:cs="Times New Roman"/>
          <w:sz w:val="28"/>
          <w:szCs w:val="28"/>
        </w:rPr>
      </w:pPr>
      <w:r w:rsidRPr="00CA23AA">
        <w:rPr>
          <w:rFonts w:ascii="Times New Roman" w:hAnsi="Times New Roman" w:cs="Times New Roman"/>
          <w:sz w:val="28"/>
          <w:szCs w:val="28"/>
        </w:rPr>
        <w:lastRenderedPageBreak/>
        <w:t>СОВЕТ ГОЛУБОВСКОГО СЕЛЬСКОГО ПОСЕЛЕНИЯ</w:t>
      </w:r>
    </w:p>
    <w:p w:rsidR="00E200D6" w:rsidRPr="00CA23AA" w:rsidRDefault="00E200D6" w:rsidP="00CA23AA">
      <w:pPr>
        <w:spacing w:after="0" w:line="240" w:lineRule="auto"/>
        <w:jc w:val="center"/>
        <w:rPr>
          <w:rFonts w:ascii="Times New Roman" w:hAnsi="Times New Roman" w:cs="Times New Roman"/>
          <w:sz w:val="28"/>
          <w:szCs w:val="28"/>
        </w:rPr>
      </w:pPr>
      <w:r w:rsidRPr="00CA23AA">
        <w:rPr>
          <w:rFonts w:ascii="Times New Roman" w:hAnsi="Times New Roman" w:cs="Times New Roman"/>
          <w:sz w:val="28"/>
          <w:szCs w:val="28"/>
        </w:rPr>
        <w:t>СЕДЕЛЬНИКОВСКОГО МУНИЦИПАЛЬНОГО РАЙОНА</w:t>
      </w:r>
    </w:p>
    <w:p w:rsidR="00E200D6" w:rsidRPr="00CA23AA" w:rsidRDefault="00E200D6" w:rsidP="00CA23AA">
      <w:pPr>
        <w:spacing w:after="0" w:line="240" w:lineRule="auto"/>
        <w:jc w:val="center"/>
        <w:rPr>
          <w:rFonts w:ascii="Times New Roman" w:hAnsi="Times New Roman" w:cs="Times New Roman"/>
          <w:sz w:val="28"/>
          <w:szCs w:val="28"/>
        </w:rPr>
      </w:pPr>
      <w:r w:rsidRPr="00CA23AA">
        <w:rPr>
          <w:rFonts w:ascii="Times New Roman" w:hAnsi="Times New Roman" w:cs="Times New Roman"/>
          <w:sz w:val="28"/>
          <w:szCs w:val="28"/>
        </w:rPr>
        <w:t>ОМСКОЙ ОБЛАСТИ</w:t>
      </w:r>
    </w:p>
    <w:p w:rsidR="00E200D6" w:rsidRPr="00CA23AA" w:rsidRDefault="00E200D6" w:rsidP="00CA23AA">
      <w:pPr>
        <w:spacing w:after="0" w:line="240" w:lineRule="auto"/>
        <w:jc w:val="center"/>
        <w:rPr>
          <w:rFonts w:ascii="Times New Roman" w:hAnsi="Times New Roman" w:cs="Times New Roman"/>
          <w:sz w:val="28"/>
          <w:szCs w:val="28"/>
        </w:rPr>
      </w:pPr>
    </w:p>
    <w:p w:rsidR="00E200D6" w:rsidRPr="00CA23AA" w:rsidRDefault="00E200D6" w:rsidP="00CA23AA">
      <w:pPr>
        <w:spacing w:after="0" w:line="240" w:lineRule="auto"/>
        <w:jc w:val="center"/>
        <w:rPr>
          <w:rFonts w:ascii="Times New Roman" w:hAnsi="Times New Roman" w:cs="Times New Roman"/>
          <w:sz w:val="28"/>
          <w:szCs w:val="28"/>
        </w:rPr>
      </w:pPr>
      <w:r w:rsidRPr="00CA23AA">
        <w:rPr>
          <w:rFonts w:ascii="Times New Roman" w:hAnsi="Times New Roman" w:cs="Times New Roman"/>
          <w:sz w:val="28"/>
          <w:szCs w:val="28"/>
        </w:rPr>
        <w:t>Сто третье  заседание четвертого созыва</w:t>
      </w:r>
    </w:p>
    <w:p w:rsidR="00E200D6" w:rsidRPr="00CA23AA" w:rsidRDefault="00E200D6" w:rsidP="00CA23AA">
      <w:pPr>
        <w:spacing w:after="0" w:line="240" w:lineRule="auto"/>
        <w:rPr>
          <w:rFonts w:ascii="Times New Roman" w:hAnsi="Times New Roman" w:cs="Times New Roman"/>
          <w:sz w:val="28"/>
          <w:szCs w:val="28"/>
        </w:rPr>
      </w:pPr>
    </w:p>
    <w:p w:rsidR="00E200D6" w:rsidRPr="00CA23AA" w:rsidRDefault="00E200D6" w:rsidP="00CA23AA">
      <w:pPr>
        <w:spacing w:after="0" w:line="240" w:lineRule="auto"/>
        <w:rPr>
          <w:rFonts w:ascii="Times New Roman" w:hAnsi="Times New Roman" w:cs="Times New Roman"/>
          <w:sz w:val="28"/>
          <w:szCs w:val="28"/>
        </w:rPr>
      </w:pPr>
    </w:p>
    <w:p w:rsidR="00E200D6" w:rsidRPr="00CA23AA" w:rsidRDefault="00E200D6" w:rsidP="00CA23AA">
      <w:pPr>
        <w:spacing w:after="0" w:line="240" w:lineRule="auto"/>
        <w:rPr>
          <w:rFonts w:ascii="Times New Roman" w:hAnsi="Times New Roman" w:cs="Times New Roman"/>
          <w:sz w:val="28"/>
          <w:szCs w:val="28"/>
        </w:rPr>
      </w:pPr>
    </w:p>
    <w:p w:rsidR="00E200D6" w:rsidRPr="00CA23AA" w:rsidRDefault="00E200D6" w:rsidP="00CA23AA">
      <w:pPr>
        <w:spacing w:after="0" w:line="240" w:lineRule="auto"/>
        <w:jc w:val="center"/>
        <w:rPr>
          <w:rFonts w:ascii="Times New Roman" w:hAnsi="Times New Roman" w:cs="Times New Roman"/>
          <w:b/>
          <w:sz w:val="28"/>
          <w:szCs w:val="28"/>
        </w:rPr>
      </w:pPr>
      <w:r w:rsidRPr="00CA23AA">
        <w:rPr>
          <w:rFonts w:ascii="Times New Roman" w:hAnsi="Times New Roman" w:cs="Times New Roman"/>
          <w:sz w:val="28"/>
          <w:szCs w:val="28"/>
        </w:rPr>
        <w:t>РЕШЕНИЕ</w:t>
      </w:r>
    </w:p>
    <w:p w:rsidR="00E200D6" w:rsidRPr="00CA23AA" w:rsidRDefault="00E200D6" w:rsidP="00CA23AA">
      <w:pPr>
        <w:pStyle w:val="2"/>
        <w:spacing w:after="0" w:line="240" w:lineRule="auto"/>
        <w:jc w:val="left"/>
        <w:rPr>
          <w:sz w:val="28"/>
        </w:rPr>
      </w:pPr>
      <w:r w:rsidRPr="00CA23AA">
        <w:rPr>
          <w:sz w:val="28"/>
        </w:rPr>
        <w:t>От «31»  октября  2024 г                                                                              № 232</w:t>
      </w:r>
    </w:p>
    <w:p w:rsidR="00E200D6" w:rsidRPr="00CA23AA" w:rsidRDefault="00E200D6" w:rsidP="00CA23AA">
      <w:pPr>
        <w:spacing w:after="0" w:line="240" w:lineRule="auto"/>
        <w:jc w:val="both"/>
        <w:rPr>
          <w:rFonts w:ascii="Times New Roman" w:hAnsi="Times New Roman" w:cs="Times New Roman"/>
          <w:sz w:val="28"/>
          <w:szCs w:val="28"/>
        </w:rPr>
      </w:pPr>
      <w:r w:rsidRPr="00CA23AA">
        <w:rPr>
          <w:rFonts w:ascii="Times New Roman" w:hAnsi="Times New Roman" w:cs="Times New Roman"/>
          <w:sz w:val="28"/>
          <w:szCs w:val="28"/>
        </w:rPr>
        <w:t>с. Голубовка</w:t>
      </w:r>
    </w:p>
    <w:p w:rsidR="00E200D6" w:rsidRPr="00CA23AA" w:rsidRDefault="00E200D6" w:rsidP="00CA23AA">
      <w:pPr>
        <w:spacing w:after="0" w:line="240" w:lineRule="auto"/>
        <w:jc w:val="both"/>
        <w:rPr>
          <w:rFonts w:ascii="Times New Roman" w:hAnsi="Times New Roman" w:cs="Times New Roman"/>
          <w:sz w:val="28"/>
          <w:szCs w:val="28"/>
        </w:rPr>
      </w:pPr>
    </w:p>
    <w:tbl>
      <w:tblPr>
        <w:tblOverlap w:val="never"/>
        <w:tblW w:w="9640" w:type="dxa"/>
        <w:tblInd w:w="-142" w:type="dxa"/>
        <w:tblLayout w:type="fixed"/>
        <w:tblCellMar>
          <w:left w:w="0" w:type="dxa"/>
          <w:right w:w="0" w:type="dxa"/>
        </w:tblCellMar>
        <w:tblLook w:val="01E0"/>
      </w:tblPr>
      <w:tblGrid>
        <w:gridCol w:w="9640"/>
      </w:tblGrid>
      <w:tr w:rsidR="00E200D6" w:rsidRPr="00CA23AA" w:rsidTr="004346F9">
        <w:trPr>
          <w:trHeight w:val="1810"/>
        </w:trPr>
        <w:tc>
          <w:tcPr>
            <w:tcW w:w="9640" w:type="dxa"/>
            <w:tcMar>
              <w:top w:w="0" w:type="dxa"/>
              <w:left w:w="0" w:type="dxa"/>
              <w:bottom w:w="560" w:type="dxa"/>
              <w:right w:w="0" w:type="dxa"/>
            </w:tcMar>
          </w:tcPr>
          <w:p w:rsidR="00E200D6" w:rsidRPr="00CA23AA" w:rsidRDefault="00E200D6" w:rsidP="00CA23AA">
            <w:pPr>
              <w:spacing w:after="0" w:line="240" w:lineRule="auto"/>
              <w:ind w:firstLine="284"/>
              <w:jc w:val="both"/>
              <w:rPr>
                <w:rFonts w:ascii="Times New Roman" w:hAnsi="Times New Roman" w:cs="Times New Roman"/>
                <w:sz w:val="28"/>
                <w:szCs w:val="28"/>
              </w:rPr>
            </w:pPr>
          </w:p>
          <w:p w:rsidR="00E200D6" w:rsidRPr="00CA23AA" w:rsidRDefault="00E200D6" w:rsidP="00CA23AA">
            <w:pPr>
              <w:spacing w:after="0" w:line="240" w:lineRule="auto"/>
              <w:jc w:val="both"/>
              <w:rPr>
                <w:rFonts w:ascii="Times New Roman" w:hAnsi="Times New Roman" w:cs="Times New Roman"/>
                <w:sz w:val="28"/>
                <w:szCs w:val="28"/>
              </w:rPr>
            </w:pPr>
            <w:r w:rsidRPr="00CA23AA">
              <w:rPr>
                <w:rFonts w:ascii="Times New Roman" w:hAnsi="Times New Roman" w:cs="Times New Roman"/>
                <w:color w:val="000000"/>
                <w:sz w:val="28"/>
                <w:szCs w:val="28"/>
              </w:rPr>
              <w:t xml:space="preserve">  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tc>
      </w:tr>
    </w:tbl>
    <w:p w:rsidR="00E200D6" w:rsidRPr="00CA23AA" w:rsidRDefault="00E200D6" w:rsidP="00CA23AA">
      <w:pPr>
        <w:spacing w:after="0" w:line="240" w:lineRule="auto"/>
        <w:ind w:firstLine="284"/>
        <w:rPr>
          <w:rFonts w:ascii="Times New Roman" w:hAnsi="Times New Roman" w:cs="Times New Roman"/>
          <w:vanish/>
          <w:sz w:val="28"/>
          <w:szCs w:val="28"/>
        </w:rPr>
      </w:pP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b/>
          <w:bCs/>
          <w:color w:val="000000"/>
          <w:sz w:val="28"/>
          <w:szCs w:val="28"/>
        </w:rPr>
        <w:t>РЕШИЛ:</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b/>
          <w:bCs/>
          <w:color w:val="000000"/>
          <w:sz w:val="28"/>
          <w:szCs w:val="28"/>
        </w:rPr>
        <w:t>- текстовую часть статьи 1 по статью 9 изложить в следующей редакции:</w:t>
      </w:r>
    </w:p>
    <w:p w:rsidR="00E200D6" w:rsidRPr="00CA23AA" w:rsidRDefault="00E200D6" w:rsidP="00CA23AA">
      <w:pPr>
        <w:spacing w:after="0" w:line="240" w:lineRule="auto"/>
        <w:rPr>
          <w:rFonts w:ascii="Times New Roman" w:hAnsi="Times New Roman" w:cs="Times New Roman"/>
          <w:color w:val="000000"/>
          <w:sz w:val="28"/>
          <w:szCs w:val="28"/>
        </w:rPr>
      </w:pP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1. Основные характеристики бюджета Голубовского сельского поселения Седельниковского муниципального района Омской области</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общий объем доходов местного бюджета в сумме 13 017 890,55 рубль;</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общий объем расходов местного бюджета в сумме 13 697 201,52 рубль;</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 дефицит местного бюджета, равный 679 310,97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Утвердить основные характеристики местного бюджета на плановый период 2025 и 2026 годов:</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lastRenderedPageBreak/>
        <w:t>1) общий объем доходов местного бюджета на 2025 год в сумме 3 117 132,46 рубля и на 2026 год в сумме 3 344 140,46 рубль;</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 дефицит местного бюджета на 2025 год в размере 0,00 руб. и на 2026 год в размере 0,00 руб.</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2. Администрирование доходов местного бюджета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Доходы местного бюджета в 2024 году и в плановом периоде 2025 и 2026 годов формируются за счет:</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налоговых доходов от федеральных и местных налогов и сборов, налогов, предусмотренных специальными налоговыми режимами, в соответствии с бюджетным законодательством Российской Федерации и законодательством о налогах и сборах Российской Федерации;</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неналоговых доходов;</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 безвозмездных поступлений.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3. Бюджетные ассигнования местного бюджета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Утвердить:</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 ведомственную структуру расходов местного бюджета на 2024 год и на плановый период 2025 и 2026 годов согласно приложению № 5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4) объём бюджетных ассигнований дорожного фонда Голубовского сельского поселения на 2024 год в размере 606 183,00 рубля, в 2025 году в сумме 620 157,00 рублей и в 2026 году 836 355,00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lastRenderedPageBreak/>
        <w:t>3. 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4.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оплата труда;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начисления на оплату труда;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 оплата коммунальных услуг.</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4. Особенности использования бюджетных ассигнований по обеспечению деятельности органов местного самоуправления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5. Управление муниципальным долгом Голубовского сельского поселения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Установить:</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Утвердить:</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 Муниципальные гарантии Голубовского сельского поселения в 2024 году и в плановом периоде 2025 и 2026 годов не предоставляются.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lastRenderedPageBreak/>
        <w:t>Муниципальные внешние заимствования Голубовского сельского поселения в 2024 году и в плановом периоде 2025 и 2026 годов не осуществляются.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6. Межбюджетные трансферты</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Утвердить объем межбюджетных трансфертов, получаемых из других бюджетов бюджетной системы Российской Федерации, в 2024 году в сумме 12 094 287,55 рубля, в 2025 году в сумме 1 480 421,46 рублей и в 2026 году в сумме 1 486 182,46 рубля, в том числе:</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 субсидии бюджетам бюджетной системы Российской Федерации в 2024 году в сумме 5 110 292,48 рубля, в 2025 году в сумме 0,00 рублей и в 2026 году в сумме 0,00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 прочие межбюджетные трансферты, передаваемые бюджетам в 2024 году в сумме 4 649 052,79 рублей, в 2025 году в сумме 0,00 рублей и в 2026 году в сумме 0,00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539 577,00 рубля, в 2025 году в сумме 0,00 рублей и в 2026 году в сумме 0,00 рублей.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7. Особенности погашения просроченной кредиторской задолженности главного распорядителя средств местного бюджета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 предусмотренных в ведомственной структуре расходов местного бюджета на 2024 год.</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8. Авансирование расходных обязательств получателей средств местного бюджета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об оказании услуг связи;</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lastRenderedPageBreak/>
        <w:t>2) о подписке на печатные издания и (или) об их приобретении;</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 об обучении на курсах повышения квалификации;</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4) о приобретении горюче-смазочных материалов;</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5) о приобретении авиа- и железнодорожных билетов, билетов для проезда городским и пригородным транспортом;</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6) об оказании услуг по страхованию имущества и гражданской ответственности;</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7) о проведении экспертизы проектной документации и результатов инженерных изысканий;</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9) об оказании услуг по ремонту, техническому обслуживанию автотранспорта, включая шиномонтажные работы;</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10) об уплате членских взносов;</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11) о приобретении электроматериалов и электрооборудования;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12) аренды транспортных средств;</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14) о размещении информации в печатных изданиях;</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15) лабораторно-инструментальные исследования в рамках</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производственного контроля.</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Статья 9. Использование остатков средств местного бюджета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lastRenderedPageBreak/>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b/>
          <w:bCs/>
          <w:color w:val="000000"/>
          <w:sz w:val="28"/>
          <w:szCs w:val="28"/>
        </w:rPr>
        <w:t>- Приложение № 2 изложить в редакции согласно приложению № 1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b/>
          <w:bCs/>
          <w:color w:val="000000"/>
          <w:sz w:val="28"/>
          <w:szCs w:val="28"/>
        </w:rPr>
        <w:t>- Приложение № 3 изложить в редакции согласно приложению № 2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b/>
          <w:bCs/>
          <w:color w:val="000000"/>
          <w:sz w:val="28"/>
          <w:szCs w:val="28"/>
        </w:rPr>
        <w:t>- Приложение № 4 изложить в редакции согласно приложению № 3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b/>
          <w:bCs/>
          <w:color w:val="000000"/>
          <w:sz w:val="28"/>
          <w:szCs w:val="28"/>
        </w:rPr>
        <w:t>- Приложение № 5 изложить в редакции согласно приложению № 4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b/>
          <w:bCs/>
          <w:color w:val="000000"/>
          <w:sz w:val="28"/>
          <w:szCs w:val="28"/>
        </w:rPr>
        <w:t>- Приложение № 6 изложить в редакции согласно приложению № 5 к настоящему решению.</w:t>
      </w:r>
    </w:p>
    <w:p w:rsidR="00E200D6" w:rsidRPr="00CA23AA" w:rsidRDefault="00E200D6" w:rsidP="00CA23AA">
      <w:pPr>
        <w:spacing w:after="0" w:line="240" w:lineRule="auto"/>
        <w:ind w:firstLine="420"/>
        <w:jc w:val="both"/>
        <w:rPr>
          <w:rFonts w:ascii="Times New Roman" w:hAnsi="Times New Roman" w:cs="Times New Roman"/>
          <w:sz w:val="28"/>
          <w:szCs w:val="28"/>
        </w:rPr>
      </w:pP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E200D6" w:rsidRPr="00CA23AA" w:rsidRDefault="00E200D6" w:rsidP="00CA23AA">
      <w:pPr>
        <w:spacing w:after="0" w:line="240" w:lineRule="auto"/>
        <w:ind w:firstLine="420"/>
        <w:jc w:val="both"/>
        <w:rPr>
          <w:rFonts w:ascii="Times New Roman" w:hAnsi="Times New Roman" w:cs="Times New Roman"/>
          <w:sz w:val="28"/>
          <w:szCs w:val="28"/>
        </w:rPr>
      </w:pPr>
    </w:p>
    <w:p w:rsidR="00E200D6" w:rsidRPr="00CA23AA" w:rsidRDefault="00E200D6" w:rsidP="00CA23AA">
      <w:pPr>
        <w:spacing w:after="0" w:line="240" w:lineRule="auto"/>
        <w:ind w:firstLine="420"/>
        <w:jc w:val="both"/>
        <w:rPr>
          <w:rFonts w:ascii="Times New Roman" w:hAnsi="Times New Roman" w:cs="Times New Roman"/>
          <w:sz w:val="28"/>
          <w:szCs w:val="28"/>
        </w:rPr>
      </w:pP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 </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Председатель Совета  Голубовского                                     Низовой В.В.</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сельского поселения</w:t>
      </w:r>
    </w:p>
    <w:p w:rsidR="00E200D6" w:rsidRPr="00CA23AA" w:rsidRDefault="00E200D6" w:rsidP="00CA23AA">
      <w:pPr>
        <w:spacing w:after="0" w:line="240" w:lineRule="auto"/>
        <w:ind w:firstLine="420"/>
        <w:jc w:val="both"/>
        <w:rPr>
          <w:rFonts w:ascii="Times New Roman" w:hAnsi="Times New Roman" w:cs="Times New Roman"/>
          <w:sz w:val="28"/>
          <w:szCs w:val="28"/>
        </w:rPr>
      </w:pPr>
    </w:p>
    <w:p w:rsidR="00E200D6" w:rsidRPr="00CA23AA" w:rsidRDefault="00E200D6" w:rsidP="00CA23AA">
      <w:pPr>
        <w:spacing w:after="0" w:line="240" w:lineRule="auto"/>
        <w:ind w:firstLine="420"/>
        <w:jc w:val="both"/>
        <w:rPr>
          <w:rFonts w:ascii="Times New Roman" w:hAnsi="Times New Roman" w:cs="Times New Roman"/>
          <w:sz w:val="28"/>
          <w:szCs w:val="28"/>
        </w:rPr>
      </w:pP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Глава Голубовского                                                              Обоскалов С.Е.</w:t>
      </w:r>
    </w:p>
    <w:p w:rsidR="00E200D6" w:rsidRPr="00CA23AA" w:rsidRDefault="00E200D6" w:rsidP="00CA23AA">
      <w:pPr>
        <w:spacing w:after="0" w:line="240" w:lineRule="auto"/>
        <w:ind w:firstLine="420"/>
        <w:jc w:val="both"/>
        <w:rPr>
          <w:rFonts w:ascii="Times New Roman" w:hAnsi="Times New Roman" w:cs="Times New Roman"/>
          <w:sz w:val="28"/>
          <w:szCs w:val="28"/>
        </w:rPr>
      </w:pPr>
      <w:r w:rsidRPr="00CA23AA">
        <w:rPr>
          <w:rFonts w:ascii="Times New Roman" w:hAnsi="Times New Roman" w:cs="Times New Roman"/>
          <w:color w:val="000000"/>
          <w:sz w:val="28"/>
          <w:szCs w:val="28"/>
        </w:rPr>
        <w:t>сельского поселения                                                                    </w:t>
      </w:r>
    </w:p>
    <w:p w:rsidR="00E200D6" w:rsidRPr="003802C0" w:rsidRDefault="00E200D6" w:rsidP="00E200D6">
      <w:pPr>
        <w:rPr>
          <w:sz w:val="28"/>
          <w:szCs w:val="28"/>
        </w:rPr>
        <w:sectPr w:rsidR="00E200D6" w:rsidRPr="003802C0" w:rsidSect="00105C63">
          <w:pgSz w:w="11906" w:h="16838"/>
          <w:pgMar w:top="1134" w:right="851" w:bottom="1134" w:left="1701" w:header="709" w:footer="709" w:gutter="0"/>
          <w:cols w:space="708"/>
          <w:docGrid w:linePitch="360"/>
        </w:sectPr>
      </w:pPr>
    </w:p>
    <w:p w:rsidR="00E200D6" w:rsidRPr="00DA5C4C" w:rsidRDefault="00E200D6" w:rsidP="00CA23AA">
      <w:pPr>
        <w:spacing w:line="240" w:lineRule="auto"/>
        <w:jc w:val="right"/>
      </w:pPr>
      <w:r w:rsidRPr="00DA5C4C">
        <w:lastRenderedPageBreak/>
        <w:t xml:space="preserve">Приложение №1 </w:t>
      </w:r>
    </w:p>
    <w:p w:rsidR="00E200D6" w:rsidRPr="00DA5C4C" w:rsidRDefault="00E200D6" w:rsidP="00CA23AA">
      <w:pPr>
        <w:spacing w:line="240" w:lineRule="auto"/>
        <w:jc w:val="right"/>
      </w:pPr>
      <w:r w:rsidRPr="00DA5C4C">
        <w:t xml:space="preserve">к Решению Совета </w:t>
      </w:r>
    </w:p>
    <w:p w:rsidR="00E200D6" w:rsidRPr="00DA5C4C" w:rsidRDefault="00E200D6" w:rsidP="00CA23AA">
      <w:pPr>
        <w:spacing w:line="240" w:lineRule="auto"/>
        <w:jc w:val="right"/>
      </w:pPr>
      <w:r w:rsidRPr="00DA5C4C">
        <w:t>Голубовского сельского поселения</w:t>
      </w:r>
    </w:p>
    <w:p w:rsidR="00E200D6" w:rsidRPr="00DA5C4C" w:rsidRDefault="00E200D6" w:rsidP="00CA23AA">
      <w:pPr>
        <w:spacing w:line="240" w:lineRule="auto"/>
        <w:jc w:val="right"/>
      </w:pPr>
      <w:r w:rsidRPr="00DA5C4C">
        <w:t xml:space="preserve"> Седельниковского муниципального района </w:t>
      </w:r>
    </w:p>
    <w:p w:rsidR="00E200D6" w:rsidRPr="00DA5C4C" w:rsidRDefault="00E200D6" w:rsidP="00CA23AA">
      <w:pPr>
        <w:spacing w:line="240" w:lineRule="auto"/>
        <w:jc w:val="right"/>
      </w:pPr>
      <w:r w:rsidRPr="00DA5C4C">
        <w:t xml:space="preserve">Омской области </w:t>
      </w:r>
    </w:p>
    <w:p w:rsidR="00E200D6" w:rsidRPr="00DA5C4C" w:rsidRDefault="00E200D6" w:rsidP="00CA23AA">
      <w:pPr>
        <w:spacing w:line="240" w:lineRule="auto"/>
        <w:jc w:val="right"/>
      </w:pPr>
      <w:bookmarkStart w:id="1" w:name="OLE_LINK1"/>
      <w:r>
        <w:t>От 31.10</w:t>
      </w:r>
      <w:r w:rsidRPr="00DA5C4C">
        <w:t>.20</w:t>
      </w:r>
      <w:r>
        <w:t>24 года №232</w:t>
      </w:r>
    </w:p>
    <w:p w:rsidR="00E200D6" w:rsidRPr="00DA5C4C" w:rsidRDefault="00E200D6" w:rsidP="00CA23AA">
      <w:pPr>
        <w:spacing w:line="240" w:lineRule="auto"/>
        <w:jc w:val="right"/>
      </w:pPr>
    </w:p>
    <w:p w:rsidR="00E200D6" w:rsidRPr="00DA5C4C" w:rsidRDefault="00E200D6" w:rsidP="00CA23AA">
      <w:pPr>
        <w:spacing w:line="240" w:lineRule="auto"/>
        <w:jc w:val="both"/>
      </w:pPr>
    </w:p>
    <w:tbl>
      <w:tblPr>
        <w:tblW w:w="15154" w:type="dxa"/>
        <w:tblInd w:w="93" w:type="dxa"/>
        <w:tblLayout w:type="fixed"/>
        <w:tblLook w:val="04A0"/>
      </w:tblPr>
      <w:tblGrid>
        <w:gridCol w:w="2283"/>
        <w:gridCol w:w="709"/>
        <w:gridCol w:w="992"/>
        <w:gridCol w:w="851"/>
        <w:gridCol w:w="1134"/>
        <w:gridCol w:w="1239"/>
        <w:gridCol w:w="1275"/>
        <w:gridCol w:w="2033"/>
        <w:gridCol w:w="1546"/>
        <w:gridCol w:w="1546"/>
        <w:gridCol w:w="1546"/>
      </w:tblGrid>
      <w:tr w:rsidR="00E200D6" w:rsidRPr="00332FC0" w:rsidTr="004346F9">
        <w:trPr>
          <w:trHeight w:val="1182"/>
        </w:trPr>
        <w:tc>
          <w:tcPr>
            <w:tcW w:w="15154" w:type="dxa"/>
            <w:gridSpan w:val="11"/>
            <w:tcBorders>
              <w:top w:val="nil"/>
              <w:left w:val="nil"/>
              <w:bottom w:val="nil"/>
              <w:right w:val="nil"/>
            </w:tcBorders>
            <w:shd w:val="clear" w:color="auto" w:fill="auto"/>
            <w:hideMark/>
          </w:tcPr>
          <w:bookmarkEnd w:id="1"/>
          <w:p w:rsidR="00E200D6" w:rsidRPr="00332FC0" w:rsidRDefault="00E200D6" w:rsidP="00CA23AA">
            <w:pPr>
              <w:spacing w:line="240" w:lineRule="auto"/>
              <w:jc w:val="center"/>
              <w:rPr>
                <w:color w:val="000000"/>
                <w:sz w:val="28"/>
                <w:szCs w:val="28"/>
              </w:rPr>
            </w:pPr>
            <w:r w:rsidRPr="00332FC0">
              <w:rPr>
                <w:color w:val="000000"/>
                <w:sz w:val="28"/>
                <w:szCs w:val="28"/>
              </w:rPr>
              <w:t>БЕЗВОЗМЕЗДНЫЕ ПОСТУПЛЕНИЯ</w:t>
            </w:r>
            <w:r w:rsidRPr="00332FC0">
              <w:rPr>
                <w:color w:val="000000"/>
                <w:sz w:val="28"/>
                <w:szCs w:val="28"/>
              </w:rPr>
              <w:br/>
              <w:t>в местный бюджет на 2024 год и на</w:t>
            </w:r>
            <w:r w:rsidRPr="00332FC0">
              <w:rPr>
                <w:color w:val="000000"/>
                <w:sz w:val="28"/>
                <w:szCs w:val="28"/>
              </w:rPr>
              <w:br/>
              <w:t>плановый период 2025 и 2026 годов</w:t>
            </w:r>
          </w:p>
        </w:tc>
      </w:tr>
      <w:tr w:rsidR="00E200D6" w:rsidRPr="00332FC0" w:rsidTr="004346F9">
        <w:trPr>
          <w:trHeight w:val="393"/>
        </w:trPr>
        <w:tc>
          <w:tcPr>
            <w:tcW w:w="15154" w:type="dxa"/>
            <w:gridSpan w:val="11"/>
            <w:tcBorders>
              <w:top w:val="nil"/>
              <w:left w:val="nil"/>
              <w:bottom w:val="nil"/>
              <w:right w:val="nil"/>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669"/>
        </w:trPr>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Наименование кодов классификации доходов </w:t>
            </w:r>
            <w:r w:rsidRPr="00332FC0">
              <w:rPr>
                <w:color w:val="000000"/>
                <w:sz w:val="28"/>
                <w:szCs w:val="28"/>
              </w:rPr>
              <w:lastRenderedPageBreak/>
              <w:t>местного бюджета</w:t>
            </w:r>
          </w:p>
        </w:tc>
        <w:tc>
          <w:tcPr>
            <w:tcW w:w="8233" w:type="dxa"/>
            <w:gridSpan w:val="7"/>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Коды классификации доходов местного бюджета</w:t>
            </w:r>
          </w:p>
        </w:tc>
        <w:tc>
          <w:tcPr>
            <w:tcW w:w="4638" w:type="dxa"/>
            <w:gridSpan w:val="3"/>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Сумма, рублей</w:t>
            </w:r>
          </w:p>
        </w:tc>
      </w:tr>
      <w:tr w:rsidR="00E200D6" w:rsidRPr="00332FC0" w:rsidTr="004346F9">
        <w:trPr>
          <w:trHeight w:val="717"/>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4925" w:type="dxa"/>
            <w:gridSpan w:val="5"/>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Вид доходов бюджета</w:t>
            </w:r>
          </w:p>
        </w:tc>
        <w:tc>
          <w:tcPr>
            <w:tcW w:w="3308"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Подвид доходов бюджета</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2024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2025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2026 год</w:t>
            </w:r>
          </w:p>
        </w:tc>
      </w:tr>
      <w:tr w:rsidR="00E200D6" w:rsidRPr="00332FC0" w:rsidTr="004346F9">
        <w:trPr>
          <w:trHeight w:val="2325"/>
        </w:trPr>
        <w:tc>
          <w:tcPr>
            <w:tcW w:w="2283" w:type="dxa"/>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Группа доходов</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Подгруппа доходов</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Статья доходов</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Подстатья доходов</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Элемент доходов</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Группа подвида доходов бюджета</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Аналитическая группа подвида доходов бюджета</w:t>
            </w:r>
          </w:p>
        </w:tc>
        <w:tc>
          <w:tcPr>
            <w:tcW w:w="1546" w:type="dxa"/>
            <w:vMerge/>
            <w:tcBorders>
              <w:top w:val="nil"/>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1546" w:type="dxa"/>
            <w:vMerge/>
            <w:tcBorders>
              <w:top w:val="nil"/>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1546" w:type="dxa"/>
            <w:vMerge/>
            <w:tcBorders>
              <w:top w:val="nil"/>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r>
      <w:tr w:rsidR="00E200D6" w:rsidRPr="00332FC0" w:rsidTr="004346F9">
        <w:trPr>
          <w:trHeight w:val="3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w:t>
            </w:r>
          </w:p>
        </w:tc>
      </w:tr>
      <w:tr w:rsidR="00E200D6" w:rsidRPr="00332FC0" w:rsidTr="004346F9">
        <w:trPr>
          <w:trHeight w:val="7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БЕЗВОЗМЕЗДНЫЕ ПОСТУПЛЕНИЯ</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12094287,6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1486182,46</w:t>
            </w:r>
          </w:p>
        </w:tc>
      </w:tr>
      <w:tr w:rsidR="00E200D6" w:rsidRPr="00332FC0" w:rsidTr="004346F9">
        <w:trPr>
          <w:trHeight w:val="28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БЕЗВОЗМЕЗДНЫЕ ПОСТУПЛЕНИЯ ОТ ДРУГИХ БЮДЖЕТОВ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12094287,6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1486182,46</w:t>
            </w:r>
          </w:p>
        </w:tc>
      </w:tr>
      <w:tr w:rsidR="00E200D6" w:rsidRPr="00332FC0" w:rsidTr="004346F9">
        <w:trPr>
          <w:trHeight w:val="180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Дотации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1419783,46</w:t>
            </w:r>
          </w:p>
        </w:tc>
      </w:tr>
      <w:tr w:rsidR="00E200D6" w:rsidRPr="00332FC0" w:rsidTr="004346F9">
        <w:trPr>
          <w:trHeight w:val="144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Дотации на выравнивание бюджетной обеспеченности</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001</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1419783,46</w:t>
            </w:r>
          </w:p>
        </w:tc>
      </w:tr>
      <w:tr w:rsidR="00E200D6" w:rsidRPr="00332FC0" w:rsidTr="004346F9">
        <w:trPr>
          <w:trHeight w:val="28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001</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1419783,46</w:t>
            </w:r>
          </w:p>
        </w:tc>
      </w:tr>
      <w:tr w:rsidR="00E200D6" w:rsidRPr="00332FC0" w:rsidTr="004346F9">
        <w:trPr>
          <w:trHeight w:val="28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Субсидии бюджетам бюджетной системы Российской Федерации (межбюджетные субсидии)</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5110292,48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252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Субсидии бюджетам на развитие транспортной инфраструктуры на сельских территориях</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25</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372</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28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Субсидии бюджетам сельских поселений на развитие транспортной инфраструктуры на сельских территориях</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25</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372</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5051486,48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324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 xml:space="preserve">Субсидии бюджетам на подготовку проектов межевания земельных участков и на проведение кадастровых </w:t>
            </w:r>
            <w:r w:rsidRPr="00332FC0">
              <w:rPr>
                <w:color w:val="000000"/>
                <w:sz w:val="28"/>
                <w:szCs w:val="28"/>
              </w:rPr>
              <w:lastRenderedPageBreak/>
              <w:t>работ</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25</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599</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58806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360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Субсидии бюджетам сельских поселений на подготовку проектов межевания земельных участков и на проведение кадастровых работ</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25</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599</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58806</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21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Субвенции бюджетам бюджетной системы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54975</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60638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66399</w:t>
            </w:r>
          </w:p>
        </w:tc>
      </w:tr>
      <w:tr w:rsidR="00E200D6" w:rsidRPr="00332FC0" w:rsidTr="004346F9">
        <w:trPr>
          <w:trHeight w:val="360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35</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118</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54975</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60638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66399</w:t>
            </w:r>
          </w:p>
        </w:tc>
      </w:tr>
      <w:tr w:rsidR="00E200D6" w:rsidRPr="00332FC0" w:rsidTr="004346F9">
        <w:trPr>
          <w:trHeight w:val="39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35</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118</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54975</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60638</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66399</w:t>
            </w:r>
          </w:p>
        </w:tc>
      </w:tr>
      <w:tr w:rsidR="00E200D6" w:rsidRPr="00332FC0" w:rsidTr="004346F9">
        <w:trPr>
          <w:trHeight w:val="108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Иные межбюджетные трансферты</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5188629,79</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504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014</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189577</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57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014</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189577</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180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t>Прочие межбюджетные трансферты, передаваемые бюджетам</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49</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999</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4999052,79</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r w:rsidR="00E200D6" w:rsidRPr="00332FC0" w:rsidTr="004346F9">
        <w:trPr>
          <w:trHeight w:val="2160"/>
        </w:trPr>
        <w:tc>
          <w:tcPr>
            <w:tcW w:w="228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Прочие межбюджетные трансферты, передаваемые бюджетам сельских поселений</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49</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999</w:t>
            </w:r>
          </w:p>
        </w:tc>
        <w:tc>
          <w:tcPr>
            <w:tcW w:w="123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27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w:t>
            </w:r>
          </w:p>
        </w:tc>
        <w:tc>
          <w:tcPr>
            <w:tcW w:w="2033"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150</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4999052,79</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xml:space="preserve"> </w:t>
            </w:r>
          </w:p>
        </w:tc>
      </w:tr>
    </w:tbl>
    <w:p w:rsidR="00E200D6" w:rsidRPr="00DA5C4C" w:rsidRDefault="00E200D6" w:rsidP="00CA23AA">
      <w:pPr>
        <w:spacing w:line="240" w:lineRule="auto"/>
        <w:jc w:val="both"/>
      </w:pPr>
    </w:p>
    <w:p w:rsidR="00E200D6" w:rsidRPr="00DA5C4C" w:rsidRDefault="00E200D6" w:rsidP="00CA23AA">
      <w:pPr>
        <w:spacing w:line="240" w:lineRule="auto"/>
        <w:jc w:val="both"/>
      </w:pPr>
    </w:p>
    <w:p w:rsidR="00E200D6" w:rsidRPr="00DA5C4C" w:rsidRDefault="00E200D6" w:rsidP="00CA23AA">
      <w:pPr>
        <w:spacing w:line="240" w:lineRule="auto"/>
        <w:jc w:val="both"/>
      </w:pPr>
      <w:bookmarkStart w:id="2" w:name="RANGE!A1:Q77"/>
      <w:bookmarkEnd w:id="2"/>
    </w:p>
    <w:p w:rsidR="00E200D6" w:rsidRPr="00DA5C4C" w:rsidRDefault="00E200D6" w:rsidP="00CA23AA">
      <w:pPr>
        <w:spacing w:line="240" w:lineRule="auto"/>
        <w:jc w:val="both"/>
      </w:pPr>
    </w:p>
    <w:p w:rsidR="00E200D6" w:rsidRPr="00DA5C4C" w:rsidRDefault="00E200D6" w:rsidP="00CA23AA">
      <w:pPr>
        <w:spacing w:line="240" w:lineRule="auto"/>
        <w:jc w:val="right"/>
      </w:pPr>
      <w:r w:rsidRPr="00DA5C4C">
        <w:t>Приложение №2</w:t>
      </w:r>
    </w:p>
    <w:p w:rsidR="00E200D6" w:rsidRPr="00DA5C4C" w:rsidRDefault="00E200D6" w:rsidP="00CA23AA">
      <w:pPr>
        <w:spacing w:line="240" w:lineRule="auto"/>
        <w:jc w:val="right"/>
      </w:pPr>
      <w:r w:rsidRPr="00DA5C4C">
        <w:t xml:space="preserve">к Решению Совета </w:t>
      </w:r>
    </w:p>
    <w:p w:rsidR="00E200D6" w:rsidRPr="00DA5C4C" w:rsidRDefault="00E200D6" w:rsidP="00CA23AA">
      <w:pPr>
        <w:spacing w:line="240" w:lineRule="auto"/>
        <w:jc w:val="right"/>
      </w:pPr>
      <w:r w:rsidRPr="00DA5C4C">
        <w:t>Голубовского сельского поселения</w:t>
      </w:r>
    </w:p>
    <w:p w:rsidR="00E200D6" w:rsidRPr="00DA5C4C" w:rsidRDefault="00E200D6" w:rsidP="00CA23AA">
      <w:pPr>
        <w:spacing w:line="240" w:lineRule="auto"/>
        <w:jc w:val="right"/>
      </w:pPr>
      <w:r w:rsidRPr="00DA5C4C">
        <w:t xml:space="preserve"> Седельниковского муниципального района </w:t>
      </w:r>
    </w:p>
    <w:p w:rsidR="00E200D6" w:rsidRPr="00DA5C4C" w:rsidRDefault="00E200D6" w:rsidP="00CA23AA">
      <w:pPr>
        <w:spacing w:line="240" w:lineRule="auto"/>
        <w:jc w:val="right"/>
      </w:pPr>
      <w:r w:rsidRPr="00DA5C4C">
        <w:t xml:space="preserve">Омской области </w:t>
      </w:r>
    </w:p>
    <w:p w:rsidR="00E200D6" w:rsidRPr="00DA5C4C" w:rsidRDefault="00E200D6" w:rsidP="00CA23AA">
      <w:pPr>
        <w:spacing w:line="240" w:lineRule="auto"/>
        <w:jc w:val="right"/>
      </w:pPr>
      <w:r>
        <w:t>От 31.10</w:t>
      </w:r>
      <w:r w:rsidRPr="00DA5C4C">
        <w:t>.20</w:t>
      </w:r>
      <w:r>
        <w:t>24 года №232</w:t>
      </w:r>
    </w:p>
    <w:p w:rsidR="00E200D6" w:rsidRPr="00DA5C4C" w:rsidRDefault="00E200D6" w:rsidP="00CA23AA">
      <w:pPr>
        <w:spacing w:line="240" w:lineRule="auto"/>
        <w:jc w:val="both"/>
      </w:pPr>
    </w:p>
    <w:p w:rsidR="00E200D6" w:rsidRPr="00DA5C4C" w:rsidRDefault="00E200D6" w:rsidP="00CA23AA">
      <w:pPr>
        <w:spacing w:line="240" w:lineRule="auto"/>
        <w:jc w:val="right"/>
      </w:pPr>
    </w:p>
    <w:p w:rsidR="00E200D6" w:rsidRPr="00DA5C4C" w:rsidRDefault="00E200D6" w:rsidP="00CA23AA">
      <w:pPr>
        <w:spacing w:line="240" w:lineRule="auto"/>
        <w:jc w:val="right"/>
      </w:pPr>
    </w:p>
    <w:tbl>
      <w:tblPr>
        <w:tblW w:w="15324" w:type="dxa"/>
        <w:tblInd w:w="93" w:type="dxa"/>
        <w:tblLayout w:type="fixed"/>
        <w:tblLook w:val="04A0"/>
      </w:tblPr>
      <w:tblGrid>
        <w:gridCol w:w="2567"/>
        <w:gridCol w:w="850"/>
        <w:gridCol w:w="709"/>
        <w:gridCol w:w="1954"/>
        <w:gridCol w:w="2012"/>
        <w:gridCol w:w="1954"/>
        <w:gridCol w:w="2012"/>
        <w:gridCol w:w="1954"/>
        <w:gridCol w:w="1312"/>
      </w:tblGrid>
      <w:tr w:rsidR="00E200D6" w:rsidRPr="00332FC0" w:rsidTr="004346F9">
        <w:trPr>
          <w:trHeight w:val="1182"/>
        </w:trPr>
        <w:tc>
          <w:tcPr>
            <w:tcW w:w="15324" w:type="dxa"/>
            <w:gridSpan w:val="9"/>
            <w:tcBorders>
              <w:top w:val="nil"/>
              <w:left w:val="nil"/>
              <w:bottom w:val="nil"/>
              <w:right w:val="nil"/>
            </w:tcBorders>
            <w:shd w:val="clear" w:color="auto" w:fill="auto"/>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РАСПРЕДЕЛЕНИЕ</w:t>
            </w:r>
            <w:r w:rsidRPr="00332FC0">
              <w:rPr>
                <w:color w:val="000000"/>
                <w:sz w:val="28"/>
                <w:szCs w:val="28"/>
              </w:rPr>
              <w:br/>
              <w:t>бюджетных ассигнований местного бюджета по разделам и подразделам классификации расходов бюджетов</w:t>
            </w:r>
            <w:r w:rsidRPr="00332FC0">
              <w:rPr>
                <w:color w:val="000000"/>
                <w:sz w:val="28"/>
                <w:szCs w:val="28"/>
              </w:rPr>
              <w:br/>
              <w:t>на 2024 год и на плановый период 2025 и 2026 годов</w:t>
            </w:r>
          </w:p>
        </w:tc>
      </w:tr>
      <w:tr w:rsidR="00E200D6" w:rsidRPr="00332FC0" w:rsidTr="004346F9">
        <w:trPr>
          <w:trHeight w:val="393"/>
        </w:trPr>
        <w:tc>
          <w:tcPr>
            <w:tcW w:w="15324" w:type="dxa"/>
            <w:gridSpan w:val="9"/>
            <w:tcBorders>
              <w:top w:val="nil"/>
              <w:left w:val="nil"/>
              <w:bottom w:val="nil"/>
              <w:right w:val="nil"/>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683"/>
        </w:trPr>
        <w:tc>
          <w:tcPr>
            <w:tcW w:w="2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Наименование кодов классификации расходов местного бюджета</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Коды классификации расходов местного бюджета</w:t>
            </w:r>
          </w:p>
        </w:tc>
        <w:tc>
          <w:tcPr>
            <w:tcW w:w="11198" w:type="dxa"/>
            <w:gridSpan w:val="6"/>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Сумма, рублей</w:t>
            </w:r>
          </w:p>
        </w:tc>
      </w:tr>
      <w:tr w:rsidR="00E200D6" w:rsidRPr="00332FC0" w:rsidTr="004346F9">
        <w:trPr>
          <w:trHeight w:val="393"/>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Раздел</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Подраздел</w:t>
            </w:r>
          </w:p>
        </w:tc>
        <w:tc>
          <w:tcPr>
            <w:tcW w:w="3966"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2024 год</w:t>
            </w:r>
          </w:p>
        </w:tc>
        <w:tc>
          <w:tcPr>
            <w:tcW w:w="3966"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2025 год</w:t>
            </w:r>
          </w:p>
        </w:tc>
        <w:tc>
          <w:tcPr>
            <w:tcW w:w="3266"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2026 год</w:t>
            </w:r>
          </w:p>
        </w:tc>
      </w:tr>
      <w:tr w:rsidR="00E200D6" w:rsidRPr="00332FC0" w:rsidTr="004346F9">
        <w:trPr>
          <w:trHeight w:val="1683"/>
        </w:trPr>
        <w:tc>
          <w:tcPr>
            <w:tcW w:w="2567" w:type="dxa"/>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850" w:type="dxa"/>
            <w:vMerge/>
            <w:tcBorders>
              <w:top w:val="nil"/>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709" w:type="dxa"/>
            <w:vMerge/>
            <w:tcBorders>
              <w:top w:val="nil"/>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Всего</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 том числе за счет поступлений целевого характера</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Всего</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 том числе за счет поступлений целевого характера</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Всего</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 том числе за счет поступлений целевого характера</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3 018 699,41</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847 178,71</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2 129 115,50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2 046 690,50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850 316,62</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95 677,42</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464 839,20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464 839,20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5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04</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2 168 382,79</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751 501,29</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1 663 776,30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1 581 351,30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Резервные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500,00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500,00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Национальная оборона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r w:rsidR="00E200D6" w:rsidRPr="00332FC0" w:rsidTr="004346F9">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Мобилизационная и вневойсковая </w:t>
            </w:r>
            <w:r w:rsidRPr="00332FC0">
              <w:rPr>
                <w:color w:val="000000"/>
                <w:sz w:val="28"/>
                <w:szCs w:val="28"/>
              </w:rPr>
              <w:lastRenderedPageBreak/>
              <w:t>подготовка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r w:rsidR="00E200D6" w:rsidRPr="00332FC0" w:rsidTr="004346F9">
        <w:trPr>
          <w:trHeight w:val="108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134 179,00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81 624,00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80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134 179,00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81 624,00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6 178 474,01</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5 388 015,19</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620 157,00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836 355,00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05</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59 400,00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58 806,00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09</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6 107 213,01</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620 157,00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836 355,00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Другие вопросы в области </w:t>
            </w:r>
            <w:r w:rsidRPr="00332FC0">
              <w:rPr>
                <w:color w:val="000000"/>
                <w:sz w:val="28"/>
                <w:szCs w:val="28"/>
              </w:rPr>
              <w:lastRenderedPageBreak/>
              <w:t>национальной экономики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11 861,00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11 855,00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3 429 550,92</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3 284 350,40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Жилищное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6 642,00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6 642,00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02</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171 080,00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171 080,00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Благоустройство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3 251 828,92</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3 106 628,40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Культура, кинематография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790 515,74</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Культура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790 515,74</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Социальная политика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2567"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Всего расходов</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13 697 202,04</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10 353 897,27</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3 040 718,46</w:t>
            </w:r>
          </w:p>
        </w:tc>
        <w:tc>
          <w:tcPr>
            <w:tcW w:w="20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195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3 180 252,46</w:t>
            </w:r>
          </w:p>
        </w:tc>
        <w:tc>
          <w:tcPr>
            <w:tcW w:w="1312"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bl>
    <w:p w:rsidR="00E200D6" w:rsidRPr="00DA5C4C" w:rsidRDefault="00E200D6" w:rsidP="00CA23AA">
      <w:pPr>
        <w:spacing w:line="240" w:lineRule="auto"/>
        <w:jc w:val="both"/>
      </w:pPr>
    </w:p>
    <w:p w:rsidR="00E200D6" w:rsidRPr="00DA5C4C" w:rsidRDefault="00E200D6" w:rsidP="00CA23AA">
      <w:pPr>
        <w:spacing w:line="240" w:lineRule="auto"/>
      </w:pPr>
    </w:p>
    <w:p w:rsidR="00E200D6" w:rsidRPr="00DA5C4C" w:rsidRDefault="00E200D6" w:rsidP="00CA23AA">
      <w:pPr>
        <w:spacing w:line="240" w:lineRule="auto"/>
      </w:pPr>
      <w:bookmarkStart w:id="3" w:name="RANGE!A1:Q95"/>
      <w:bookmarkStart w:id="4" w:name="RANGE!A1:Q81"/>
      <w:bookmarkEnd w:id="3"/>
      <w:bookmarkEnd w:id="4"/>
    </w:p>
    <w:p w:rsidR="00E200D6" w:rsidRPr="00DA5C4C" w:rsidRDefault="00E200D6" w:rsidP="00CA23AA">
      <w:pPr>
        <w:spacing w:line="240" w:lineRule="auto"/>
        <w:jc w:val="right"/>
      </w:pPr>
    </w:p>
    <w:p w:rsidR="00E200D6" w:rsidRPr="00DA5C4C" w:rsidRDefault="00E200D6" w:rsidP="00CA23AA">
      <w:pPr>
        <w:spacing w:line="240" w:lineRule="auto"/>
        <w:jc w:val="right"/>
      </w:pPr>
    </w:p>
    <w:p w:rsidR="00E200D6" w:rsidRPr="00DA5C4C" w:rsidRDefault="00E200D6" w:rsidP="00CA23AA">
      <w:pPr>
        <w:spacing w:line="240" w:lineRule="auto"/>
        <w:jc w:val="right"/>
      </w:pPr>
      <w:r w:rsidRPr="00DA5C4C">
        <w:tab/>
        <w:t xml:space="preserve">Приложение №3 </w:t>
      </w:r>
    </w:p>
    <w:p w:rsidR="00E200D6" w:rsidRPr="00DA5C4C" w:rsidRDefault="00E200D6" w:rsidP="00CA23AA">
      <w:pPr>
        <w:spacing w:line="240" w:lineRule="auto"/>
        <w:jc w:val="right"/>
      </w:pPr>
      <w:r w:rsidRPr="00DA5C4C">
        <w:t xml:space="preserve">к Решению Совета </w:t>
      </w:r>
    </w:p>
    <w:p w:rsidR="00E200D6" w:rsidRPr="00DA5C4C" w:rsidRDefault="00E200D6" w:rsidP="00CA23AA">
      <w:pPr>
        <w:spacing w:line="240" w:lineRule="auto"/>
        <w:jc w:val="right"/>
      </w:pPr>
      <w:r w:rsidRPr="00DA5C4C">
        <w:t>Голубовского сельского поселения</w:t>
      </w:r>
    </w:p>
    <w:p w:rsidR="00E200D6" w:rsidRPr="00DA5C4C" w:rsidRDefault="00E200D6" w:rsidP="00CA23AA">
      <w:pPr>
        <w:spacing w:line="240" w:lineRule="auto"/>
        <w:jc w:val="right"/>
      </w:pPr>
      <w:r w:rsidRPr="00DA5C4C">
        <w:t xml:space="preserve"> Седельниковского муниципального района </w:t>
      </w:r>
    </w:p>
    <w:p w:rsidR="00E200D6" w:rsidRPr="00DA5C4C" w:rsidRDefault="00E200D6" w:rsidP="00CA23AA">
      <w:pPr>
        <w:spacing w:line="240" w:lineRule="auto"/>
        <w:jc w:val="right"/>
      </w:pPr>
      <w:r w:rsidRPr="00DA5C4C">
        <w:t xml:space="preserve">Омской области </w:t>
      </w:r>
    </w:p>
    <w:p w:rsidR="00E200D6" w:rsidRPr="00DA5C4C" w:rsidRDefault="00E200D6" w:rsidP="00CA23AA">
      <w:pPr>
        <w:spacing w:line="240" w:lineRule="auto"/>
        <w:jc w:val="right"/>
      </w:pPr>
      <w:bookmarkStart w:id="5" w:name="RANGE!A1:Q134"/>
      <w:bookmarkEnd w:id="5"/>
      <w:r>
        <w:t>От 31.10</w:t>
      </w:r>
      <w:r w:rsidRPr="00DA5C4C">
        <w:t>.20</w:t>
      </w:r>
      <w:r>
        <w:t>24 года №232</w:t>
      </w:r>
    </w:p>
    <w:p w:rsidR="00E200D6" w:rsidRPr="00DA5C4C" w:rsidRDefault="00E200D6" w:rsidP="00CA23AA">
      <w:pPr>
        <w:spacing w:line="240" w:lineRule="auto"/>
        <w:jc w:val="center"/>
      </w:pPr>
    </w:p>
    <w:tbl>
      <w:tblPr>
        <w:tblW w:w="14940" w:type="dxa"/>
        <w:tblInd w:w="93" w:type="dxa"/>
        <w:tblLayout w:type="fixed"/>
        <w:tblLook w:val="04A0"/>
      </w:tblPr>
      <w:tblGrid>
        <w:gridCol w:w="753"/>
        <w:gridCol w:w="2526"/>
        <w:gridCol w:w="705"/>
        <w:gridCol w:w="567"/>
        <w:gridCol w:w="567"/>
        <w:gridCol w:w="851"/>
        <w:gridCol w:w="1300"/>
        <w:gridCol w:w="1407"/>
        <w:gridCol w:w="1756"/>
        <w:gridCol w:w="1504"/>
        <w:gridCol w:w="1134"/>
        <w:gridCol w:w="979"/>
        <w:gridCol w:w="891"/>
      </w:tblGrid>
      <w:tr w:rsidR="00E200D6" w:rsidRPr="00332FC0" w:rsidTr="004346F9">
        <w:trPr>
          <w:trHeight w:val="1506"/>
        </w:trPr>
        <w:tc>
          <w:tcPr>
            <w:tcW w:w="14940" w:type="dxa"/>
            <w:gridSpan w:val="13"/>
            <w:tcBorders>
              <w:top w:val="nil"/>
              <w:left w:val="nil"/>
              <w:bottom w:val="nil"/>
              <w:right w:val="nil"/>
            </w:tcBorders>
            <w:shd w:val="clear" w:color="auto" w:fill="auto"/>
            <w:hideMark/>
          </w:tcPr>
          <w:p w:rsidR="00E200D6" w:rsidRPr="00332FC0" w:rsidRDefault="00E200D6" w:rsidP="00CA23AA">
            <w:pPr>
              <w:spacing w:line="240" w:lineRule="auto"/>
              <w:jc w:val="center"/>
              <w:rPr>
                <w:color w:val="000000"/>
                <w:sz w:val="28"/>
                <w:szCs w:val="28"/>
              </w:rPr>
            </w:pPr>
            <w:r w:rsidRPr="00332FC0">
              <w:rPr>
                <w:color w:val="000000"/>
                <w:sz w:val="28"/>
                <w:szCs w:val="28"/>
              </w:rPr>
              <w:t>РАСПРЕДЕЛЕНИЕ</w:t>
            </w:r>
            <w:r w:rsidRPr="00332FC0">
              <w:rPr>
                <w:color w:val="000000"/>
                <w:sz w:val="28"/>
                <w:szCs w:val="28"/>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332FC0">
              <w:rPr>
                <w:color w:val="000000"/>
                <w:sz w:val="28"/>
                <w:szCs w:val="28"/>
              </w:rPr>
              <w:br/>
              <w:t>на 2024 год и на плановый период 2025 и 2026 годов</w:t>
            </w:r>
          </w:p>
        </w:tc>
      </w:tr>
      <w:tr w:rsidR="00E200D6" w:rsidRPr="00332FC0" w:rsidTr="004346F9">
        <w:trPr>
          <w:trHeight w:val="393"/>
        </w:trPr>
        <w:tc>
          <w:tcPr>
            <w:tcW w:w="14940" w:type="dxa"/>
            <w:gridSpan w:val="13"/>
            <w:tcBorders>
              <w:top w:val="nil"/>
              <w:left w:val="nil"/>
              <w:bottom w:val="nil"/>
              <w:right w:val="nil"/>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17"/>
        </w:trPr>
        <w:tc>
          <w:tcPr>
            <w:tcW w:w="7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п/п</w:t>
            </w: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Наименование кодов классификации расходов местного </w:t>
            </w:r>
            <w:r w:rsidRPr="00332FC0">
              <w:rPr>
                <w:color w:val="000000"/>
                <w:sz w:val="28"/>
                <w:szCs w:val="28"/>
              </w:rPr>
              <w:lastRenderedPageBreak/>
              <w:t>бюджета</w:t>
            </w:r>
          </w:p>
        </w:tc>
        <w:tc>
          <w:tcPr>
            <w:tcW w:w="3990" w:type="dxa"/>
            <w:gridSpan w:val="5"/>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Коды классификации расходов местного бюджета</w:t>
            </w:r>
          </w:p>
        </w:tc>
        <w:tc>
          <w:tcPr>
            <w:tcW w:w="7671" w:type="dxa"/>
            <w:gridSpan w:val="6"/>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Сумма, рублей</w:t>
            </w:r>
          </w:p>
        </w:tc>
      </w:tr>
      <w:tr w:rsidR="00E200D6" w:rsidRPr="00332FC0" w:rsidTr="004346F9">
        <w:trPr>
          <w:trHeight w:val="519"/>
        </w:trPr>
        <w:tc>
          <w:tcPr>
            <w:tcW w:w="753" w:type="dxa"/>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26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Целевая статья</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Вид </w:t>
            </w:r>
            <w:r w:rsidRPr="00332FC0">
              <w:rPr>
                <w:color w:val="000000"/>
                <w:sz w:val="28"/>
                <w:szCs w:val="28"/>
              </w:rPr>
              <w:lastRenderedPageBreak/>
              <w:t>расходов</w:t>
            </w:r>
          </w:p>
        </w:tc>
        <w:tc>
          <w:tcPr>
            <w:tcW w:w="3163"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2024 год</w:t>
            </w:r>
          </w:p>
        </w:tc>
        <w:tc>
          <w:tcPr>
            <w:tcW w:w="2638"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2025 год</w:t>
            </w:r>
          </w:p>
        </w:tc>
        <w:tc>
          <w:tcPr>
            <w:tcW w:w="1870"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2026 год</w:t>
            </w:r>
          </w:p>
        </w:tc>
      </w:tr>
      <w:tr w:rsidR="00E200D6" w:rsidRPr="00332FC0" w:rsidTr="004346F9">
        <w:trPr>
          <w:trHeight w:val="1683"/>
        </w:trPr>
        <w:tc>
          <w:tcPr>
            <w:tcW w:w="753" w:type="dxa"/>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2526" w:type="dxa"/>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2690" w:type="dxa"/>
            <w:gridSpan w:val="4"/>
            <w:vMerge/>
            <w:tcBorders>
              <w:top w:val="single" w:sz="4" w:space="0" w:color="000000"/>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1300" w:type="dxa"/>
            <w:vMerge/>
            <w:tcBorders>
              <w:top w:val="nil"/>
              <w:left w:val="single" w:sz="4" w:space="0" w:color="000000"/>
              <w:bottom w:val="single" w:sz="4" w:space="0" w:color="000000"/>
              <w:right w:val="single" w:sz="4" w:space="0" w:color="000000"/>
            </w:tcBorders>
            <w:vAlign w:val="center"/>
            <w:hideMark/>
          </w:tcPr>
          <w:p w:rsidR="00E200D6" w:rsidRPr="00332FC0" w:rsidRDefault="00E200D6" w:rsidP="00CA23AA">
            <w:pPr>
              <w:spacing w:line="240" w:lineRule="auto"/>
              <w:rPr>
                <w:color w:val="000000"/>
                <w:sz w:val="28"/>
                <w:szCs w:val="28"/>
              </w:rPr>
            </w:pP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Всего</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 том числе за счет поступлений целевого характера</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Всего</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 том числе за счет поступлений целевого характера</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Всего</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в том числе за счет поступлений целевого характера</w:t>
            </w:r>
          </w:p>
        </w:tc>
      </w:tr>
      <w:tr w:rsidR="00E200D6" w:rsidRPr="00332FC0" w:rsidTr="004346F9">
        <w:trPr>
          <w:trHeight w:val="393"/>
        </w:trPr>
        <w:tc>
          <w:tcPr>
            <w:tcW w:w="753" w:type="dxa"/>
            <w:tcBorders>
              <w:top w:val="nil"/>
              <w:left w:val="single" w:sz="4" w:space="0" w:color="000000"/>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w:t>
            </w:r>
          </w:p>
        </w:tc>
        <w:tc>
          <w:tcPr>
            <w:tcW w:w="252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2690" w:type="dxa"/>
            <w:gridSpan w:val="4"/>
            <w:tcBorders>
              <w:top w:val="single" w:sz="4" w:space="0" w:color="000000"/>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w:t>
            </w:r>
          </w:p>
        </w:tc>
      </w:tr>
      <w:tr w:rsidR="00E200D6" w:rsidRPr="00332FC0" w:rsidTr="004346F9">
        <w:trPr>
          <w:trHeight w:val="39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w:t>
            </w:r>
            <w:r w:rsidRPr="00332FC0">
              <w:rPr>
                <w:color w:val="000000"/>
                <w:sz w:val="28"/>
                <w:szCs w:val="28"/>
              </w:rPr>
              <w:lastRenderedPageBreak/>
              <w:t>сельском поселении Седельниковского муниципального района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13 662 702,04</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10 319 397,27</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3 180 252,46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r w:rsidR="00E200D6" w:rsidRPr="00332FC0" w:rsidTr="004346F9">
        <w:trPr>
          <w:trHeight w:val="36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w:t>
            </w:r>
            <w:r w:rsidRPr="00332FC0">
              <w:rPr>
                <w:color w:val="000000"/>
                <w:sz w:val="28"/>
                <w:szCs w:val="28"/>
              </w:rPr>
              <w:lastRenderedPageBreak/>
              <w:t>Седельниковского муниципального района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3 235 743,37</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972 814,71</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2 203 897,46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r w:rsidR="00E200D6" w:rsidRPr="00332FC0" w:rsidTr="004346F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3 235 743,37</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972 814,71</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2 280 561,46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2 203 897,46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r w:rsidR="00E200D6" w:rsidRPr="00332FC0" w:rsidTr="004346F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Реализация переданных полномочий из бюджета муниципального района на осуществление мероприятий в </w:t>
            </w:r>
            <w:r w:rsidRPr="00332FC0">
              <w:rPr>
                <w:color w:val="000000"/>
                <w:sz w:val="28"/>
                <w:szCs w:val="28"/>
              </w:rPr>
              <w:lastRenderedPageBreak/>
              <w:t>сфере градостроительной деятельности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11 855,00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11 855,00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11 855,00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11 855,00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11 855,00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11 855,00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Частичное финансовое обеспечение расходных обязательств, возникающих при </w:t>
            </w:r>
            <w:r w:rsidRPr="00332FC0">
              <w:rPr>
                <w:color w:val="000000"/>
                <w:sz w:val="28"/>
                <w:szCs w:val="28"/>
              </w:rPr>
              <w:lastRenderedPageBreak/>
              <w:t>осуществлении полномочий органами местного самоуправления поселений</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847 178,71</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847 178,71</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847 178,71</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847 178,71</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Расходы на выплаты персоналу государственных </w:t>
            </w:r>
            <w:r w:rsidRPr="00332FC0">
              <w:rPr>
                <w:color w:val="000000"/>
                <w:sz w:val="28"/>
                <w:szCs w:val="28"/>
              </w:rPr>
              <w:lastRenderedPageBreak/>
              <w:t>(муниципальных) органов</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847 178,71</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847 178,71</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Проведение мероприятий по землеустройству и землепользованию</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Доплата к страховой пенсии (пенсии за выслугу лет) лицу, замещавшему муниципальную должность главы сельского поселения</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Социальное обеспечение и иные выплаты населению</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Социальные выплаты гражданам, кроме публичных нормативных социальных выплат</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320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90 807,96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Резервный фонд администрации сельского поселения</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бюджетные ассигнования</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Резервные средства</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870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Руководство и управление в сфере установленных функций муниципальных органов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2 171 520,70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2 128 615,50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2 046 190,50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32FC0">
              <w:rPr>
                <w:color w:val="000000"/>
                <w:sz w:val="28"/>
                <w:szCs w:val="28"/>
              </w:rPr>
              <w:lastRenderedPageBreak/>
              <w:t>государственными внебюджетными фондами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1 958 729,64</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1 678 558,86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Расходы на выплаты персоналу государственных (муниципальных) органов</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1 958 729,64</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1 781 483,86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1 678 558,86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212 791,06</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345 631,64</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Иные закупки товаров, работ и услуг для обеспечения государственных </w:t>
            </w:r>
            <w:r w:rsidRPr="00332FC0">
              <w:rPr>
                <w:color w:val="000000"/>
                <w:sz w:val="28"/>
                <w:szCs w:val="28"/>
              </w:rPr>
              <w:lastRenderedPageBreak/>
              <w:t>(муниципальных)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212 791,06</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327 131,64</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345 631,64</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бюджетные ассигнования</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22 000,00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Уплата налогов, сборов и иных платежей</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850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22 000,00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r w:rsidR="00E200D6" w:rsidRPr="00332FC0" w:rsidTr="004346F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r w:rsidR="00E200D6" w:rsidRPr="00332FC0" w:rsidTr="004346F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Расходы на выплаты персоналу государственных (муниципальных) органов</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54 975,00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r w:rsidR="00E200D6" w:rsidRPr="00332FC0" w:rsidTr="004346F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Подготовка проектов межевания земельных участков и проведение кадастровых работ (субсидии местным бюджетам на подготовку проектов межевания земельных участков и на проведение кадастровых работ)</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59 400,00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58 806,00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59 400,00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58 806,00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59 400,00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58 806,00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5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790 515,74</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Мероприятия в сфере культуры и кинематографии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790 515,74</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697 753,97</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Мероприятия по содержанию клубов, домов культуры</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92 761,77</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92 761,77</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92 761,77</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Подпрограмма Голубовского сельского поселения «Развитие жилищно-коммунального хозяйства в </w:t>
            </w:r>
            <w:r w:rsidRPr="00332FC0">
              <w:rPr>
                <w:color w:val="000000"/>
                <w:sz w:val="28"/>
                <w:szCs w:val="28"/>
              </w:rPr>
              <w:lastRenderedPageBreak/>
              <w:t>Голубовском сельском поселении Седельниковского муниципального района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3 429 550,92</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3 284 350,40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Мероприятия в сфере жилищно-коммунального хозяйства</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Реализация прочих мероприятий</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Иные закупки товаров, работ и услуг для обеспечения государственных </w:t>
            </w:r>
            <w:r w:rsidRPr="00332FC0">
              <w:rPr>
                <w:color w:val="000000"/>
                <w:sz w:val="28"/>
                <w:szCs w:val="28"/>
              </w:rPr>
              <w:lastRenderedPageBreak/>
              <w:t>(муниципальных)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Осуществление мероприятий в сфере жилищно-коммунального хозяйства</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177 722,00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177 722,00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Реализация переданных полномочий из бюджета муниципального района на осуществление мероприятий в сфере жилищного хозяйства</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6 642,00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6 642,00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6 642,00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6 642,00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6 642,00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6 642,00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Реализация переданных полномочий из бюджета муниципального района на осуществление мероприятий в сфере коммунального хозяйства</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171 080,00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171 080,00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171 080,00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171 080,00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03</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171 080,00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171 080,00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F2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3 191 828,92</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3 106 628,40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Реализация инициативных проектов в сфере формирования </w:t>
            </w:r>
            <w:r w:rsidRPr="00332FC0">
              <w:rPr>
                <w:color w:val="000000"/>
                <w:sz w:val="28"/>
                <w:szCs w:val="28"/>
              </w:rPr>
              <w:lastRenderedPageBreak/>
              <w:t>комфортной городской среды</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F2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3 000 000,00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3 000 000,00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F2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3 000 000,00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3 000 000,00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F2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3 000 000,00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3 000 000,00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Реализация инициативных проектов в сфере формирования комфортной городской среды</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F2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191 828,92</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106 628,40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F2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191 828,92</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106 628,40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F2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191 828,92</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106 628,40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8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w:t>
            </w:r>
            <w:r w:rsidRPr="00332FC0">
              <w:rPr>
                <w:color w:val="000000"/>
                <w:sz w:val="28"/>
                <w:szCs w:val="28"/>
              </w:rPr>
              <w:lastRenderedPageBreak/>
              <w:t>района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99 679,00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47 124,00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Обеспечение первичных мер пожарной безопасности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99 679,00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47 124,00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47 124,00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47 124,00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47 124,00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47 124,00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47 124,00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47 124,00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Реализация прочих мероприятий</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52 555,00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52 555,00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52 555,00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90 000,00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6 107 213,01</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836 355,00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Дорожная деятельность</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6 107 213,01</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620 157,00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836 355,00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80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Осуществление дорожной деятельности в части содержания автомобильных дорог общего пользования местного значения</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783 858,82</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467 530,00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783 858,82</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467 530,00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783 858,82</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460 157,00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467 530,00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08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Капитальный ремонт и ремонт автомобильных дорог общено пользования местного значения</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368 825,00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368 825,00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6 000,00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160 000,00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368 825,00</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xml:space="preserve">Капитальный ремонт, ремонт автомобильных дорог общего пользования местного значения </w:t>
            </w:r>
            <w:r w:rsidRPr="00332FC0">
              <w:rPr>
                <w:color w:val="000000"/>
                <w:sz w:val="28"/>
                <w:szCs w:val="28"/>
              </w:rPr>
              <w:lastRenderedPageBreak/>
              <w:t>в поселениях</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lastRenderedPageBreak/>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5 317 354,19</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Непрограммные расходы</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21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Мероприятия в сфере муниципального управления</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right"/>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72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Резервный фонд Правительства Омской области</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Закупка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200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144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lastRenderedPageBreak/>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Иные закупки товаров, работ и услуг для обеспечения государственных (муниципальных) нужд</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99</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240</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34 500,00</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xml:space="preserve"> </w:t>
            </w:r>
          </w:p>
        </w:tc>
      </w:tr>
      <w:tr w:rsidR="00E200D6" w:rsidRPr="00332FC0" w:rsidTr="004346F9">
        <w:trPr>
          <w:trHeight w:val="360"/>
        </w:trPr>
        <w:tc>
          <w:tcPr>
            <w:tcW w:w="753" w:type="dxa"/>
            <w:tcBorders>
              <w:top w:val="nil"/>
              <w:left w:val="single" w:sz="4" w:space="0" w:color="000000"/>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 </w:t>
            </w:r>
          </w:p>
        </w:tc>
        <w:tc>
          <w:tcPr>
            <w:tcW w:w="2526" w:type="dxa"/>
            <w:tcBorders>
              <w:top w:val="nil"/>
              <w:left w:val="nil"/>
              <w:bottom w:val="single" w:sz="4" w:space="0" w:color="000000"/>
              <w:right w:val="single" w:sz="4" w:space="0" w:color="000000"/>
            </w:tcBorders>
            <w:shd w:val="clear" w:color="auto" w:fill="auto"/>
            <w:vAlign w:val="bottom"/>
            <w:hideMark/>
          </w:tcPr>
          <w:p w:rsidR="00E200D6" w:rsidRPr="00332FC0" w:rsidRDefault="00E200D6" w:rsidP="00CA23AA">
            <w:pPr>
              <w:spacing w:line="240" w:lineRule="auto"/>
              <w:rPr>
                <w:color w:val="000000"/>
                <w:sz w:val="28"/>
                <w:szCs w:val="28"/>
              </w:rPr>
            </w:pPr>
            <w:r w:rsidRPr="00332FC0">
              <w:rPr>
                <w:color w:val="000000"/>
                <w:sz w:val="28"/>
                <w:szCs w:val="28"/>
              </w:rPr>
              <w:t>Всего расходов</w:t>
            </w:r>
          </w:p>
        </w:tc>
        <w:tc>
          <w:tcPr>
            <w:tcW w:w="705"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 </w:t>
            </w:r>
          </w:p>
        </w:tc>
        <w:tc>
          <w:tcPr>
            <w:tcW w:w="1407"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13 697 202,04</w:t>
            </w:r>
          </w:p>
        </w:tc>
        <w:tc>
          <w:tcPr>
            <w:tcW w:w="1756"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10 353 897,27</w:t>
            </w:r>
          </w:p>
        </w:tc>
        <w:tc>
          <w:tcPr>
            <w:tcW w:w="150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3 040 718,46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60 638,00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3 180 252,46</w:t>
            </w:r>
          </w:p>
        </w:tc>
        <w:tc>
          <w:tcPr>
            <w:tcW w:w="891" w:type="dxa"/>
            <w:tcBorders>
              <w:top w:val="nil"/>
              <w:left w:val="nil"/>
              <w:bottom w:val="single" w:sz="4" w:space="0" w:color="000000"/>
              <w:right w:val="single" w:sz="4" w:space="0" w:color="000000"/>
            </w:tcBorders>
            <w:shd w:val="clear" w:color="auto" w:fill="auto"/>
            <w:vAlign w:val="center"/>
            <w:hideMark/>
          </w:tcPr>
          <w:p w:rsidR="00E200D6" w:rsidRPr="00332FC0" w:rsidRDefault="00E200D6" w:rsidP="00CA23AA">
            <w:pPr>
              <w:spacing w:line="240" w:lineRule="auto"/>
              <w:jc w:val="center"/>
              <w:rPr>
                <w:color w:val="000000"/>
                <w:sz w:val="28"/>
                <w:szCs w:val="28"/>
              </w:rPr>
            </w:pPr>
            <w:r w:rsidRPr="00332FC0">
              <w:rPr>
                <w:color w:val="000000"/>
                <w:sz w:val="28"/>
                <w:szCs w:val="28"/>
              </w:rPr>
              <w:t>66 399,00</w:t>
            </w:r>
          </w:p>
        </w:tc>
      </w:tr>
    </w:tbl>
    <w:p w:rsidR="00E200D6" w:rsidRPr="00DA5C4C" w:rsidRDefault="00E200D6" w:rsidP="00CA23AA">
      <w:pPr>
        <w:spacing w:line="240" w:lineRule="auto"/>
        <w:jc w:val="both"/>
      </w:pPr>
    </w:p>
    <w:p w:rsidR="00E200D6" w:rsidRPr="00DA5C4C" w:rsidRDefault="00E200D6" w:rsidP="00CA23AA">
      <w:pPr>
        <w:spacing w:line="240" w:lineRule="auto"/>
        <w:jc w:val="both"/>
      </w:pPr>
    </w:p>
    <w:p w:rsidR="00E200D6" w:rsidRPr="00DA5C4C" w:rsidRDefault="00E200D6" w:rsidP="00CA23AA">
      <w:pPr>
        <w:spacing w:line="240" w:lineRule="auto"/>
        <w:jc w:val="both"/>
      </w:pPr>
    </w:p>
    <w:p w:rsidR="00E200D6" w:rsidRPr="00DA5C4C" w:rsidRDefault="00E200D6" w:rsidP="00CA23AA">
      <w:pPr>
        <w:spacing w:line="240" w:lineRule="auto"/>
        <w:jc w:val="right"/>
      </w:pPr>
    </w:p>
    <w:p w:rsidR="00E200D6" w:rsidRPr="00DA5C4C" w:rsidRDefault="00E200D6" w:rsidP="00CA23AA">
      <w:pPr>
        <w:spacing w:line="240" w:lineRule="auto"/>
        <w:jc w:val="right"/>
      </w:pPr>
      <w:r w:rsidRPr="00DA5C4C">
        <w:t xml:space="preserve">Приложение №4 </w:t>
      </w:r>
    </w:p>
    <w:p w:rsidR="00E200D6" w:rsidRPr="00DA5C4C" w:rsidRDefault="00E200D6" w:rsidP="00CA23AA">
      <w:pPr>
        <w:spacing w:line="240" w:lineRule="auto"/>
        <w:jc w:val="right"/>
      </w:pPr>
      <w:r w:rsidRPr="00DA5C4C">
        <w:t xml:space="preserve">к Решению Совета </w:t>
      </w:r>
    </w:p>
    <w:p w:rsidR="00E200D6" w:rsidRPr="00DA5C4C" w:rsidRDefault="00E200D6" w:rsidP="00CA23AA">
      <w:pPr>
        <w:spacing w:line="240" w:lineRule="auto"/>
        <w:jc w:val="right"/>
      </w:pPr>
      <w:r w:rsidRPr="00DA5C4C">
        <w:t>Голубовского сельского поселения</w:t>
      </w:r>
    </w:p>
    <w:p w:rsidR="00E200D6" w:rsidRPr="00DA5C4C" w:rsidRDefault="00E200D6" w:rsidP="00CA23AA">
      <w:pPr>
        <w:spacing w:line="240" w:lineRule="auto"/>
        <w:jc w:val="right"/>
      </w:pPr>
      <w:r w:rsidRPr="00DA5C4C">
        <w:t xml:space="preserve"> Седельниковского муниципального района </w:t>
      </w:r>
    </w:p>
    <w:p w:rsidR="00E200D6" w:rsidRPr="00DA5C4C" w:rsidRDefault="00E200D6" w:rsidP="00CA23AA">
      <w:pPr>
        <w:spacing w:line="240" w:lineRule="auto"/>
        <w:jc w:val="right"/>
      </w:pPr>
      <w:r w:rsidRPr="00DA5C4C">
        <w:t xml:space="preserve">Омской области </w:t>
      </w:r>
    </w:p>
    <w:p w:rsidR="00E200D6" w:rsidRPr="00DA5C4C" w:rsidRDefault="00E200D6" w:rsidP="00CA23AA">
      <w:pPr>
        <w:spacing w:line="240" w:lineRule="auto"/>
        <w:jc w:val="right"/>
      </w:pPr>
      <w:r>
        <w:t>От 31.10</w:t>
      </w:r>
      <w:r w:rsidRPr="00DA5C4C">
        <w:t>.20</w:t>
      </w:r>
      <w:r>
        <w:t>24 года №232</w:t>
      </w:r>
    </w:p>
    <w:p w:rsidR="00E200D6" w:rsidRPr="00DA5C4C" w:rsidRDefault="00E200D6" w:rsidP="00CA23AA">
      <w:pPr>
        <w:spacing w:line="240" w:lineRule="auto"/>
        <w:jc w:val="both"/>
      </w:pPr>
    </w:p>
    <w:p w:rsidR="00E200D6" w:rsidRPr="00DA5C4C" w:rsidRDefault="00E200D6" w:rsidP="00CA23AA">
      <w:pPr>
        <w:spacing w:line="240" w:lineRule="auto"/>
        <w:jc w:val="right"/>
      </w:pPr>
    </w:p>
    <w:p w:rsidR="00E200D6" w:rsidRPr="00DA5C4C" w:rsidRDefault="00E200D6" w:rsidP="00CA23AA">
      <w:pPr>
        <w:spacing w:line="240" w:lineRule="auto"/>
        <w:jc w:val="both"/>
      </w:pPr>
      <w:bookmarkStart w:id="6" w:name="RANGE!A1:Q85"/>
      <w:bookmarkEnd w:id="6"/>
    </w:p>
    <w:p w:rsidR="00E200D6" w:rsidRPr="00DA5C4C" w:rsidRDefault="00E200D6" w:rsidP="00CA23AA">
      <w:pPr>
        <w:spacing w:line="240" w:lineRule="auto"/>
        <w:jc w:val="both"/>
      </w:pPr>
      <w:bookmarkStart w:id="7" w:name="RANGE!A1:Q146"/>
      <w:bookmarkEnd w:id="7"/>
    </w:p>
    <w:p w:rsidR="00E200D6" w:rsidRPr="00DA5C4C" w:rsidRDefault="00E200D6" w:rsidP="00CA23AA">
      <w:pPr>
        <w:spacing w:line="240" w:lineRule="auto"/>
        <w:jc w:val="both"/>
      </w:pPr>
    </w:p>
    <w:tbl>
      <w:tblPr>
        <w:tblW w:w="14899" w:type="dxa"/>
        <w:tblInd w:w="93" w:type="dxa"/>
        <w:tblLayout w:type="fixed"/>
        <w:tblLook w:val="04A0"/>
      </w:tblPr>
      <w:tblGrid>
        <w:gridCol w:w="722"/>
        <w:gridCol w:w="1845"/>
        <w:gridCol w:w="850"/>
        <w:gridCol w:w="567"/>
        <w:gridCol w:w="709"/>
        <w:gridCol w:w="892"/>
        <w:gridCol w:w="823"/>
        <w:gridCol w:w="875"/>
        <w:gridCol w:w="979"/>
        <w:gridCol w:w="1300"/>
        <w:gridCol w:w="943"/>
        <w:gridCol w:w="709"/>
        <w:gridCol w:w="850"/>
        <w:gridCol w:w="851"/>
        <w:gridCol w:w="850"/>
        <w:gridCol w:w="1134"/>
      </w:tblGrid>
      <w:tr w:rsidR="00E200D6" w:rsidRPr="00494A94" w:rsidTr="004346F9">
        <w:trPr>
          <w:trHeight w:val="1182"/>
        </w:trPr>
        <w:tc>
          <w:tcPr>
            <w:tcW w:w="14899" w:type="dxa"/>
            <w:gridSpan w:val="16"/>
            <w:tcBorders>
              <w:top w:val="nil"/>
              <w:left w:val="nil"/>
              <w:bottom w:val="nil"/>
              <w:right w:val="nil"/>
            </w:tcBorders>
            <w:shd w:val="clear" w:color="auto" w:fill="auto"/>
            <w:hideMark/>
          </w:tcPr>
          <w:p w:rsidR="00E200D6" w:rsidRPr="00494A94" w:rsidRDefault="00E200D6" w:rsidP="00CA23AA">
            <w:pPr>
              <w:spacing w:line="240" w:lineRule="auto"/>
              <w:jc w:val="center"/>
              <w:rPr>
                <w:color w:val="000000"/>
                <w:sz w:val="28"/>
                <w:szCs w:val="28"/>
              </w:rPr>
            </w:pPr>
            <w:r w:rsidRPr="00494A94">
              <w:rPr>
                <w:color w:val="000000"/>
                <w:sz w:val="28"/>
                <w:szCs w:val="28"/>
              </w:rPr>
              <w:t>РАСПРЕДЕЛЕНИЕ</w:t>
            </w:r>
            <w:r w:rsidRPr="00494A94">
              <w:rPr>
                <w:color w:val="000000"/>
                <w:sz w:val="28"/>
                <w:szCs w:val="28"/>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494A94">
              <w:rPr>
                <w:color w:val="000000"/>
                <w:sz w:val="28"/>
                <w:szCs w:val="28"/>
              </w:rPr>
              <w:br/>
              <w:t>на 2024 год и на плановый период 2025 и 2026 годов</w:t>
            </w:r>
          </w:p>
        </w:tc>
      </w:tr>
      <w:tr w:rsidR="00E200D6" w:rsidRPr="00494A94" w:rsidTr="004346F9">
        <w:trPr>
          <w:trHeight w:val="393"/>
        </w:trPr>
        <w:tc>
          <w:tcPr>
            <w:tcW w:w="14899" w:type="dxa"/>
            <w:gridSpan w:val="16"/>
            <w:tcBorders>
              <w:top w:val="nil"/>
              <w:left w:val="nil"/>
              <w:bottom w:val="nil"/>
              <w:right w:val="nil"/>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3"/>
        </w:trPr>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п/п</w:t>
            </w:r>
          </w:p>
        </w:tc>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Наименование кодов классификации расходов местного бюджета</w:t>
            </w:r>
          </w:p>
        </w:tc>
        <w:tc>
          <w:tcPr>
            <w:tcW w:w="6995" w:type="dxa"/>
            <w:gridSpan w:val="8"/>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Коды классификации расходов местного бюджета</w:t>
            </w:r>
          </w:p>
        </w:tc>
        <w:tc>
          <w:tcPr>
            <w:tcW w:w="5337" w:type="dxa"/>
            <w:gridSpan w:val="6"/>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Сумма, рублей</w:t>
            </w:r>
          </w:p>
        </w:tc>
      </w:tr>
      <w:tr w:rsidR="00E200D6" w:rsidRPr="00494A94" w:rsidTr="004346F9">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Главный распорядиетель средств районного бюджета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Раздел</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Подраздел</w:t>
            </w:r>
          </w:p>
        </w:tc>
        <w:tc>
          <w:tcPr>
            <w:tcW w:w="35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Целевая статья</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Вид расходов</w:t>
            </w:r>
          </w:p>
        </w:tc>
        <w:tc>
          <w:tcPr>
            <w:tcW w:w="1652"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2024 год</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2025 год</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2026 год</w:t>
            </w:r>
          </w:p>
        </w:tc>
      </w:tr>
      <w:tr w:rsidR="00E200D6" w:rsidRPr="00494A94" w:rsidTr="004346F9">
        <w:trPr>
          <w:trHeight w:val="1806"/>
        </w:trPr>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1845" w:type="dxa"/>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850"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567"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709"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3569" w:type="dxa"/>
            <w:gridSpan w:val="4"/>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1300"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Всего</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в том числе за счет поступлен</w:t>
            </w:r>
            <w:r w:rsidRPr="00494A94">
              <w:rPr>
                <w:color w:val="000000"/>
                <w:sz w:val="28"/>
                <w:szCs w:val="28"/>
              </w:rPr>
              <w:lastRenderedPageBreak/>
              <w:t>ий целевого характера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Всего</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в том числе за счет поступлений целевого </w:t>
            </w:r>
            <w:r w:rsidRPr="00494A94">
              <w:rPr>
                <w:color w:val="000000"/>
                <w:sz w:val="28"/>
                <w:szCs w:val="28"/>
              </w:rPr>
              <w:lastRenderedPageBreak/>
              <w:t>характера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Всего</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в том числе за счет поступлений целевого характера</w:t>
            </w:r>
          </w:p>
        </w:tc>
      </w:tr>
      <w:tr w:rsidR="00E200D6" w:rsidRPr="00494A94" w:rsidTr="004346F9">
        <w:trPr>
          <w:trHeight w:val="393"/>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1</w:t>
            </w:r>
          </w:p>
        </w:tc>
        <w:tc>
          <w:tcPr>
            <w:tcW w:w="184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w:t>
            </w:r>
          </w:p>
        </w:tc>
        <w:tc>
          <w:tcPr>
            <w:tcW w:w="3569" w:type="dxa"/>
            <w:gridSpan w:val="4"/>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13</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Администрация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13 697 202,04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10 353 897,27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3 040 718,46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3 180 252,46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Общегосударственные вопросы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3 018 699,41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847 178,71</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2 129 115,50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2 046 690,50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850 316,62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Муниципальная программа Голубовского сельского поселения Седельниковского муниципального района Омской области «Развитие местного самоуправле</w:t>
            </w:r>
            <w:r w:rsidRPr="00494A94">
              <w:rPr>
                <w:color w:val="000000"/>
                <w:sz w:val="28"/>
                <w:szCs w:val="28"/>
              </w:rPr>
              <w:lastRenderedPageBreak/>
              <w:t>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850 316,62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"Обеспечение эффективного муниципального управления, </w:t>
            </w:r>
            <w:r w:rsidRPr="00494A94">
              <w:rPr>
                <w:color w:val="000000"/>
                <w:sz w:val="28"/>
                <w:szCs w:val="28"/>
              </w:rPr>
              <w:lastRenderedPageBreak/>
              <w:t>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850 316,62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850 316,62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в целях обеспечения выполнения функций государственными (муниципаль</w:t>
            </w:r>
            <w:r w:rsidRPr="00494A94">
              <w:rPr>
                <w:color w:val="000000"/>
                <w:sz w:val="28"/>
                <w:szCs w:val="28"/>
              </w:rPr>
              <w:lastRenderedPageBreak/>
              <w:t>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95 677,42</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Руководство и управление в сфере установленных функций муниципальных органов Омской </w:t>
            </w:r>
            <w:r w:rsidRPr="00494A94">
              <w:rPr>
                <w:color w:val="000000"/>
                <w:sz w:val="28"/>
                <w:szCs w:val="28"/>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754 639,20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754 639,20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754 639,20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464 839,20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2 168 382,79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494A94">
              <w:rPr>
                <w:color w:val="000000"/>
                <w:sz w:val="28"/>
                <w:szCs w:val="28"/>
              </w:rPr>
              <w:lastRenderedPageBreak/>
              <w:t>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2 168 382,79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w:t>
            </w:r>
            <w:r w:rsidRPr="00494A94">
              <w:rPr>
                <w:color w:val="000000"/>
                <w:sz w:val="28"/>
                <w:szCs w:val="28"/>
              </w:rPr>
              <w:lastRenderedPageBreak/>
              <w:t>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2 168 382,79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2 168 382,79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в целях обеспечения выполнения функций государственными (муниципаль</w:t>
            </w:r>
            <w:r w:rsidRPr="00494A94">
              <w:rPr>
                <w:color w:val="000000"/>
                <w:sz w:val="28"/>
                <w:szCs w:val="28"/>
              </w:rPr>
              <w:lastRenderedPageBreak/>
              <w:t>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751 501,29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Руководство и управление в сфере установленных функций муниципальных органов Омской </w:t>
            </w:r>
            <w:r w:rsidRPr="00494A94">
              <w:rPr>
                <w:color w:val="000000"/>
                <w:sz w:val="28"/>
                <w:szCs w:val="28"/>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1 416 881,50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1 663 776,30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1 581 351,30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1 204 090,44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1 316 644,66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1 213 719,66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1 204 090,44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1 316 644,66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1 213 719,66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212 791,06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327 131,64</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345 631,64</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w:t>
            </w:r>
            <w:r w:rsidRPr="00494A94">
              <w:rPr>
                <w:color w:val="000000"/>
                <w:sz w:val="28"/>
                <w:szCs w:val="28"/>
              </w:rPr>
              <w:lastRenderedPageBreak/>
              <w:t>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212 791,06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327 131,64</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345 631,64</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22 000,00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Уплата налогов, сборов и иных платежей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29980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850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22 000,00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Резервные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494A94">
              <w:rPr>
                <w:color w:val="000000"/>
                <w:sz w:val="28"/>
                <w:szCs w:val="28"/>
              </w:rPr>
              <w:lastRenderedPageBreak/>
              <w:t>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w:t>
            </w:r>
            <w:r w:rsidRPr="00494A94">
              <w:rPr>
                <w:color w:val="000000"/>
                <w:sz w:val="28"/>
                <w:szCs w:val="28"/>
              </w:rPr>
              <w:lastRenderedPageBreak/>
              <w:t>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Резервный фонд администрации сельского </w:t>
            </w:r>
            <w:r w:rsidRPr="00494A94">
              <w:rPr>
                <w:color w:val="000000"/>
                <w:sz w:val="28"/>
                <w:szCs w:val="28"/>
              </w:rPr>
              <w:lastRenderedPageBreak/>
              <w:t>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бюджетные ассигнования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Резервные средства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870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Национальная оборона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494A94">
              <w:rPr>
                <w:color w:val="000000"/>
                <w:sz w:val="28"/>
                <w:szCs w:val="28"/>
              </w:rPr>
              <w:lastRenderedPageBreak/>
              <w:t>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w:t>
            </w:r>
            <w:r w:rsidRPr="00494A94">
              <w:rPr>
                <w:color w:val="000000"/>
                <w:sz w:val="28"/>
                <w:szCs w:val="28"/>
              </w:rPr>
              <w:lastRenderedPageBreak/>
              <w:t>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Расходы на выплаты персоналу в целях обеспечения выполнения функций государственными (муниципальными) органами, </w:t>
            </w:r>
            <w:r w:rsidRPr="00494A94">
              <w:rPr>
                <w:color w:val="000000"/>
                <w:sz w:val="28"/>
                <w:szCs w:val="28"/>
              </w:rPr>
              <w:lastRenderedPageBreak/>
              <w:t>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51182</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54 975,00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134 179,00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81 624,00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134 179,00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81 624,00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w:t>
            </w:r>
            <w:r w:rsidRPr="00494A94">
              <w:rPr>
                <w:color w:val="000000"/>
                <w:sz w:val="28"/>
                <w:szCs w:val="28"/>
              </w:rPr>
              <w:lastRenderedPageBreak/>
              <w:t>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99 679,00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«Обеспечение первичных мер пожарной безопасности в </w:t>
            </w:r>
            <w:r w:rsidRPr="00494A94">
              <w:rPr>
                <w:color w:val="000000"/>
                <w:sz w:val="28"/>
                <w:szCs w:val="28"/>
              </w:rPr>
              <w:lastRenderedPageBreak/>
              <w:t>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99 679,00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Обеспечение первичных мер пожарной безопасности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99 679,00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Частичное финансовое обеспечение расходных обязательств, возникающих при осуществлении полномочий органами </w:t>
            </w:r>
            <w:r w:rsidRPr="00494A94">
              <w:rPr>
                <w:color w:val="000000"/>
                <w:sz w:val="28"/>
                <w:szCs w:val="28"/>
              </w:rPr>
              <w:lastRenderedPageBreak/>
              <w:t>местного самоуправления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47 124,00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Реализация прочих мероприятий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52 555,00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52 555,00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52 555,00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Непрограммные расходы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w:t>
            </w:r>
            <w:r w:rsidRPr="00494A94">
              <w:rPr>
                <w:color w:val="000000"/>
                <w:sz w:val="28"/>
                <w:szCs w:val="28"/>
              </w:rPr>
              <w:lastRenderedPageBreak/>
              <w:t>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34 500</w:t>
            </w:r>
            <w:r w:rsidRPr="00494A94">
              <w:rPr>
                <w:color w:val="000000"/>
                <w:sz w:val="28"/>
                <w:szCs w:val="28"/>
              </w:rPr>
              <w:lastRenderedPageBreak/>
              <w:t>,00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Мероприятия в сфере муниципального управления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Резервный фонд Правительства Омской </w:t>
            </w:r>
            <w:r w:rsidRPr="00494A94">
              <w:rPr>
                <w:color w:val="000000"/>
                <w:sz w:val="28"/>
                <w:szCs w:val="28"/>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99</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79970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34 500,00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Национальная экономика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6 178 474,01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5 388 015,19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Сельское хозяйство и рыболовство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59 400,00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58 806,00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494A94">
              <w:rPr>
                <w:color w:val="000000"/>
                <w:sz w:val="28"/>
                <w:szCs w:val="28"/>
              </w:rPr>
              <w:lastRenderedPageBreak/>
              <w:t>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59 400,00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58 806,00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w:t>
            </w:r>
            <w:r w:rsidRPr="00494A94">
              <w:rPr>
                <w:color w:val="000000"/>
                <w:sz w:val="28"/>
                <w:szCs w:val="28"/>
              </w:rPr>
              <w:lastRenderedPageBreak/>
              <w:t>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59 400,00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58 806,00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59 400,00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58 806,00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Подготовка проектов межевания земельных участков и проведение кадастровых работ (субсидии местным бюджетам на подготовку проектов межевания земельных участков и на проведение кадастровых работ)</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59 400,00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58 806,00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Закупка товаров, работ и услуг для обеспечения государственных </w:t>
            </w:r>
            <w:r w:rsidRPr="00494A94">
              <w:rPr>
                <w:color w:val="000000"/>
                <w:sz w:val="28"/>
                <w:szCs w:val="28"/>
              </w:rPr>
              <w:lastRenderedPageBreak/>
              <w:t>(муниципальных)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59 400,00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58 806,00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L5991</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59 400,00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58 806,00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6 107 213,01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494A94">
              <w:rPr>
                <w:color w:val="000000"/>
                <w:sz w:val="28"/>
                <w:szCs w:val="28"/>
              </w:rPr>
              <w:lastRenderedPageBreak/>
              <w:t>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6 107 213,01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w:t>
            </w:r>
            <w:r w:rsidRPr="00494A94">
              <w:rPr>
                <w:color w:val="000000"/>
                <w:sz w:val="28"/>
                <w:szCs w:val="28"/>
              </w:rPr>
              <w:lastRenderedPageBreak/>
              <w:t>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6 107 213,01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Дорожная деятельность</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6 107 213,01</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620 157,00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836 355,00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Осуществление дорожной деятельности в части содержания автомобильных дорог общего пользования местного значения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783 858,82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460 157,00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783 858,82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460 157,00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783 858,82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460 157,00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467 530,00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Капитальный ремонт и ремонт автомобильных дорог общено пользования </w:t>
            </w:r>
            <w:r w:rsidRPr="00494A94">
              <w:rPr>
                <w:color w:val="000000"/>
                <w:sz w:val="28"/>
                <w:szCs w:val="28"/>
              </w:rPr>
              <w:lastRenderedPageBreak/>
              <w:t>местного значения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160 000,00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160 000,00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160 000,00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368 825,00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Капитальный ремонт, ремонт автомобильных дорог общего пользования местного значения в поселениях</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w:t>
            </w:r>
            <w:r w:rsidRPr="00494A94">
              <w:rPr>
                <w:color w:val="000000"/>
                <w:sz w:val="28"/>
                <w:szCs w:val="28"/>
              </w:rPr>
              <w:lastRenderedPageBreak/>
              <w:t>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09</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А3723</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5 317 354,19</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11 861,00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w:t>
            </w:r>
            <w:r w:rsidRPr="00494A94">
              <w:rPr>
                <w:color w:val="000000"/>
                <w:sz w:val="28"/>
                <w:szCs w:val="28"/>
              </w:rPr>
              <w:lastRenderedPageBreak/>
              <w:t>вопросов местного значения в 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11 861,00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Подпрограмма Голубовского сельского поселения "Обеспечение эффективного муниципального управления, управления общественн</w:t>
            </w:r>
            <w:r w:rsidRPr="00494A94">
              <w:rPr>
                <w:color w:val="000000"/>
                <w:sz w:val="28"/>
                <w:szCs w:val="28"/>
              </w:rPr>
              <w:lastRenderedPageBreak/>
              <w:t>ыми 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11 861,00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11 861,00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11 855,00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Проведение мероприятий по землеустройству и землепользованию</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w:t>
            </w:r>
            <w:r w:rsidRPr="00494A94">
              <w:rPr>
                <w:color w:val="000000"/>
                <w:sz w:val="28"/>
                <w:szCs w:val="28"/>
              </w:rPr>
              <w:lastRenderedPageBreak/>
              <w:t>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Жилищно-коммунальное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3 429 550,92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3 284 350,40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Жилищное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w:t>
            </w:r>
            <w:r w:rsidRPr="00494A94">
              <w:rPr>
                <w:color w:val="000000"/>
                <w:sz w:val="28"/>
                <w:szCs w:val="28"/>
              </w:rPr>
              <w:lastRenderedPageBreak/>
              <w:t>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sidRPr="00494A94">
              <w:rPr>
                <w:color w:val="000000"/>
                <w:sz w:val="28"/>
                <w:szCs w:val="28"/>
              </w:rPr>
              <w:lastRenderedPageBreak/>
              <w:t>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Реализация переданных полномочий из бюджета муниципального района на осуществление мероприятий в сфере </w:t>
            </w:r>
            <w:r w:rsidRPr="00494A94">
              <w:rPr>
                <w:color w:val="000000"/>
                <w:sz w:val="28"/>
                <w:szCs w:val="28"/>
              </w:rPr>
              <w:lastRenderedPageBreak/>
              <w:t>жилищного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18820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6 642,00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Коммунальн</w:t>
            </w:r>
            <w:r w:rsidRPr="00494A94">
              <w:rPr>
                <w:color w:val="000000"/>
                <w:sz w:val="28"/>
                <w:szCs w:val="28"/>
              </w:rPr>
              <w:lastRenderedPageBreak/>
              <w:t>ое хозяйство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171 </w:t>
            </w:r>
            <w:r w:rsidRPr="00494A94">
              <w:rPr>
                <w:color w:val="000000"/>
                <w:sz w:val="28"/>
                <w:szCs w:val="28"/>
              </w:rPr>
              <w:lastRenderedPageBreak/>
              <w:t>080,00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 xml:space="preserve">171 </w:t>
            </w:r>
            <w:r w:rsidRPr="00494A94">
              <w:rPr>
                <w:color w:val="000000"/>
                <w:sz w:val="28"/>
                <w:szCs w:val="28"/>
              </w:rPr>
              <w:lastRenderedPageBreak/>
              <w:t>080,00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w:t>
            </w:r>
            <w:r w:rsidRPr="00494A94">
              <w:rPr>
                <w:color w:val="000000"/>
                <w:sz w:val="28"/>
                <w:szCs w:val="28"/>
              </w:rPr>
              <w:lastRenderedPageBreak/>
              <w:t>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sidRPr="00494A94">
              <w:rPr>
                <w:color w:val="000000"/>
                <w:sz w:val="28"/>
                <w:szCs w:val="28"/>
              </w:rPr>
              <w:lastRenderedPageBreak/>
              <w:t>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Осуществление мероприятий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Реализация переданных полномочий из бюджета муниципального района на осуществление мероприятий в сфере </w:t>
            </w:r>
            <w:r w:rsidRPr="00494A94">
              <w:rPr>
                <w:color w:val="000000"/>
                <w:sz w:val="28"/>
                <w:szCs w:val="28"/>
              </w:rPr>
              <w:lastRenderedPageBreak/>
              <w:t>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18830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171 080,00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Благоустройс</w:t>
            </w:r>
            <w:r w:rsidRPr="00494A94">
              <w:rPr>
                <w:color w:val="000000"/>
                <w:sz w:val="28"/>
                <w:szCs w:val="28"/>
              </w:rPr>
              <w:lastRenderedPageBreak/>
              <w:t>тво</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3 251 </w:t>
            </w:r>
            <w:r w:rsidRPr="00494A94">
              <w:rPr>
                <w:color w:val="000000"/>
                <w:sz w:val="28"/>
                <w:szCs w:val="28"/>
              </w:rPr>
              <w:lastRenderedPageBreak/>
              <w:t>828,92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 xml:space="preserve">3 </w:t>
            </w:r>
            <w:r w:rsidRPr="00494A94">
              <w:rPr>
                <w:color w:val="000000"/>
                <w:sz w:val="28"/>
                <w:szCs w:val="28"/>
              </w:rPr>
              <w:lastRenderedPageBreak/>
              <w:t>106 628,40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w:t>
            </w:r>
            <w:r w:rsidRPr="00494A94">
              <w:rPr>
                <w:color w:val="000000"/>
                <w:sz w:val="28"/>
                <w:szCs w:val="28"/>
              </w:rPr>
              <w:lastRenderedPageBreak/>
              <w:t>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3 251 828,92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3 106 628,40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«Развитие жилищно-коммунального хозяйства в Голубовском сельском поселении Седельниковского </w:t>
            </w:r>
            <w:r w:rsidRPr="00494A94">
              <w:rPr>
                <w:color w:val="000000"/>
                <w:sz w:val="28"/>
                <w:szCs w:val="28"/>
              </w:rPr>
              <w:lastRenderedPageBreak/>
              <w:t>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3 251 828,92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3 106 628,40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Мероприятия в сфере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Реализация прочих мероприятий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29990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8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w:t>
            </w:r>
            <w:r w:rsidRPr="00494A94">
              <w:rPr>
                <w:color w:val="000000"/>
                <w:sz w:val="28"/>
                <w:szCs w:val="28"/>
              </w:rPr>
              <w:lastRenderedPageBreak/>
              <w:t>о проекта "Формирование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3 191 828,92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3 106 628,40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Реализация инициативных проектов в сфере формирования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3 000 000,00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3 000 000,00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w:t>
            </w:r>
            <w:r w:rsidRPr="00494A94">
              <w:rPr>
                <w:color w:val="000000"/>
                <w:sz w:val="28"/>
                <w:szCs w:val="28"/>
              </w:rPr>
              <w:lastRenderedPageBreak/>
              <w:t>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3 000 000,00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3 000 000,00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3 000 000,00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3 000 000,00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8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Реализация инициативных проектов в сфере формирования комфортной городской среды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191 828,92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106 628,40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191 828,92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106 628,40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03</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F2</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S0400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191 828,92</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106 628,40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Культура, кинематография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790 515,74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Культура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790 515,7</w:t>
            </w:r>
            <w:r w:rsidRPr="00494A94">
              <w:rPr>
                <w:color w:val="000000"/>
                <w:sz w:val="28"/>
                <w:szCs w:val="28"/>
              </w:rPr>
              <w:lastRenderedPageBreak/>
              <w:t>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697 753</w:t>
            </w:r>
            <w:r w:rsidRPr="00494A94">
              <w:rPr>
                <w:color w:val="000000"/>
                <w:sz w:val="28"/>
                <w:szCs w:val="28"/>
              </w:rPr>
              <w:lastRenderedPageBreak/>
              <w:t>,97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50 000,</w:t>
            </w:r>
            <w:r w:rsidRPr="00494A94">
              <w:rPr>
                <w:color w:val="000000"/>
                <w:sz w:val="28"/>
                <w:szCs w:val="28"/>
              </w:rPr>
              <w:lastRenderedPageBreak/>
              <w:t>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w:t>
            </w:r>
            <w:r w:rsidRPr="00494A94">
              <w:rPr>
                <w:color w:val="000000"/>
                <w:sz w:val="28"/>
                <w:szCs w:val="28"/>
              </w:rPr>
              <w:lastRenderedPageBreak/>
              <w:t>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w:t>
            </w:r>
            <w:r w:rsidRPr="00494A94">
              <w:rPr>
                <w:color w:val="000000"/>
                <w:sz w:val="28"/>
                <w:szCs w:val="28"/>
              </w:rPr>
              <w:lastRenderedPageBreak/>
              <w:t>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790 515,74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5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"Развитие культуры в Голубовском сельском поселении Седельниковского муниципального района Омской </w:t>
            </w:r>
            <w:r w:rsidRPr="00494A94">
              <w:rPr>
                <w:color w:val="000000"/>
                <w:sz w:val="28"/>
                <w:szCs w:val="28"/>
              </w:rPr>
              <w:lastRenderedPageBreak/>
              <w:t>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790 515,74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Мероприятия в сфере культуры и кинематографии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790 515,74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21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Частичное финансовое обеспечение расходных обязательств, возникающих при осуществлении полномочий органами местного самоуправле</w:t>
            </w:r>
            <w:r w:rsidRPr="00494A94">
              <w:rPr>
                <w:color w:val="000000"/>
                <w:sz w:val="28"/>
                <w:szCs w:val="28"/>
              </w:rPr>
              <w:lastRenderedPageBreak/>
              <w:t>ния поселений</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18860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697 753,97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Мероприятия по содержанию клубов, домов культуры</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92 761,77</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92 761,77</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20010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240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92 761,77</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50 000,00</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Социальная политика</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Пенсионное обеспечение</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9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w:t>
            </w:r>
            <w:r w:rsidRPr="00494A94">
              <w:rPr>
                <w:color w:val="000000"/>
                <w:sz w:val="28"/>
                <w:szCs w:val="28"/>
              </w:rPr>
              <w:lastRenderedPageBreak/>
              <w:t>Голубовском сельском поселении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Подпрограмма Голубовского сельского поселения "Обеспечение эффективного муниципального управления, управления общественными </w:t>
            </w:r>
            <w:r w:rsidRPr="00494A94">
              <w:rPr>
                <w:color w:val="000000"/>
                <w:sz w:val="28"/>
                <w:szCs w:val="28"/>
              </w:rPr>
              <w:lastRenderedPageBreak/>
              <w:t>финансами и имуществом Голубовского сельского поселения Седельниковского муниципального района Омской области"</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Обеспечение эффективного осуществления своих полномочий администрацией Голубовского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00000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80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Доплата к страховой пенсии (пенсии за выслугу лет) лицу, замещавшему муниципальную должность главы сельского поселения</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72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Социальное обеспечение и иные выплаты населению</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300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44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 xml:space="preserve">Социальные выплаты гражданам, кроме публичных нормативных социальных </w:t>
            </w:r>
            <w:r w:rsidRPr="00494A94">
              <w:rPr>
                <w:color w:val="000000"/>
                <w:sz w:val="28"/>
                <w:szCs w:val="28"/>
              </w:rPr>
              <w:lastRenderedPageBreak/>
              <w:t>выплат</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20060</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320</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90 807,96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360"/>
        </w:trPr>
        <w:tc>
          <w:tcPr>
            <w:tcW w:w="72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 </w:t>
            </w:r>
          </w:p>
        </w:tc>
        <w:tc>
          <w:tcPr>
            <w:tcW w:w="1845"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Всего расходов</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2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875"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7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130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w:t>
            </w:r>
          </w:p>
        </w:tc>
        <w:tc>
          <w:tcPr>
            <w:tcW w:w="943"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13 697 202,04</w:t>
            </w:r>
          </w:p>
        </w:tc>
        <w:tc>
          <w:tcPr>
            <w:tcW w:w="70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10 353 897,27</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3 040 718,46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60 638,00</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3 180 252,46</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66 399,00</w:t>
            </w:r>
          </w:p>
        </w:tc>
      </w:tr>
      <w:tr w:rsidR="00E200D6" w:rsidRPr="00494A94" w:rsidTr="004346F9">
        <w:trPr>
          <w:trHeight w:val="264"/>
        </w:trPr>
        <w:tc>
          <w:tcPr>
            <w:tcW w:w="722"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1845"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92"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75"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979"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943"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r>
    </w:tbl>
    <w:p w:rsidR="00E200D6" w:rsidRPr="00DA5C4C" w:rsidRDefault="00E200D6" w:rsidP="00CA23AA">
      <w:pPr>
        <w:spacing w:line="240" w:lineRule="auto"/>
        <w:jc w:val="both"/>
      </w:pPr>
    </w:p>
    <w:p w:rsidR="00E200D6" w:rsidRPr="00DA5C4C" w:rsidRDefault="00E200D6" w:rsidP="00CA23AA">
      <w:pPr>
        <w:spacing w:line="240" w:lineRule="auto"/>
        <w:jc w:val="both"/>
      </w:pPr>
    </w:p>
    <w:p w:rsidR="00E200D6" w:rsidRPr="00DA5C4C" w:rsidRDefault="00E200D6" w:rsidP="00CA23AA">
      <w:pPr>
        <w:spacing w:line="240" w:lineRule="auto"/>
        <w:jc w:val="right"/>
      </w:pPr>
    </w:p>
    <w:p w:rsidR="00E200D6" w:rsidRPr="00DA5C4C" w:rsidRDefault="00E200D6" w:rsidP="00CA23AA">
      <w:pPr>
        <w:spacing w:line="240" w:lineRule="auto"/>
        <w:jc w:val="both"/>
      </w:pPr>
      <w:bookmarkStart w:id="8" w:name="RANGE!A1:N30"/>
      <w:bookmarkEnd w:id="8"/>
    </w:p>
    <w:p w:rsidR="00E200D6" w:rsidRPr="00DA5C4C" w:rsidRDefault="00E200D6" w:rsidP="00CA23AA">
      <w:pPr>
        <w:spacing w:line="240" w:lineRule="auto"/>
        <w:jc w:val="right"/>
      </w:pPr>
      <w:r w:rsidRPr="00DA5C4C">
        <w:t xml:space="preserve">Приложение №5 </w:t>
      </w:r>
    </w:p>
    <w:p w:rsidR="00E200D6" w:rsidRPr="00DA5C4C" w:rsidRDefault="00E200D6" w:rsidP="00CA23AA">
      <w:pPr>
        <w:spacing w:line="240" w:lineRule="auto"/>
        <w:jc w:val="right"/>
      </w:pPr>
      <w:r w:rsidRPr="00DA5C4C">
        <w:t xml:space="preserve">к Решению Совета </w:t>
      </w:r>
    </w:p>
    <w:p w:rsidR="00E200D6" w:rsidRPr="00DA5C4C" w:rsidRDefault="00E200D6" w:rsidP="00CA23AA">
      <w:pPr>
        <w:spacing w:line="240" w:lineRule="auto"/>
        <w:jc w:val="right"/>
      </w:pPr>
      <w:r w:rsidRPr="00DA5C4C">
        <w:t>Голубовского сельского поселения</w:t>
      </w:r>
    </w:p>
    <w:p w:rsidR="00E200D6" w:rsidRPr="00DA5C4C" w:rsidRDefault="00E200D6" w:rsidP="00CA23AA">
      <w:pPr>
        <w:spacing w:line="240" w:lineRule="auto"/>
        <w:jc w:val="right"/>
      </w:pPr>
      <w:r w:rsidRPr="00DA5C4C">
        <w:t xml:space="preserve"> Седельниковского муниципального района </w:t>
      </w:r>
    </w:p>
    <w:p w:rsidR="00E200D6" w:rsidRPr="00DA5C4C" w:rsidRDefault="00E200D6" w:rsidP="00CA23AA">
      <w:pPr>
        <w:spacing w:line="240" w:lineRule="auto"/>
        <w:jc w:val="right"/>
      </w:pPr>
      <w:r w:rsidRPr="00DA5C4C">
        <w:t xml:space="preserve">Омской области </w:t>
      </w:r>
    </w:p>
    <w:p w:rsidR="00E200D6" w:rsidRPr="00DA5C4C" w:rsidRDefault="00E200D6" w:rsidP="00CA23AA">
      <w:pPr>
        <w:spacing w:line="240" w:lineRule="auto"/>
        <w:jc w:val="right"/>
      </w:pPr>
      <w:bookmarkStart w:id="9" w:name="RANGE!A1:Q138"/>
      <w:bookmarkEnd w:id="9"/>
      <w:r>
        <w:t>От 31.10</w:t>
      </w:r>
      <w:r w:rsidRPr="00DA5C4C">
        <w:t>.20</w:t>
      </w:r>
      <w:r>
        <w:t>24 года №232</w:t>
      </w:r>
    </w:p>
    <w:p w:rsidR="00E200D6" w:rsidRPr="00DA5C4C" w:rsidRDefault="00E200D6" w:rsidP="00CA23AA">
      <w:pPr>
        <w:spacing w:line="240" w:lineRule="auto"/>
        <w:jc w:val="right"/>
      </w:pPr>
    </w:p>
    <w:p w:rsidR="00E200D6" w:rsidRPr="00DA5C4C" w:rsidRDefault="00E200D6" w:rsidP="00CA23AA">
      <w:pPr>
        <w:spacing w:line="240" w:lineRule="auto"/>
        <w:jc w:val="right"/>
      </w:pPr>
    </w:p>
    <w:p w:rsidR="00E200D6" w:rsidRPr="00DA5C4C" w:rsidRDefault="00E200D6" w:rsidP="00CA23AA">
      <w:pPr>
        <w:spacing w:line="240" w:lineRule="auto"/>
        <w:jc w:val="both"/>
      </w:pPr>
    </w:p>
    <w:p w:rsidR="00E200D6" w:rsidRPr="00DA5C4C" w:rsidRDefault="00E200D6" w:rsidP="00CA23AA">
      <w:pPr>
        <w:spacing w:line="240" w:lineRule="auto"/>
        <w:jc w:val="right"/>
      </w:pPr>
    </w:p>
    <w:p w:rsidR="00E200D6" w:rsidRPr="00DA5C4C" w:rsidRDefault="00E200D6" w:rsidP="00CA23AA">
      <w:pPr>
        <w:spacing w:line="240" w:lineRule="auto"/>
        <w:jc w:val="both"/>
      </w:pPr>
    </w:p>
    <w:p w:rsidR="00E200D6" w:rsidRPr="00DA5C4C" w:rsidRDefault="00E200D6" w:rsidP="00CA23AA">
      <w:pPr>
        <w:spacing w:line="240" w:lineRule="auto"/>
        <w:jc w:val="both"/>
      </w:pPr>
    </w:p>
    <w:tbl>
      <w:tblPr>
        <w:tblW w:w="15040" w:type="dxa"/>
        <w:tblInd w:w="93" w:type="dxa"/>
        <w:tblLayout w:type="fixed"/>
        <w:tblLook w:val="04A0"/>
      </w:tblPr>
      <w:tblGrid>
        <w:gridCol w:w="2992"/>
        <w:gridCol w:w="992"/>
        <w:gridCol w:w="851"/>
        <w:gridCol w:w="850"/>
        <w:gridCol w:w="851"/>
        <w:gridCol w:w="850"/>
        <w:gridCol w:w="851"/>
        <w:gridCol w:w="1134"/>
        <w:gridCol w:w="992"/>
        <w:gridCol w:w="1701"/>
        <w:gridCol w:w="1559"/>
        <w:gridCol w:w="1417"/>
      </w:tblGrid>
      <w:tr w:rsidR="00E200D6" w:rsidRPr="00494A94" w:rsidTr="004346F9">
        <w:trPr>
          <w:trHeight w:val="1182"/>
        </w:trPr>
        <w:tc>
          <w:tcPr>
            <w:tcW w:w="15040" w:type="dxa"/>
            <w:gridSpan w:val="12"/>
            <w:tcBorders>
              <w:top w:val="nil"/>
              <w:left w:val="nil"/>
              <w:bottom w:val="nil"/>
              <w:right w:val="nil"/>
            </w:tcBorders>
            <w:shd w:val="clear" w:color="auto" w:fill="auto"/>
            <w:hideMark/>
          </w:tcPr>
          <w:p w:rsidR="00E200D6" w:rsidRPr="00494A94" w:rsidRDefault="00E200D6" w:rsidP="00CA23AA">
            <w:pPr>
              <w:spacing w:line="240" w:lineRule="auto"/>
              <w:jc w:val="center"/>
              <w:rPr>
                <w:color w:val="000000"/>
                <w:sz w:val="28"/>
                <w:szCs w:val="28"/>
              </w:rPr>
            </w:pPr>
            <w:r w:rsidRPr="00494A94">
              <w:rPr>
                <w:color w:val="000000"/>
                <w:sz w:val="28"/>
                <w:szCs w:val="28"/>
              </w:rPr>
              <w:t>ИСТОЧНИКИ</w:t>
            </w:r>
            <w:r w:rsidRPr="00494A94">
              <w:rPr>
                <w:color w:val="000000"/>
                <w:sz w:val="28"/>
                <w:szCs w:val="28"/>
              </w:rPr>
              <w:br/>
              <w:t xml:space="preserve">внутреннего финансирования дефицита </w:t>
            </w:r>
            <w:r w:rsidRPr="00494A94">
              <w:rPr>
                <w:color w:val="000000"/>
                <w:sz w:val="28"/>
                <w:szCs w:val="28"/>
              </w:rPr>
              <w:br/>
              <w:t>местного бюджета на 2024 год и на плановый период 2025 и 2026 годов</w:t>
            </w:r>
          </w:p>
        </w:tc>
      </w:tr>
      <w:tr w:rsidR="00E200D6" w:rsidRPr="00494A94" w:rsidTr="004346F9">
        <w:trPr>
          <w:trHeight w:val="393"/>
        </w:trPr>
        <w:tc>
          <w:tcPr>
            <w:tcW w:w="15040" w:type="dxa"/>
            <w:gridSpan w:val="12"/>
            <w:tcBorders>
              <w:top w:val="nil"/>
              <w:left w:val="nil"/>
              <w:bottom w:val="nil"/>
              <w:right w:val="nil"/>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  </w:t>
            </w:r>
          </w:p>
        </w:tc>
      </w:tr>
      <w:tr w:rsidR="00E200D6" w:rsidRPr="00494A94" w:rsidTr="004346F9">
        <w:trPr>
          <w:trHeight w:val="1098"/>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Наименование кодов классификации источников финансирования дефицита местного бюджета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Главный администратор источников финансирования дефицита местного бюджета</w:t>
            </w:r>
          </w:p>
        </w:tc>
        <w:tc>
          <w:tcPr>
            <w:tcW w:w="6379" w:type="dxa"/>
            <w:gridSpan w:val="7"/>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Коды классификации источников финансирования дефицита местного бюджета</w:t>
            </w:r>
          </w:p>
        </w:tc>
        <w:tc>
          <w:tcPr>
            <w:tcW w:w="4677" w:type="dxa"/>
            <w:gridSpan w:val="3"/>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 xml:space="preserve">Сумма на год, рублей </w:t>
            </w:r>
          </w:p>
        </w:tc>
      </w:tr>
      <w:tr w:rsidR="00E200D6" w:rsidRPr="00494A94" w:rsidTr="004346F9">
        <w:trPr>
          <w:trHeight w:val="1098"/>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Группа</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Подгруппа</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Статья</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Подстатья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Элемент</w:t>
            </w:r>
          </w:p>
        </w:tc>
        <w:tc>
          <w:tcPr>
            <w:tcW w:w="2126" w:type="dxa"/>
            <w:gridSpan w:val="2"/>
            <w:tcBorders>
              <w:top w:val="single" w:sz="4" w:space="0" w:color="000000"/>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Вид источников</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2024 год</w:t>
            </w: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2025 год</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2026 год</w:t>
            </w:r>
          </w:p>
        </w:tc>
      </w:tr>
      <w:tr w:rsidR="00E200D6" w:rsidRPr="00494A94" w:rsidTr="004346F9">
        <w:trPr>
          <w:trHeight w:val="1359"/>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851"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850"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851"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850"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851"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Подвид источников</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Аналитическая группа вида источников</w:t>
            </w:r>
          </w:p>
        </w:tc>
        <w:tc>
          <w:tcPr>
            <w:tcW w:w="1701"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1559"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c>
          <w:tcPr>
            <w:tcW w:w="1417" w:type="dxa"/>
            <w:vMerge/>
            <w:tcBorders>
              <w:top w:val="nil"/>
              <w:left w:val="single" w:sz="4" w:space="0" w:color="000000"/>
              <w:bottom w:val="single" w:sz="4" w:space="0" w:color="000000"/>
              <w:right w:val="single" w:sz="4" w:space="0" w:color="000000"/>
            </w:tcBorders>
            <w:vAlign w:val="center"/>
            <w:hideMark/>
          </w:tcPr>
          <w:p w:rsidR="00E200D6" w:rsidRPr="00494A94" w:rsidRDefault="00E200D6" w:rsidP="00CA23AA">
            <w:pPr>
              <w:spacing w:line="240" w:lineRule="auto"/>
              <w:rPr>
                <w:color w:val="000000"/>
                <w:sz w:val="28"/>
                <w:szCs w:val="28"/>
              </w:rPr>
            </w:pPr>
          </w:p>
        </w:tc>
      </w:tr>
      <w:tr w:rsidR="00E200D6" w:rsidRPr="00494A94" w:rsidTr="004346F9">
        <w:trPr>
          <w:trHeight w:val="36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lastRenderedPageBreak/>
              <w:t>1</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2</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3</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4</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5</w:t>
            </w:r>
          </w:p>
        </w:tc>
        <w:tc>
          <w:tcPr>
            <w:tcW w:w="850"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6</w:t>
            </w:r>
          </w:p>
        </w:tc>
        <w:tc>
          <w:tcPr>
            <w:tcW w:w="85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7</w:t>
            </w:r>
          </w:p>
        </w:tc>
        <w:tc>
          <w:tcPr>
            <w:tcW w:w="1134"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8</w:t>
            </w:r>
          </w:p>
        </w:tc>
        <w:tc>
          <w:tcPr>
            <w:tcW w:w="992"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9</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11</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center"/>
              <w:rPr>
                <w:color w:val="000000"/>
                <w:sz w:val="28"/>
                <w:szCs w:val="28"/>
              </w:rPr>
            </w:pPr>
            <w:r w:rsidRPr="00494A94">
              <w:rPr>
                <w:color w:val="000000"/>
                <w:sz w:val="28"/>
                <w:szCs w:val="28"/>
              </w:rPr>
              <w:t>12</w:t>
            </w:r>
          </w:p>
        </w:tc>
      </w:tr>
      <w:tr w:rsidR="00E200D6" w:rsidRPr="00494A94" w:rsidTr="004346F9">
        <w:trPr>
          <w:trHeight w:val="144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ИСТОЧНИКИ ВНУТРЕННЕГО ФИНАНСИРОВАНИЯ ДЕФИЦИТОВ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w:t>
            </w:r>
          </w:p>
        </w:tc>
        <w:tc>
          <w:tcPr>
            <w:tcW w:w="170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right"/>
              <w:rPr>
                <w:color w:val="000000"/>
                <w:sz w:val="28"/>
                <w:szCs w:val="28"/>
              </w:rPr>
            </w:pPr>
            <w:r w:rsidRPr="00494A94">
              <w:rPr>
                <w:color w:val="000000"/>
                <w:sz w:val="28"/>
                <w:szCs w:val="28"/>
              </w:rPr>
              <w:t>679 310,97</w:t>
            </w:r>
          </w:p>
        </w:tc>
        <w:tc>
          <w:tcPr>
            <w:tcW w:w="1559"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right"/>
              <w:rPr>
                <w:color w:val="000000"/>
                <w:sz w:val="28"/>
                <w:szCs w:val="28"/>
              </w:rPr>
            </w:pPr>
            <w:r w:rsidRPr="00494A94">
              <w:rPr>
                <w:color w:val="000000"/>
                <w:sz w:val="28"/>
                <w:szCs w:val="28"/>
              </w:rPr>
              <w:t>0,00</w:t>
            </w:r>
          </w:p>
        </w:tc>
        <w:tc>
          <w:tcPr>
            <w:tcW w:w="1417"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right"/>
              <w:rPr>
                <w:color w:val="000000"/>
                <w:sz w:val="28"/>
                <w:szCs w:val="28"/>
              </w:rPr>
            </w:pPr>
            <w:r w:rsidRPr="00494A94">
              <w:rPr>
                <w:color w:val="000000"/>
                <w:sz w:val="28"/>
                <w:szCs w:val="28"/>
              </w:rPr>
              <w:t>0,00</w:t>
            </w:r>
          </w:p>
        </w:tc>
      </w:tr>
      <w:tr w:rsidR="00E200D6" w:rsidRPr="00494A94" w:rsidTr="004346F9">
        <w:trPr>
          <w:trHeight w:val="108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Изменение остатков средств на счетах по учету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w:t>
            </w:r>
          </w:p>
        </w:tc>
        <w:tc>
          <w:tcPr>
            <w:tcW w:w="170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right"/>
              <w:rPr>
                <w:color w:val="000000"/>
                <w:sz w:val="28"/>
                <w:szCs w:val="28"/>
              </w:rPr>
            </w:pPr>
            <w:r w:rsidRPr="00494A94">
              <w:rPr>
                <w:color w:val="000000"/>
                <w:sz w:val="28"/>
                <w:szCs w:val="28"/>
              </w:rPr>
              <w:t>679 310,97</w:t>
            </w:r>
          </w:p>
        </w:tc>
        <w:tc>
          <w:tcPr>
            <w:tcW w:w="1559"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right"/>
              <w:rPr>
                <w:color w:val="000000"/>
                <w:sz w:val="28"/>
                <w:szCs w:val="28"/>
              </w:rPr>
            </w:pPr>
            <w:r w:rsidRPr="00494A94">
              <w:rPr>
                <w:color w:val="000000"/>
                <w:sz w:val="28"/>
                <w:szCs w:val="28"/>
              </w:rPr>
              <w:t>0,00</w:t>
            </w:r>
          </w:p>
        </w:tc>
        <w:tc>
          <w:tcPr>
            <w:tcW w:w="1417"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right"/>
              <w:rPr>
                <w:color w:val="000000"/>
                <w:sz w:val="28"/>
                <w:szCs w:val="28"/>
              </w:rPr>
            </w:pPr>
            <w:r w:rsidRPr="00494A94">
              <w:rPr>
                <w:color w:val="000000"/>
                <w:sz w:val="28"/>
                <w:szCs w:val="28"/>
              </w:rPr>
              <w:t>0,00</w:t>
            </w:r>
          </w:p>
        </w:tc>
      </w:tr>
      <w:tr w:rsidR="00E200D6" w:rsidRPr="00494A94" w:rsidTr="004346F9">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rPr>
                <w:color w:val="000000"/>
                <w:sz w:val="28"/>
                <w:szCs w:val="28"/>
              </w:rPr>
            </w:pPr>
            <w:r w:rsidRPr="00494A94">
              <w:rPr>
                <w:color w:val="000000"/>
                <w:sz w:val="28"/>
                <w:szCs w:val="28"/>
              </w:rPr>
              <w:t>Увеличение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500</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14 713 900,55</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3 117 132,46</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3 344 140,46</w:t>
            </w:r>
          </w:p>
        </w:tc>
      </w:tr>
      <w:tr w:rsidR="00E200D6" w:rsidRPr="00494A94" w:rsidTr="004346F9">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rPr>
                <w:color w:val="000000"/>
                <w:sz w:val="28"/>
                <w:szCs w:val="28"/>
              </w:rPr>
            </w:pPr>
            <w:r w:rsidRPr="00494A94">
              <w:rPr>
                <w:color w:val="000000"/>
                <w:sz w:val="28"/>
                <w:szCs w:val="28"/>
              </w:rPr>
              <w:t>Увеличение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500</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14 713 900,55</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3 117 132,46</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3 344 140,46</w:t>
            </w:r>
          </w:p>
        </w:tc>
      </w:tr>
      <w:tr w:rsidR="00E200D6" w:rsidRPr="00494A94" w:rsidTr="004346F9">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rPr>
                <w:color w:val="000000"/>
                <w:sz w:val="28"/>
                <w:szCs w:val="28"/>
              </w:rPr>
            </w:pPr>
            <w:r w:rsidRPr="00494A94">
              <w:rPr>
                <w:color w:val="000000"/>
                <w:sz w:val="28"/>
                <w:szCs w:val="28"/>
              </w:rPr>
              <w:t>Увеличение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510</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14 713 900,55</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3 117 132,46</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3 344 140,46</w:t>
            </w:r>
          </w:p>
        </w:tc>
      </w:tr>
      <w:tr w:rsidR="00E200D6" w:rsidRPr="00494A94" w:rsidTr="004346F9">
        <w:trPr>
          <w:trHeight w:val="108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rPr>
                <w:color w:val="000000"/>
                <w:sz w:val="28"/>
                <w:szCs w:val="28"/>
              </w:rPr>
            </w:pPr>
            <w:r w:rsidRPr="00494A94">
              <w:rPr>
                <w:color w:val="000000"/>
                <w:sz w:val="28"/>
                <w:szCs w:val="28"/>
              </w:rPr>
              <w:t>Увеличение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510</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14 713 900,55</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3 117 132,46</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3 344 140,46</w:t>
            </w:r>
          </w:p>
        </w:tc>
      </w:tr>
      <w:tr w:rsidR="00E200D6" w:rsidRPr="00494A94" w:rsidTr="004346F9">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rPr>
                <w:color w:val="000000"/>
                <w:sz w:val="28"/>
                <w:szCs w:val="28"/>
              </w:rPr>
            </w:pPr>
            <w:r w:rsidRPr="00494A94">
              <w:rPr>
                <w:color w:val="000000"/>
                <w:sz w:val="28"/>
                <w:szCs w:val="28"/>
              </w:rPr>
              <w:lastRenderedPageBreak/>
              <w:t>Уменьшение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600</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15 393 211,52</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3 117 132,46</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3 344 140,46</w:t>
            </w:r>
          </w:p>
        </w:tc>
      </w:tr>
      <w:tr w:rsidR="00E200D6" w:rsidRPr="00494A94" w:rsidTr="004346F9">
        <w:trPr>
          <w:trHeight w:val="72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rPr>
                <w:color w:val="000000"/>
                <w:sz w:val="28"/>
                <w:szCs w:val="28"/>
              </w:rPr>
            </w:pPr>
            <w:r w:rsidRPr="00494A94">
              <w:rPr>
                <w:color w:val="000000"/>
                <w:sz w:val="28"/>
                <w:szCs w:val="28"/>
              </w:rPr>
              <w:t>Уменьшение прочих остатков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600</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15 393 211,52</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3 117 132,46</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3 344 140,46</w:t>
            </w:r>
          </w:p>
        </w:tc>
      </w:tr>
      <w:tr w:rsidR="00E200D6" w:rsidRPr="00494A94" w:rsidTr="004346F9">
        <w:trPr>
          <w:trHeight w:val="108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rPr>
                <w:color w:val="000000"/>
                <w:sz w:val="28"/>
                <w:szCs w:val="28"/>
              </w:rPr>
            </w:pPr>
            <w:r w:rsidRPr="00494A94">
              <w:rPr>
                <w:color w:val="000000"/>
                <w:sz w:val="28"/>
                <w:szCs w:val="28"/>
              </w:rPr>
              <w:t>Уменьшение прочих остатков денежных средств бюджетов</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610</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15 393 211,52</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3 117 132,46</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3 344 140,46</w:t>
            </w:r>
          </w:p>
        </w:tc>
      </w:tr>
      <w:tr w:rsidR="00E200D6" w:rsidRPr="00494A94" w:rsidTr="004346F9">
        <w:trPr>
          <w:trHeight w:val="144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rPr>
                <w:color w:val="000000"/>
                <w:sz w:val="28"/>
                <w:szCs w:val="28"/>
              </w:rPr>
            </w:pPr>
            <w:r w:rsidRPr="00494A94">
              <w:rPr>
                <w:color w:val="000000"/>
                <w:sz w:val="28"/>
                <w:szCs w:val="28"/>
              </w:rPr>
              <w:t>Уменьшение прочих остатков денежных средств бюджетов сельских поселений</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602</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05</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02</w:t>
            </w:r>
          </w:p>
        </w:tc>
        <w:tc>
          <w:tcPr>
            <w:tcW w:w="850"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01</w:t>
            </w:r>
          </w:p>
        </w:tc>
        <w:tc>
          <w:tcPr>
            <w:tcW w:w="851"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10</w:t>
            </w:r>
          </w:p>
        </w:tc>
        <w:tc>
          <w:tcPr>
            <w:tcW w:w="1134"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0000</w:t>
            </w:r>
          </w:p>
        </w:tc>
        <w:tc>
          <w:tcPr>
            <w:tcW w:w="992" w:type="dxa"/>
            <w:tcBorders>
              <w:top w:val="nil"/>
              <w:left w:val="nil"/>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jc w:val="center"/>
              <w:rPr>
                <w:color w:val="000000"/>
                <w:sz w:val="28"/>
                <w:szCs w:val="28"/>
              </w:rPr>
            </w:pPr>
            <w:r w:rsidRPr="00494A94">
              <w:rPr>
                <w:color w:val="000000"/>
                <w:sz w:val="28"/>
                <w:szCs w:val="28"/>
              </w:rPr>
              <w:t>610</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15 393 211,52</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3 117 132,46</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3 344 140,46</w:t>
            </w:r>
          </w:p>
        </w:tc>
      </w:tr>
      <w:tr w:rsidR="00E200D6" w:rsidRPr="00494A94" w:rsidTr="004346F9">
        <w:trPr>
          <w:trHeight w:val="393"/>
        </w:trPr>
        <w:tc>
          <w:tcPr>
            <w:tcW w:w="10363"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00D6" w:rsidRPr="00494A94" w:rsidRDefault="00E200D6" w:rsidP="00CA23AA">
            <w:pPr>
              <w:spacing w:line="240" w:lineRule="auto"/>
              <w:rPr>
                <w:color w:val="000000"/>
                <w:sz w:val="28"/>
                <w:szCs w:val="28"/>
              </w:rPr>
            </w:pPr>
            <w:r w:rsidRPr="00494A94">
              <w:rPr>
                <w:color w:val="000000"/>
                <w:sz w:val="28"/>
                <w:szCs w:val="28"/>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679 310,97</w:t>
            </w:r>
          </w:p>
        </w:tc>
        <w:tc>
          <w:tcPr>
            <w:tcW w:w="1559"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0,00</w:t>
            </w:r>
          </w:p>
        </w:tc>
        <w:tc>
          <w:tcPr>
            <w:tcW w:w="1417" w:type="dxa"/>
            <w:tcBorders>
              <w:top w:val="nil"/>
              <w:left w:val="nil"/>
              <w:bottom w:val="single" w:sz="4" w:space="0" w:color="000000"/>
              <w:right w:val="single" w:sz="4" w:space="0" w:color="000000"/>
            </w:tcBorders>
            <w:shd w:val="clear" w:color="auto" w:fill="auto"/>
            <w:vAlign w:val="center"/>
            <w:hideMark/>
          </w:tcPr>
          <w:p w:rsidR="00E200D6" w:rsidRPr="00494A94" w:rsidRDefault="00E200D6" w:rsidP="00CA23AA">
            <w:pPr>
              <w:spacing w:line="240" w:lineRule="auto"/>
              <w:jc w:val="right"/>
              <w:rPr>
                <w:color w:val="000000"/>
                <w:sz w:val="28"/>
                <w:szCs w:val="28"/>
              </w:rPr>
            </w:pPr>
            <w:r w:rsidRPr="00494A94">
              <w:rPr>
                <w:color w:val="000000"/>
                <w:sz w:val="28"/>
                <w:szCs w:val="28"/>
              </w:rPr>
              <w:t>0,00</w:t>
            </w:r>
          </w:p>
        </w:tc>
      </w:tr>
      <w:tr w:rsidR="00E200D6" w:rsidRPr="00494A94" w:rsidTr="004346F9">
        <w:trPr>
          <w:trHeight w:val="264"/>
        </w:trPr>
        <w:tc>
          <w:tcPr>
            <w:tcW w:w="2992"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1134"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1559"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c>
          <w:tcPr>
            <w:tcW w:w="1417" w:type="dxa"/>
            <w:tcBorders>
              <w:top w:val="nil"/>
              <w:left w:val="nil"/>
              <w:bottom w:val="nil"/>
              <w:right w:val="nil"/>
            </w:tcBorders>
            <w:shd w:val="clear" w:color="auto" w:fill="auto"/>
            <w:noWrap/>
            <w:vAlign w:val="bottom"/>
            <w:hideMark/>
          </w:tcPr>
          <w:p w:rsidR="00E200D6" w:rsidRPr="00494A94" w:rsidRDefault="00E200D6" w:rsidP="00CA23AA">
            <w:pPr>
              <w:spacing w:line="240" w:lineRule="auto"/>
              <w:rPr>
                <w:rFonts w:ascii="Arial" w:hAnsi="Arial" w:cs="Arial"/>
                <w:sz w:val="20"/>
                <w:szCs w:val="20"/>
              </w:rPr>
            </w:pPr>
          </w:p>
        </w:tc>
      </w:tr>
    </w:tbl>
    <w:p w:rsidR="00E200D6" w:rsidRPr="00DA5C4C" w:rsidRDefault="00E200D6" w:rsidP="00CA23AA">
      <w:pPr>
        <w:tabs>
          <w:tab w:val="left" w:pos="915"/>
        </w:tabs>
        <w:spacing w:line="240" w:lineRule="auto"/>
      </w:pPr>
    </w:p>
    <w:p w:rsidR="00E200D6" w:rsidRDefault="00E200D6" w:rsidP="00CA23AA">
      <w:pPr>
        <w:spacing w:line="240" w:lineRule="auto"/>
        <w:jc w:val="both"/>
        <w:rPr>
          <w:rFonts w:ascii="Times New Roman" w:hAnsi="Times New Roman" w:cs="Times New Roman"/>
          <w:sz w:val="24"/>
          <w:szCs w:val="24"/>
        </w:rPr>
        <w:sectPr w:rsidR="00E200D6" w:rsidSect="00E200D6">
          <w:pgSz w:w="16838" w:h="11906" w:orient="landscape"/>
          <w:pgMar w:top="1701" w:right="1134" w:bottom="851" w:left="1134" w:header="709" w:footer="709" w:gutter="0"/>
          <w:cols w:space="708"/>
          <w:docGrid w:linePitch="360"/>
        </w:sectPr>
      </w:pPr>
    </w:p>
    <w:p w:rsidR="00E200D6" w:rsidRDefault="00E200D6" w:rsidP="00CA23AA">
      <w:pPr>
        <w:spacing w:line="240" w:lineRule="auto"/>
        <w:jc w:val="both"/>
        <w:rPr>
          <w:rFonts w:ascii="Times New Roman" w:hAnsi="Times New Roman" w:cs="Times New Roman"/>
          <w:sz w:val="24"/>
          <w:szCs w:val="24"/>
        </w:rPr>
      </w:pPr>
    </w:p>
    <w:sectPr w:rsidR="00E200D6" w:rsidSect="00A86E0E">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D7F" w:rsidRDefault="00497D7F" w:rsidP="00921736">
      <w:pPr>
        <w:spacing w:after="0" w:line="240" w:lineRule="auto"/>
      </w:pPr>
      <w:r>
        <w:separator/>
      </w:r>
    </w:p>
  </w:endnote>
  <w:endnote w:type="continuationSeparator" w:id="1">
    <w:p w:rsidR="00497D7F" w:rsidRDefault="00497D7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D7F" w:rsidRDefault="00497D7F" w:rsidP="00921736">
      <w:pPr>
        <w:spacing w:after="0" w:line="240" w:lineRule="auto"/>
      </w:pPr>
      <w:r>
        <w:separator/>
      </w:r>
    </w:p>
  </w:footnote>
  <w:footnote w:type="continuationSeparator" w:id="1">
    <w:p w:rsidR="00497D7F" w:rsidRDefault="00497D7F"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BD1E3A"/>
    <w:multiLevelType w:val="hybridMultilevel"/>
    <w:tmpl w:val="97BCB550"/>
    <w:lvl w:ilvl="0" w:tplc="458463E0">
      <w:start w:val="1"/>
      <w:numFmt w:val="upperRoman"/>
      <w:lvlText w:val="%1."/>
      <w:lvlJc w:val="left"/>
      <w:pPr>
        <w:ind w:left="1341" w:hanging="915"/>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6">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5">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6">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3">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5">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6">
    <w:nsid w:val="599E4093"/>
    <w:multiLevelType w:val="hybridMultilevel"/>
    <w:tmpl w:val="E1AE4F26"/>
    <w:lvl w:ilvl="0" w:tplc="6EB6C2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9">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2">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3">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4">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6">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71"/>
  </w:num>
  <w:num w:numId="3">
    <w:abstractNumId w:val="70"/>
  </w:num>
  <w:num w:numId="4">
    <w:abstractNumId w:val="53"/>
  </w:num>
  <w:num w:numId="5">
    <w:abstractNumId w:val="54"/>
  </w:num>
  <w:num w:numId="6">
    <w:abstractNumId w:val="62"/>
  </w:num>
  <w:num w:numId="7">
    <w:abstractNumId w:val="57"/>
  </w:num>
  <w:num w:numId="8">
    <w:abstractNumId w:val="61"/>
  </w:num>
  <w:num w:numId="9">
    <w:abstractNumId w:val="47"/>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num>
  <w:num w:numId="12">
    <w:abstractNumId w:val="48"/>
  </w:num>
  <w:num w:numId="13">
    <w:abstractNumId w:val="75"/>
  </w:num>
  <w:num w:numId="14">
    <w:abstractNumId w:val="64"/>
  </w:num>
  <w:num w:numId="15">
    <w:abstractNumId w:val="67"/>
  </w:num>
  <w:num w:numId="16">
    <w:abstractNumId w:val="63"/>
  </w:num>
  <w:num w:numId="17">
    <w:abstractNumId w:val="52"/>
  </w:num>
  <w:num w:numId="18">
    <w:abstractNumId w:val="51"/>
  </w:num>
  <w:num w:numId="19">
    <w:abstractNumId w:val="76"/>
  </w:num>
  <w:num w:numId="20">
    <w:abstractNumId w:val="65"/>
  </w:num>
  <w:num w:numId="21">
    <w:abstractNumId w:val="72"/>
  </w:num>
  <w:num w:numId="22">
    <w:abstractNumId w:val="44"/>
  </w:num>
  <w:num w:numId="23">
    <w:abstractNumId w:val="50"/>
  </w:num>
  <w:num w:numId="24">
    <w:abstractNumId w:val="69"/>
  </w:num>
  <w:num w:numId="25">
    <w:abstractNumId w:val="60"/>
  </w:num>
  <w:num w:numId="26">
    <w:abstractNumId w:val="58"/>
  </w:num>
  <w:num w:numId="27">
    <w:abstractNumId w:val="74"/>
  </w:num>
  <w:num w:numId="28">
    <w:abstractNumId w:val="56"/>
  </w:num>
  <w:num w:numId="29">
    <w:abstractNumId w:val="49"/>
  </w:num>
  <w:num w:numId="30">
    <w:abstractNumId w:val="77"/>
  </w:num>
  <w:num w:numId="31">
    <w:abstractNumId w:val="68"/>
  </w:num>
  <w:num w:numId="32">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33">
    <w:abstractNumId w:val="55"/>
  </w:num>
  <w:num w:numId="34">
    <w:abstractNumId w:val="73"/>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402B2"/>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3D86"/>
    <w:rsid w:val="00275559"/>
    <w:rsid w:val="0028059E"/>
    <w:rsid w:val="00281DB7"/>
    <w:rsid w:val="00281E23"/>
    <w:rsid w:val="002862FF"/>
    <w:rsid w:val="00286F79"/>
    <w:rsid w:val="00292369"/>
    <w:rsid w:val="002931D4"/>
    <w:rsid w:val="00296FF9"/>
    <w:rsid w:val="002A5D6B"/>
    <w:rsid w:val="002A7547"/>
    <w:rsid w:val="002B0778"/>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97D7F"/>
    <w:rsid w:val="004A316F"/>
    <w:rsid w:val="004A662A"/>
    <w:rsid w:val="004A6865"/>
    <w:rsid w:val="004A6C87"/>
    <w:rsid w:val="004A70B3"/>
    <w:rsid w:val="004A7159"/>
    <w:rsid w:val="004B6A51"/>
    <w:rsid w:val="004C16B6"/>
    <w:rsid w:val="004C268B"/>
    <w:rsid w:val="004C7E0F"/>
    <w:rsid w:val="004D0B75"/>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869B7"/>
    <w:rsid w:val="00690194"/>
    <w:rsid w:val="0069087D"/>
    <w:rsid w:val="0069089E"/>
    <w:rsid w:val="006948C6"/>
    <w:rsid w:val="00695DD6"/>
    <w:rsid w:val="00697B81"/>
    <w:rsid w:val="006A633A"/>
    <w:rsid w:val="006A635D"/>
    <w:rsid w:val="006A7A47"/>
    <w:rsid w:val="006B171E"/>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01D1"/>
    <w:rsid w:val="00702B88"/>
    <w:rsid w:val="007069EE"/>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BEE"/>
    <w:rsid w:val="00892D0B"/>
    <w:rsid w:val="00892D5E"/>
    <w:rsid w:val="00893405"/>
    <w:rsid w:val="008A0E72"/>
    <w:rsid w:val="008A3936"/>
    <w:rsid w:val="008B5047"/>
    <w:rsid w:val="008B591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629"/>
    <w:rsid w:val="009648BD"/>
    <w:rsid w:val="00966EE9"/>
    <w:rsid w:val="00972B68"/>
    <w:rsid w:val="00974C98"/>
    <w:rsid w:val="00981CF4"/>
    <w:rsid w:val="00992E8B"/>
    <w:rsid w:val="00996499"/>
    <w:rsid w:val="009967FD"/>
    <w:rsid w:val="009A1013"/>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3F3E"/>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6E0E"/>
    <w:rsid w:val="00A87DBD"/>
    <w:rsid w:val="00A91FFE"/>
    <w:rsid w:val="00A9478D"/>
    <w:rsid w:val="00AA4998"/>
    <w:rsid w:val="00AB3910"/>
    <w:rsid w:val="00AB545B"/>
    <w:rsid w:val="00AC737B"/>
    <w:rsid w:val="00AC74D8"/>
    <w:rsid w:val="00AC75D4"/>
    <w:rsid w:val="00AC7A66"/>
    <w:rsid w:val="00AD2BFB"/>
    <w:rsid w:val="00AD34F0"/>
    <w:rsid w:val="00AE09B2"/>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8413A"/>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23AA"/>
    <w:rsid w:val="00CA5D89"/>
    <w:rsid w:val="00CB2684"/>
    <w:rsid w:val="00CB2D78"/>
    <w:rsid w:val="00CB4790"/>
    <w:rsid w:val="00CC1703"/>
    <w:rsid w:val="00CC42AD"/>
    <w:rsid w:val="00CC4349"/>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3E55"/>
    <w:rsid w:val="00DD6833"/>
    <w:rsid w:val="00DD6EEF"/>
    <w:rsid w:val="00DE09AC"/>
    <w:rsid w:val="00DE1BCE"/>
    <w:rsid w:val="00DE3126"/>
    <w:rsid w:val="00DE428D"/>
    <w:rsid w:val="00DE4B7B"/>
    <w:rsid w:val="00DE6638"/>
    <w:rsid w:val="00DF045E"/>
    <w:rsid w:val="00DF3D6F"/>
    <w:rsid w:val="00DF68DD"/>
    <w:rsid w:val="00E01B77"/>
    <w:rsid w:val="00E03CE5"/>
    <w:rsid w:val="00E050DE"/>
    <w:rsid w:val="00E16C2E"/>
    <w:rsid w:val="00E200D6"/>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527D"/>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EF536D"/>
    <w:rsid w:val="00F010E7"/>
    <w:rsid w:val="00F0415D"/>
    <w:rsid w:val="00F0650B"/>
    <w:rsid w:val="00F07313"/>
    <w:rsid w:val="00F10CF5"/>
    <w:rsid w:val="00F23ED0"/>
    <w:rsid w:val="00F260CE"/>
    <w:rsid w:val="00F31046"/>
    <w:rsid w:val="00F3473D"/>
    <w:rsid w:val="00F34DD1"/>
    <w:rsid w:val="00F374A7"/>
    <w:rsid w:val="00F41B66"/>
    <w:rsid w:val="00F64F23"/>
    <w:rsid w:val="00F73C06"/>
    <w:rsid w:val="00F833FD"/>
    <w:rsid w:val="00F83834"/>
    <w:rsid w:val="00F8431B"/>
    <w:rsid w:val="00F854DF"/>
    <w:rsid w:val="00F869EA"/>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arant03.ru99-loc.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7305-5A3B-4CE8-A191-1211ED97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9753</Words>
  <Characters>55594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394</cp:revision>
  <cp:lastPrinted>2022-01-25T08:32:00Z</cp:lastPrinted>
  <dcterms:created xsi:type="dcterms:W3CDTF">2015-01-21T21:56:00Z</dcterms:created>
  <dcterms:modified xsi:type="dcterms:W3CDTF">2024-11-05T03:56:00Z</dcterms:modified>
</cp:coreProperties>
</file>